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Verzet NU! – De digitale identiteit en haar verschrikkelijke gevolgen</w:t>
      </w:r>
    </w:p>
    <w:p w:rsidR="00A71903" w:rsidRPr="00C534E6" w:rsidRDefault="00A71903" w:rsidP="00112D31">
      <w:pPr>
        <w:widowControl w:val="0"/>
        <w:spacing w:after="160"/>
        <w:jc w:val="both"/>
        <w:rPr>
          <w:rStyle w:val="edit"/>
          <w:rFonts w:ascii="Arial" w:hAnsi="Arial" w:cs="Arial"/>
          <w:b/>
          <w:color w:val="000000"/>
        </w:rPr>
      </w:pPr>
      <w:r w:rsidRPr="00C534E6">
        <w:rPr>
          <w:rStyle w:val="edit"/>
          <w:rFonts w:ascii="Arial" w:hAnsi="Arial" w:cs="Arial"/>
          <w:b/>
          <w:color w:val="000000"/>
        </w:rPr>
        <w:t>Met de invoering van de digitale ID maakt de EU de weg vrij voor een totale controlemaatschappij. Tegen 2030 moet elke burger een digitale portemonnee krijgen waarin zijn hele leven staat. Dit zou het instrument van de nieuwe wereld zijn. Gegevensbeschermers waarschuwen echter voor een onbeperkt potentieel voor misbruik. Wiens nieuwe wereld moet hier worden opgebouwd? Kla.TV kijkt achter de schermen...</w:t>
      </w:r>
    </w:p>
    <w:p w:rsidR="00E93B80" w:rsidRPr="00E93B80" w:rsidRDefault="00E93B80" w:rsidP="00E93B80">
      <w:pPr>
        <w:spacing w:after="0" w:line="240" w:lineRule="auto"/>
        <w:jc w:val="both"/>
        <w:rPr>
          <w:rFonts w:ascii="Arial" w:eastAsia="MS Mincho" w:hAnsi="Arial" w:cs="Arial"/>
          <w:lang w:eastAsia="en-US"/>
        </w:rPr>
      </w:pPr>
      <w:r w:rsidRPr="00E93B80">
        <w:rPr>
          <w:rFonts w:ascii="Arial" w:eastAsia="MS Mincho" w:hAnsi="Arial" w:cs="Arial"/>
          <w:lang w:eastAsia="en-US"/>
        </w:rPr>
        <w:t>Tussen de 70 en 90 landen over de hele wereld werken nu aan de invoering van een digitaal ID. Hiertoe behoren ook Duitsland en alle 27 EU-lidstaten. Daarom omvat het regeerakkoord van de nieuwe Duitse federale regering ook de invoering van een verplicht burgeraccount, ook bekend als BundID, opdat alle burgers een digitale identiteit krijgen. De BundID is in de grond van de zaak een soort digitale identiteitskaart, waarin alle persoonlijke gegevens moeten worden opgeslagen, van paspoorten en rijbewijzen tot financiële en gezondheidsgegevens. Het officiële doel van BundID is om administratieve processen grotendeels te automatiseren. Het zal daarom ook functioneren als een digitale rekening die in de toekomst zal worden gebruikt om sociale uitkeringen zoals kinderbijslag te verwerken. De zogenaamde EUDI Wallet (European Digital Identity Wallet) zal dienen als centraal platform om identificatie, authenticatie en betalingen mogelijk te maken. Daarnaast worden er ook landelijk digitale identiteiten ingevoerd voor leerlingen, die kunnen worden gekoppeld aan de identiteit van de burger-ID.</w:t>
      </w:r>
    </w:p>
    <w:p w:rsidR="00E93B80" w:rsidRPr="00E93B80" w:rsidRDefault="00E93B80" w:rsidP="00E93B80">
      <w:pPr>
        <w:spacing w:after="0" w:line="240" w:lineRule="auto"/>
        <w:jc w:val="both"/>
        <w:rPr>
          <w:rFonts w:ascii="Arial" w:eastAsia="MS Mincho" w:hAnsi="Arial" w:cs="Arial"/>
          <w:lang w:eastAsia="en-US"/>
        </w:rPr>
      </w:pPr>
    </w:p>
    <w:p w:rsidR="00E93B80" w:rsidRPr="00E93B80" w:rsidRDefault="00E93B80" w:rsidP="00E93B80">
      <w:pPr>
        <w:spacing w:after="0" w:line="240" w:lineRule="auto"/>
        <w:jc w:val="both"/>
        <w:rPr>
          <w:rFonts w:ascii="Arial" w:eastAsia="MS Mincho" w:hAnsi="Arial" w:cs="Arial"/>
          <w:lang w:eastAsia="en-US"/>
        </w:rPr>
      </w:pPr>
      <w:r w:rsidRPr="00E93B80">
        <w:rPr>
          <w:rFonts w:ascii="Arial" w:eastAsia="MS Mincho" w:hAnsi="Arial" w:cs="Arial"/>
          <w:lang w:eastAsia="en-US"/>
        </w:rPr>
        <w:t>De Duitse regering steunt ook de vernieuwing van de eIDAS-verordening [electronic IDentification, Authentication and trust Services] op Europees niveau, d.w.z. de wettelijke basis voor elektronische identificatie in de Europese Unie. De voorschriften over de invoering van de Europese digitale identiteit werden van kracht in mei 2024 en verplichten alle 27 EU-lidstaten om tot 2026 een digitale identiteits-wallet in te voeren. Dientengevolge kunnen alle EU-burgers binnenkort de Europese digitale portefeuille gebruiken. Dit zal bestaan uit een mobiele app die in elke lidstaat wordt uitgegeven. Hiermee kunnen alle inwoners van de EU zich online identificeren en toegang krijgen tot publieke en private online diensten in heel Europa. Dit betekent dat de digitale identiteit van alle burgers niet meer een sciencefiction-fantasie is! Helemaal integendeel - het verplaatst zich nu binnen concreet bereik, wat precies in lijn is met de doelstelling van de EU:</w:t>
      </w:r>
    </w:p>
    <w:p w:rsidR="00E93B80" w:rsidRPr="00E93B80" w:rsidRDefault="00E93B80" w:rsidP="00E93B80">
      <w:pPr>
        <w:spacing w:after="0" w:line="240" w:lineRule="auto"/>
        <w:jc w:val="both"/>
        <w:rPr>
          <w:rFonts w:ascii="Arial" w:eastAsia="MS Mincho" w:hAnsi="Arial" w:cs="Arial"/>
          <w:lang w:eastAsia="en-US"/>
        </w:rPr>
      </w:pPr>
    </w:p>
    <w:p w:rsidR="00E93B80" w:rsidRPr="00E93B80" w:rsidRDefault="00E93B80" w:rsidP="00E93B80">
      <w:pPr>
        <w:spacing w:after="0" w:line="240" w:lineRule="auto"/>
        <w:jc w:val="both"/>
        <w:rPr>
          <w:rFonts w:ascii="Arial" w:eastAsia="MS Mincho" w:hAnsi="Arial" w:cs="Arial"/>
          <w:lang w:eastAsia="en-US"/>
        </w:rPr>
      </w:pPr>
      <w:r w:rsidRPr="00E93B80">
        <w:rPr>
          <w:rFonts w:ascii="Arial" w:eastAsia="MS Mincho" w:hAnsi="Arial" w:cs="Arial"/>
          <w:lang w:eastAsia="en-US"/>
        </w:rPr>
        <w:t xml:space="preserve">Tegen 2030 moet elke burger in de EU een EUID-app op zijn smartphone hebben als zogenaamde digitale portefeuille. De digitale portefeuille zal dan praktisch ons hele leven bevatten - van identiteitskaarten tot belastingnummers, rijbewijzen, vaccinatiebewijzen, patiëntendossiers en tot aan digitale euro's. Lilith Wittmann, een van de bekendste hackers en een gerenommeerd IT-beveiligingsexpert, zei daarbij dat de belangrijkste vragen over consumentenbescherming onbeantwoord bleven of evenwel werden genegeerd. Het is dus nog volledig onduidelijk hoe persoonlijke gegevens in dit digitale systeem zullen worden opgeslagen of gebruikt en vooral hoe ze kunnen worden beschermd. Gegevensbeschermers en activistische groeperingen waarschuwen daarom dringend dat digitale identiteit de mogelijkheden voor controle en gegevensverzameling door zowel de staat als particuliere bedrijven drastisch zou kunnen uitbreiden. De invoering van de digitale ID zou dus de weg vrijmaken voor een digitale controlemaatschappij. Dit werd ook openlijk erkend door Ubiqu, een toonaangevend bedrijf in de ontwikkeling van digitale identiteit. Het bedrijf gaf toe dat </w:t>
      </w:r>
      <w:r w:rsidRPr="00E93B80">
        <w:rPr>
          <w:rFonts w:ascii="Arial" w:eastAsia="MS Mincho" w:hAnsi="Arial" w:cs="Arial"/>
          <w:lang w:eastAsia="en-US"/>
        </w:rPr>
        <w:lastRenderedPageBreak/>
        <w:t>digitale identiteit niet alleen onbeperkte mogelijkheden biedt, maar ook een onbeperkt potentieel voor misbruik.</w:t>
      </w:r>
    </w:p>
    <w:p w:rsidR="00E93B80" w:rsidRPr="00E93B80" w:rsidRDefault="00E93B80" w:rsidP="00E93B80">
      <w:pPr>
        <w:spacing w:after="0" w:line="240" w:lineRule="auto"/>
        <w:jc w:val="both"/>
        <w:rPr>
          <w:rFonts w:ascii="Arial" w:eastAsia="MS Mincho" w:hAnsi="Arial" w:cs="Arial"/>
          <w:lang w:eastAsia="en-US"/>
        </w:rPr>
      </w:pPr>
      <w:r w:rsidRPr="00E93B80">
        <w:rPr>
          <w:rFonts w:ascii="Arial" w:eastAsia="MS Mincho" w:hAnsi="Arial" w:cs="Arial"/>
          <w:lang w:eastAsia="en-US"/>
        </w:rPr>
        <w:t>Wat dit in de praktijk betekent, kan men zien aan de twee onderstaande voorbeelden:</w:t>
      </w:r>
    </w:p>
    <w:p w:rsidR="00E93B80" w:rsidRPr="00E93B80" w:rsidRDefault="00E93B80" w:rsidP="00E93B80">
      <w:pPr>
        <w:spacing w:after="0" w:line="240" w:lineRule="auto"/>
        <w:jc w:val="both"/>
        <w:rPr>
          <w:rFonts w:ascii="Arial" w:eastAsia="MS Mincho" w:hAnsi="Arial" w:cs="Arial"/>
          <w:lang w:eastAsia="en-US"/>
        </w:rPr>
      </w:pPr>
    </w:p>
    <w:p w:rsidR="00E93B80" w:rsidRPr="00E93B80" w:rsidRDefault="00E93B80" w:rsidP="00E93B80">
      <w:pPr>
        <w:spacing w:after="0" w:line="240" w:lineRule="auto"/>
        <w:jc w:val="both"/>
        <w:rPr>
          <w:rFonts w:ascii="Arial" w:eastAsia="MS Mincho" w:hAnsi="Arial" w:cs="Arial"/>
          <w:b/>
          <w:bCs/>
          <w:lang w:eastAsia="en-US"/>
        </w:rPr>
      </w:pPr>
      <w:r w:rsidRPr="00E93B80">
        <w:rPr>
          <w:rFonts w:ascii="Arial" w:eastAsia="MS Mincho" w:hAnsi="Arial" w:cs="Arial"/>
          <w:b/>
          <w:bCs/>
          <w:lang w:eastAsia="en-US"/>
        </w:rPr>
        <w:t>1. Pakistan</w:t>
      </w:r>
    </w:p>
    <w:p w:rsidR="00E93B80" w:rsidRPr="00E93B80" w:rsidRDefault="00E93B80" w:rsidP="00E93B80">
      <w:pPr>
        <w:spacing w:after="0" w:line="240" w:lineRule="auto"/>
        <w:jc w:val="both"/>
        <w:rPr>
          <w:rFonts w:ascii="Arial" w:eastAsia="MS Mincho" w:hAnsi="Arial" w:cs="Arial"/>
          <w:lang w:eastAsia="en-US"/>
        </w:rPr>
      </w:pPr>
      <w:r w:rsidRPr="00E93B80">
        <w:rPr>
          <w:rFonts w:ascii="Arial" w:eastAsia="MS Mincho" w:hAnsi="Arial" w:cs="Arial"/>
          <w:lang w:eastAsia="en-US"/>
        </w:rPr>
        <w:t>In Pakistan al kan geen enkele volwassene een normaal leven leiden zonder een digitale identiteit te hebben. Dit wordt centraal beheerd door de National Database and Registration Authority (NADRA), waardoor de staat ongekende mogelijkheden krijgt. Dit maakt het voor hem veel gemakkelijker om zijn burgers te controleren en te onderdrukken. Dit was duidelijk merkbaar voor de deelnemers aan een demonstratie voor de vrijlating van de voormalige Pakistaanse premier Imran Khan. De identiteitskaarten en paspoorten van alle personen die bij de ongeregeldheden betrokken waren, werden ingetrokken. In Pakistan zijn deze documenten onontbeerlijk voor bijna alle aspecten van het leven, zoals bankieren, overheidsdiensten, reizen en zelfs het gebruik van mobiele telefoons. Terugtrekking betekent daarom uitsluiting uit essentiële gebieden van de samenleving. De lokalisatie werd mogelijk gemaakt door mobiele apparaten in de buurt van de demonstratie te monitoren met behulp van trackingprogramma's. Deze maatregel laat zien hoe snel digitale identiteitssystemen kunnen worden misbruikt voor bewaking en dwang zodra ze in de samenleving zijn ingeburgerd.</w:t>
      </w:r>
    </w:p>
    <w:p w:rsidR="00E93B80" w:rsidRPr="00E93B80" w:rsidRDefault="00E93B80" w:rsidP="00E93B80">
      <w:pPr>
        <w:spacing w:after="0" w:line="240" w:lineRule="auto"/>
        <w:jc w:val="both"/>
        <w:rPr>
          <w:rFonts w:ascii="Arial" w:eastAsia="MS Mincho" w:hAnsi="Arial" w:cs="Arial"/>
          <w:lang w:eastAsia="en-US"/>
        </w:rPr>
      </w:pPr>
    </w:p>
    <w:p w:rsidR="00E93B80" w:rsidRPr="00E93B80" w:rsidRDefault="00E93B80" w:rsidP="00E93B80">
      <w:pPr>
        <w:spacing w:after="0" w:line="240" w:lineRule="auto"/>
        <w:jc w:val="both"/>
        <w:rPr>
          <w:rFonts w:ascii="Arial" w:eastAsia="MS Mincho" w:hAnsi="Arial" w:cs="Arial"/>
          <w:b/>
          <w:bCs/>
          <w:lang w:eastAsia="en-US"/>
        </w:rPr>
      </w:pPr>
      <w:r w:rsidRPr="00E93B80">
        <w:rPr>
          <w:rFonts w:ascii="Arial" w:eastAsia="MS Mincho" w:hAnsi="Arial" w:cs="Arial"/>
          <w:b/>
          <w:bCs/>
          <w:lang w:eastAsia="en-US"/>
        </w:rPr>
        <w:t>2. China</w:t>
      </w:r>
    </w:p>
    <w:p w:rsidR="00E93B80" w:rsidRPr="00E93B80" w:rsidRDefault="00E93B80" w:rsidP="00E93B80">
      <w:pPr>
        <w:spacing w:after="0" w:line="240" w:lineRule="auto"/>
        <w:jc w:val="both"/>
        <w:rPr>
          <w:rFonts w:ascii="Arial" w:eastAsia="MS Mincho" w:hAnsi="Arial" w:cs="Arial"/>
          <w:lang w:eastAsia="en-US"/>
        </w:rPr>
      </w:pPr>
      <w:r w:rsidRPr="00E93B80">
        <w:rPr>
          <w:rFonts w:ascii="Arial" w:eastAsia="MS Mincho" w:hAnsi="Arial" w:cs="Arial"/>
          <w:lang w:eastAsia="en-US"/>
        </w:rPr>
        <w:t>In delen van China zijn totale controle en repressie al enige tijd een pure realiteit: De regering houdt bijvoorbeeld toezicht op haar bevolking via een digitaal gecontroleerd sociaal kredietsysteem. Wie zich overeenstemmend gedraagt, wordt beloond - wangedrag wordt bestraft. Dit wordt geregeld door een puntensysteem, waarbij je punten verzamelt voor "goed" gedrag en punten aftrekt voor "slecht" gedrag. Talloze controlecamera's met gezichts- en loopherkenning zorgen ervoor dat het systeem altijd precies weet wie wat doet, wanneer en waar. Informatie van Chinese sociale media, online winkelen en gegevens over surfgedrag worden ook verzameld en vervolgens gekoppeld aan andere gegevens, zoals strafbladen. De volheid aan verzamelde gegevens stelt de regering daar in staat om haar burgers uitgebreid te controleren en hen vervolgens te belonen of te straffen.</w:t>
      </w:r>
    </w:p>
    <w:p w:rsidR="00E93B80" w:rsidRPr="00E93B80" w:rsidRDefault="00E93B80" w:rsidP="00E93B80">
      <w:pPr>
        <w:spacing w:after="0" w:line="240" w:lineRule="auto"/>
        <w:jc w:val="both"/>
        <w:rPr>
          <w:rFonts w:ascii="Arial" w:eastAsia="MS Mincho" w:hAnsi="Arial" w:cs="Arial"/>
          <w:lang w:eastAsia="en-US"/>
        </w:rPr>
      </w:pPr>
      <w:r w:rsidRPr="00E93B80">
        <w:rPr>
          <w:rFonts w:ascii="Arial" w:eastAsia="MS Mincho" w:hAnsi="Arial" w:cs="Arial"/>
          <w:lang w:eastAsia="en-US"/>
        </w:rPr>
        <w:t>Deze voorbeelden laten zien waar de wereldwijde invoering van een digitale ID toe zal leiden: tot een wereldwijde digitale gevangenis! Aangezien de digitale bedrijven nauw verbonden zijn met grote financiële groepen, zou dit allesomvattende controlenetwerk het digitaal-financiële complex ongekende macht geven. Als iemand niet van nut is voor de heersende elite of zelfs ongemakkelijk wordt, kan hij heel gemakkelijk uit het openbare leven worden uitgestoten. Is dit niet de droom van elke dictator? Het is daarom essentieel voor overleving dat we achter de schermen van zulke verraderlijke technologieën kijken.</w:t>
      </w:r>
    </w:p>
    <w:p w:rsidR="00E93B80" w:rsidRPr="00E93B80" w:rsidRDefault="00E93B80" w:rsidP="00E93B80">
      <w:pPr>
        <w:spacing w:after="0" w:line="240" w:lineRule="auto"/>
        <w:jc w:val="both"/>
        <w:rPr>
          <w:rFonts w:ascii="Arial" w:eastAsia="MS Mincho" w:hAnsi="Arial" w:cs="Arial"/>
          <w:lang w:eastAsia="en-US"/>
        </w:rPr>
      </w:pPr>
    </w:p>
    <w:p w:rsidR="00E93B80" w:rsidRPr="00E93B80" w:rsidRDefault="00E93B80" w:rsidP="00E93B80">
      <w:pPr>
        <w:spacing w:after="0" w:line="240" w:lineRule="auto"/>
        <w:jc w:val="both"/>
        <w:rPr>
          <w:rFonts w:ascii="Arial" w:eastAsia="MS Mincho" w:hAnsi="Arial" w:cs="Arial"/>
          <w:lang w:eastAsia="en-US"/>
        </w:rPr>
      </w:pPr>
      <w:r w:rsidRPr="00E93B80">
        <w:rPr>
          <w:rFonts w:ascii="Arial" w:eastAsia="MS Mincho" w:hAnsi="Arial" w:cs="Arial"/>
          <w:lang w:eastAsia="en-US"/>
        </w:rPr>
        <w:t>Wie heeft er dus belang bij om deze digitalisering er wereldwijd door te drukken?</w:t>
      </w:r>
    </w:p>
    <w:p w:rsidR="00E93B80" w:rsidRPr="00E93B80" w:rsidRDefault="00E93B80" w:rsidP="00E93B80">
      <w:pPr>
        <w:spacing w:after="0" w:line="240" w:lineRule="auto"/>
        <w:jc w:val="both"/>
        <w:rPr>
          <w:rFonts w:ascii="Arial" w:eastAsia="MS Mincho" w:hAnsi="Arial" w:cs="Arial"/>
          <w:lang w:eastAsia="en-US"/>
        </w:rPr>
      </w:pPr>
    </w:p>
    <w:p w:rsidR="00E93B80" w:rsidRPr="00E93B80" w:rsidRDefault="00E93B80" w:rsidP="00E93B80">
      <w:pPr>
        <w:spacing w:after="0" w:line="240" w:lineRule="auto"/>
        <w:jc w:val="both"/>
        <w:rPr>
          <w:rFonts w:ascii="Arial" w:eastAsia="MS Mincho" w:hAnsi="Arial" w:cs="Arial"/>
          <w:lang w:eastAsia="en-US"/>
        </w:rPr>
      </w:pPr>
      <w:r w:rsidRPr="00E93B80">
        <w:rPr>
          <w:rFonts w:ascii="Arial" w:eastAsia="MS Mincho" w:hAnsi="Arial" w:cs="Arial"/>
          <w:lang w:eastAsia="en-US"/>
        </w:rPr>
        <w:t>1 Het WEF, als wereldwijde samenwerkingsverband van de machtigste bedrijven, heeft e-ID doorgezet in Pakistan in samenwerking met de Wereldbank en de "Better Than Cash Alliance" van de Verenigde Naties.</w:t>
      </w:r>
    </w:p>
    <w:p w:rsidR="00E93B80" w:rsidRPr="00E93B80" w:rsidRDefault="00E93B80" w:rsidP="00E93B80">
      <w:pPr>
        <w:spacing w:after="0" w:line="240" w:lineRule="auto"/>
        <w:jc w:val="both"/>
        <w:rPr>
          <w:rFonts w:ascii="Arial" w:eastAsia="MS Mincho" w:hAnsi="Arial" w:cs="Arial"/>
          <w:lang w:eastAsia="en-US"/>
        </w:rPr>
      </w:pPr>
    </w:p>
    <w:p w:rsidR="00E93B80" w:rsidRPr="00E93B80" w:rsidRDefault="00E93B80" w:rsidP="00E93B80">
      <w:pPr>
        <w:spacing w:after="0" w:line="240" w:lineRule="auto"/>
        <w:jc w:val="both"/>
        <w:rPr>
          <w:rFonts w:ascii="Arial" w:eastAsia="MS Mincho" w:hAnsi="Arial" w:cs="Arial"/>
          <w:lang w:eastAsia="en-US"/>
        </w:rPr>
      </w:pPr>
      <w:r w:rsidRPr="00E93B80">
        <w:rPr>
          <w:rFonts w:ascii="Arial" w:eastAsia="MS Mincho" w:hAnsi="Arial" w:cs="Arial"/>
          <w:lang w:eastAsia="en-US"/>
        </w:rPr>
        <w:t>2 In maart 2024 riep de president van de Wereldbank, Ajay Banga, op tot de wereldwijde invoering van digitale identiteit in een toespraak tijdens de eerste Global Digital Summit van de Wereldbankgroep.</w:t>
      </w:r>
    </w:p>
    <w:p w:rsidR="00E93B80" w:rsidRPr="00E93B80" w:rsidRDefault="00E93B80" w:rsidP="00E93B80">
      <w:pPr>
        <w:spacing w:after="0" w:line="240" w:lineRule="auto"/>
        <w:jc w:val="both"/>
        <w:rPr>
          <w:rFonts w:ascii="Arial" w:eastAsia="MS Mincho" w:hAnsi="Arial" w:cs="Arial"/>
          <w:lang w:eastAsia="en-US"/>
        </w:rPr>
      </w:pPr>
    </w:p>
    <w:p w:rsidR="00E93B80" w:rsidRPr="00E93B80" w:rsidRDefault="00E93B80" w:rsidP="00E93B80">
      <w:pPr>
        <w:spacing w:after="0" w:line="240" w:lineRule="auto"/>
        <w:jc w:val="both"/>
        <w:rPr>
          <w:rFonts w:ascii="Arial" w:eastAsia="MS Mincho" w:hAnsi="Arial" w:cs="Arial"/>
          <w:lang w:eastAsia="en-US"/>
        </w:rPr>
      </w:pPr>
      <w:r w:rsidRPr="00E93B80">
        <w:rPr>
          <w:rFonts w:ascii="Arial" w:eastAsia="MS Mincho" w:hAnsi="Arial" w:cs="Arial"/>
          <w:lang w:eastAsia="en-US"/>
        </w:rPr>
        <w:t>3 De Verenigde Naties hebben samen met de Bill &amp; Melinda Gates Foundation in 2023 de campagne "50-in-5 Digital Public Infrastructure" in het leven geroepen. Het doel is om digitale identiteiten, digitale betalingssystemen en gegevensuitwisseling in 50 landen te versnellen tegen 2028.</w:t>
      </w:r>
    </w:p>
    <w:p w:rsidR="00E93B80" w:rsidRPr="00E93B80" w:rsidRDefault="00E93B80" w:rsidP="00E93B80">
      <w:pPr>
        <w:spacing w:after="0" w:line="240" w:lineRule="auto"/>
        <w:jc w:val="both"/>
        <w:rPr>
          <w:rFonts w:ascii="Arial" w:eastAsia="MS Mincho" w:hAnsi="Arial" w:cs="Arial"/>
          <w:lang w:eastAsia="en-US"/>
        </w:rPr>
      </w:pPr>
    </w:p>
    <w:p w:rsidR="00E93B80" w:rsidRPr="00E93B80" w:rsidRDefault="00E93B80" w:rsidP="00E93B80">
      <w:pPr>
        <w:spacing w:after="0" w:line="240" w:lineRule="auto"/>
        <w:jc w:val="both"/>
        <w:rPr>
          <w:rFonts w:ascii="Arial" w:eastAsia="MS Mincho" w:hAnsi="Arial" w:cs="Arial"/>
          <w:lang w:eastAsia="en-US"/>
        </w:rPr>
      </w:pPr>
    </w:p>
    <w:p w:rsidR="00E93B80" w:rsidRPr="00E93B80" w:rsidRDefault="00E93B80" w:rsidP="00E93B80">
      <w:pPr>
        <w:spacing w:after="0" w:line="240" w:lineRule="auto"/>
        <w:jc w:val="both"/>
        <w:rPr>
          <w:rFonts w:ascii="Arial" w:eastAsia="MS Mincho" w:hAnsi="Arial" w:cs="Arial"/>
          <w:lang w:eastAsia="en-US"/>
        </w:rPr>
      </w:pPr>
      <w:r w:rsidRPr="00E93B80">
        <w:rPr>
          <w:rFonts w:ascii="Arial" w:eastAsia="MS Mincho" w:hAnsi="Arial" w:cs="Arial"/>
          <w:b/>
          <w:bCs/>
          <w:lang w:eastAsia="en-US"/>
        </w:rPr>
        <w:lastRenderedPageBreak/>
        <w:t>4 Het Ontwikkelingsprogramma van de Verenigde Naties (UNDP)</w:t>
      </w:r>
      <w:r w:rsidRPr="00E93B80">
        <w:rPr>
          <w:rFonts w:ascii="Arial" w:eastAsia="MS Mincho" w:hAnsi="Arial" w:cs="Arial"/>
          <w:lang w:eastAsia="en-US"/>
        </w:rPr>
        <w:t xml:space="preserve"> is zelfs in 170 landen en gebieden aanwezig en behoort tot de belangrijkste VN-organisaties die in het kader van de VN-agenda 2030 werken aan de wereldwijde invoering van digitale identiteit.</w:t>
      </w:r>
    </w:p>
    <w:p w:rsidR="00E93B80" w:rsidRPr="00E93B80" w:rsidRDefault="00E93B80" w:rsidP="00E93B80">
      <w:pPr>
        <w:spacing w:after="0" w:line="240" w:lineRule="auto"/>
        <w:jc w:val="both"/>
        <w:rPr>
          <w:rFonts w:ascii="Arial" w:eastAsia="MS Mincho" w:hAnsi="Arial" w:cs="Arial"/>
          <w:b/>
          <w:bCs/>
          <w:lang w:eastAsia="en-US"/>
        </w:rPr>
      </w:pPr>
    </w:p>
    <w:p w:rsidR="00E93B80" w:rsidRPr="00E93B80" w:rsidRDefault="00E93B80" w:rsidP="00E93B80">
      <w:pPr>
        <w:spacing w:after="0" w:line="240" w:lineRule="auto"/>
        <w:jc w:val="both"/>
        <w:rPr>
          <w:rFonts w:ascii="Arial" w:eastAsia="MS Mincho" w:hAnsi="Arial" w:cs="Arial"/>
          <w:lang w:eastAsia="en-US"/>
        </w:rPr>
      </w:pPr>
      <w:r w:rsidRPr="00E93B80">
        <w:rPr>
          <w:rFonts w:ascii="Arial" w:eastAsia="MS Mincho" w:hAnsi="Arial" w:cs="Arial"/>
          <w:b/>
          <w:bCs/>
          <w:lang w:eastAsia="en-US"/>
        </w:rPr>
        <w:t>5. ID2020</w:t>
      </w:r>
      <w:r w:rsidRPr="00E93B80">
        <w:rPr>
          <w:rFonts w:ascii="Arial" w:eastAsia="MS Mincho" w:hAnsi="Arial" w:cs="Arial"/>
          <w:lang w:eastAsia="en-US"/>
        </w:rPr>
        <w:t xml:space="preserve"> is een andere uiterst machtige alliantie die met behulp van miljardenbedrijven een digitale identiteit wil creëren waarmee elke persoon zijn hele leven lang kan worden getraceerd. ID2020 wordt gesteund door organisaties als de Rockefeller Foundation, Microsoft, Facebook, Mastercard en Bill Gates' vaccinatie-alliantie GAVI.</w:t>
      </w:r>
    </w:p>
    <w:p w:rsidR="00E93B80" w:rsidRPr="00E93B80" w:rsidRDefault="00E93B80" w:rsidP="00E93B80">
      <w:pPr>
        <w:spacing w:after="0" w:line="240" w:lineRule="auto"/>
        <w:jc w:val="both"/>
        <w:rPr>
          <w:rFonts w:ascii="Arial" w:eastAsia="MS Mincho" w:hAnsi="Arial" w:cs="Arial"/>
          <w:b/>
          <w:bCs/>
          <w:lang w:eastAsia="en-US"/>
        </w:rPr>
      </w:pPr>
    </w:p>
    <w:p w:rsidR="00E93B80" w:rsidRPr="00E93B80" w:rsidRDefault="00E93B80" w:rsidP="00E93B80">
      <w:pPr>
        <w:spacing w:after="0" w:line="240" w:lineRule="auto"/>
        <w:jc w:val="both"/>
        <w:rPr>
          <w:rFonts w:ascii="Arial" w:eastAsia="MS Mincho" w:hAnsi="Arial" w:cs="Arial"/>
          <w:lang w:eastAsia="en-US"/>
        </w:rPr>
      </w:pPr>
      <w:r w:rsidRPr="00E93B80">
        <w:rPr>
          <w:rFonts w:ascii="Arial" w:eastAsia="MS Mincho" w:hAnsi="Arial" w:cs="Arial"/>
          <w:b/>
          <w:bCs/>
          <w:lang w:eastAsia="en-US"/>
        </w:rPr>
        <w:t>6 Nandan Nilekani,</w:t>
      </w:r>
      <w:r w:rsidRPr="00E93B80">
        <w:rPr>
          <w:rFonts w:ascii="Arial" w:eastAsia="MS Mincho" w:hAnsi="Arial" w:cs="Arial"/>
          <w:lang w:eastAsia="en-US"/>
        </w:rPr>
        <w:t xml:space="preserve"> medeoprichter van Infosys - een wereldwijd IT-bedrijf en toonaangevend aanbieder van digitale diensten - zei het volgende tijdens de voorjaarsbijeenkomsten 2023 van het Internationaal Monetair Fonds (IMF): Iedereen zou een digitale ID, een bankrekening en een smartphone moeten hebben, omdat dit de "gereedschappen van de nieuwe wereld" zijn voor digitale openbare infrastructuren.</w:t>
      </w:r>
    </w:p>
    <w:p w:rsidR="00E93B80" w:rsidRPr="00E93B80" w:rsidRDefault="00E93B80" w:rsidP="00E93B80">
      <w:pPr>
        <w:spacing w:after="0" w:line="240" w:lineRule="auto"/>
        <w:jc w:val="both"/>
        <w:rPr>
          <w:rFonts w:ascii="Arial" w:eastAsia="MS Mincho" w:hAnsi="Arial" w:cs="Arial"/>
          <w:lang w:eastAsia="en-US"/>
        </w:rPr>
      </w:pPr>
    </w:p>
    <w:p w:rsidR="00E93B80" w:rsidRPr="00E93B80" w:rsidRDefault="00E93B80" w:rsidP="00E93B80">
      <w:pPr>
        <w:spacing w:after="0" w:line="240" w:lineRule="auto"/>
        <w:jc w:val="both"/>
        <w:rPr>
          <w:rFonts w:ascii="Arial" w:eastAsia="MS Mincho" w:hAnsi="Arial" w:cs="Arial"/>
          <w:lang w:eastAsia="en-US"/>
        </w:rPr>
      </w:pPr>
      <w:r w:rsidRPr="00E93B80">
        <w:rPr>
          <w:rFonts w:ascii="Arial" w:eastAsia="MS Mincho" w:hAnsi="Arial" w:cs="Arial"/>
          <w:lang w:eastAsia="en-US"/>
        </w:rPr>
        <w:t>Het is veelzeggend dat mondiale touwtrekkers als Rockefeller en Bill Gates, machtige multinationals en ook de Wereldbank, de VN, het IMF etc. zo geïnteresseerd zijn in volledige digitalisering. Het zou naïef zijn om te denken dat dit in het voordeel van mensen zou zijn. Maar net als bij de wereldwijde dwangmaatregelen tegen corona, neemt ook hier het verzet toe. In Engeland protesteren al miljoenen mensen tegen de invoering van de digitale identiteitskaart en ook in Duitsland en Oostenrijk groeit het verzet. Beste kijkers, als u niet in een totale digitale dictatuur wilt leven, dan hebben we ook uw verzet nodig! En houd u deze toegangspoort gesloten! Vermijd zoveel mogelijk een smartphone, gebruik contant geld zover mogelijk, netwerk met mensen die van waarheid en vrijheid houden en kom samen in actie tegen deze plannen.</w:t>
      </w:r>
    </w:p>
    <w:p w:rsidR="00E93B80" w:rsidRPr="00E93B80" w:rsidRDefault="00E93B80" w:rsidP="00E93B80">
      <w:pPr>
        <w:spacing w:after="0" w:line="240" w:lineRule="auto"/>
        <w:jc w:val="both"/>
        <w:rPr>
          <w:rFonts w:ascii="Arial" w:eastAsia="MS Mincho" w:hAnsi="Arial" w:cs="Arial"/>
          <w:lang w:eastAsia="en-US"/>
        </w:rPr>
      </w:pPr>
      <w:r w:rsidRPr="00E93B80">
        <w:rPr>
          <w:rFonts w:ascii="Arial" w:eastAsia="MS Mincho" w:hAnsi="Arial" w:cs="Arial"/>
          <w:lang w:eastAsia="en-US"/>
        </w:rPr>
        <w:t>Luister naar een kort interview door de onafhankelijke Oostenrijkse nieuwszender AUF1 met activist Martin Rutter, die burgerverzet tegen de invoering van de eID en de digitale euro organiseert en versnelt:</w:t>
      </w:r>
    </w:p>
    <w:p w:rsidR="00E93B80" w:rsidRPr="00E93B80" w:rsidRDefault="00E93B80" w:rsidP="00E93B80">
      <w:pPr>
        <w:spacing w:after="0" w:line="240" w:lineRule="auto"/>
        <w:jc w:val="both"/>
        <w:rPr>
          <w:rFonts w:ascii="Arial" w:eastAsia="MS Mincho" w:hAnsi="Arial" w:cs="Arial"/>
          <w:b/>
          <w:lang w:eastAsia="en-US"/>
        </w:rPr>
      </w:pPr>
    </w:p>
    <w:p w:rsidR="00F67ED1" w:rsidRPr="00112D31" w:rsidRDefault="00F67ED1" w:rsidP="00F67ED1">
      <w:pPr>
        <w:spacing w:after="160"/>
        <w:rPr>
          <w:rStyle w:val="edit"/>
          <w:rFonts w:ascii="Arial" w:hAnsi="Arial" w:cs="Arial"/>
          <w:b/>
          <w:color w:val="000000"/>
          <w:sz w:val="18"/>
          <w:szCs w:val="18"/>
          <w:lang w:val="de-DE"/>
        </w:rPr>
      </w:pPr>
      <w:r w:rsidRPr="00112D31">
        <w:rPr>
          <w:rStyle w:val="edit"/>
          <w:rFonts w:ascii="Arial" w:hAnsi="Arial" w:cs="Arial"/>
          <w:b/>
          <w:color w:val="000000"/>
          <w:sz w:val="18"/>
          <w:szCs w:val="18"/>
          <w:lang w:val="de-DE"/>
        </w:rPr>
        <w:t>door rh.</w:t>
      </w:r>
    </w:p>
    <w:p w:rsidR="00F202F1" w:rsidRPr="00112D31"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112D31">
        <w:rPr>
          <w:rStyle w:val="edit"/>
          <w:rFonts w:ascii="Arial" w:hAnsi="Arial" w:cs="Arial"/>
          <w:b/>
          <w:color w:val="000000"/>
          <w:szCs w:val="18"/>
          <w:lang w:val="de-DE"/>
        </w:rPr>
        <w:t>Bronnen:</w:t>
      </w:r>
    </w:p>
    <w:p w:rsidR="00F202F1" w:rsidRPr="00C534E6" w:rsidRDefault="00F202F1" w:rsidP="00C534E6">
      <w:pPr>
        <w:spacing w:after="160"/>
        <w:rPr>
          <w:rStyle w:val="edit"/>
          <w:rFonts w:ascii="Arial" w:hAnsi="Arial" w:cs="Arial"/>
          <w:color w:val="000000"/>
          <w:szCs w:val="18"/>
        </w:rPr>
      </w:pPr>
      <w:r w:rsidRPr="00112D31">
        <w:rPr>
          <w:lang w:val="de-DE"/>
        </w:rPr>
        <w:t>Creative Commons Licenses</w:t>
      </w:r>
      <w:r w:rsidR="00000000" w:rsidRPr="00112D31">
        <w:rPr>
          <w:lang w:val="de-DE"/>
        </w:rPr>
        <w:br/>
      </w:r>
      <w:hyperlink r:id="rId10" w:history="1">
        <w:r w:rsidRPr="00112D31">
          <w:rPr>
            <w:rStyle w:val="Hyperlink"/>
            <w:sz w:val="18"/>
            <w:lang w:val="de-DE"/>
          </w:rPr>
          <w:t>https://www.creativecommons.org/licenses/</w:t>
        </w:r>
      </w:hyperlink>
      <w:r w:rsidR="00000000" w:rsidRPr="00112D31">
        <w:rPr>
          <w:lang w:val="de-DE"/>
        </w:rPr>
        <w:br/>
      </w:r>
      <w:r w:rsidR="00000000" w:rsidRPr="00112D31">
        <w:rPr>
          <w:lang w:val="de-DE"/>
        </w:rPr>
        <w:br/>
      </w:r>
      <w:r w:rsidRPr="00112D31">
        <w:rPr>
          <w:lang w:val="de-DE"/>
        </w:rPr>
        <w:t>Weltweite Einführung digitaler ID</w:t>
      </w:r>
      <w:r w:rsidR="00000000" w:rsidRPr="00112D31">
        <w:rPr>
          <w:lang w:val="de-DE"/>
        </w:rPr>
        <w:br/>
      </w:r>
      <w:hyperlink r:id="rId11" w:history="1">
        <w:r w:rsidRPr="00112D31">
          <w:rPr>
            <w:rStyle w:val="Hyperlink"/>
            <w:sz w:val="18"/>
            <w:lang w:val="de-DE"/>
          </w:rPr>
          <w:t>https://www.regenauer.press/gefaehrliche-sicherheit</w:t>
        </w:r>
      </w:hyperlink>
      <w:r w:rsidR="00000000" w:rsidRPr="00112D31">
        <w:rPr>
          <w:lang w:val="de-DE"/>
        </w:rPr>
        <w:br/>
      </w:r>
      <w:hyperlink r:id="rId12" w:history="1">
        <w:r w:rsidRPr="00112D31">
          <w:rPr>
            <w:rStyle w:val="Hyperlink"/>
            <w:sz w:val="18"/>
            <w:lang w:val="de-DE"/>
          </w:rPr>
          <w:t>https://www.nau.ch/news/europa/elektronische-id-so-funktioniert-es-in-anderen-landern-67037250</w:t>
        </w:r>
      </w:hyperlink>
      <w:r w:rsidR="00000000" w:rsidRPr="00112D31">
        <w:rPr>
          <w:lang w:val="de-DE"/>
        </w:rPr>
        <w:br/>
      </w:r>
      <w:hyperlink r:id="rId13" w:history="1">
        <w:r w:rsidRPr="00112D31">
          <w:rPr>
            <w:rStyle w:val="Hyperlink"/>
            <w:sz w:val="18"/>
            <w:lang w:val="de-DE"/>
          </w:rPr>
          <w:t>https://www.konjunktion.info/2025/07/digitale-id-der-aktuelle-stand-ende-juli-2025/</w:t>
        </w:r>
      </w:hyperlink>
      <w:r w:rsidR="00000000" w:rsidRPr="00112D31">
        <w:rPr>
          <w:lang w:val="de-DE"/>
        </w:rPr>
        <w:br/>
      </w:r>
      <w:hyperlink r:id="rId14" w:history="1">
        <w:r w:rsidRPr="00112D31">
          <w:rPr>
            <w:rStyle w:val="Hyperlink"/>
            <w:sz w:val="18"/>
            <w:lang w:val="de-DE"/>
          </w:rPr>
          <w:t>https://www.bundesdruckerei.de/de/innovation-hub/eidas/eidas-2-0</w:t>
        </w:r>
      </w:hyperlink>
      <w:r w:rsidR="00000000" w:rsidRPr="00112D31">
        <w:rPr>
          <w:lang w:val="de-DE"/>
        </w:rPr>
        <w:br/>
      </w:r>
      <w:r w:rsidR="00000000" w:rsidRPr="00112D31">
        <w:rPr>
          <w:lang w:val="de-DE"/>
        </w:rPr>
        <w:br/>
      </w:r>
      <w:r w:rsidRPr="00112D31">
        <w:rPr>
          <w:lang w:val="de-DE"/>
        </w:rPr>
        <w:t>Koalitionsvertrag – digitales Bürgerkonto</w:t>
      </w:r>
      <w:r w:rsidR="00000000" w:rsidRPr="00112D31">
        <w:rPr>
          <w:lang w:val="de-DE"/>
        </w:rPr>
        <w:br/>
      </w:r>
      <w:hyperlink r:id="rId15" w:history="1">
        <w:r w:rsidRPr="00112D31">
          <w:rPr>
            <w:rStyle w:val="Hyperlink"/>
            <w:sz w:val="18"/>
            <w:lang w:val="de-DE"/>
          </w:rPr>
          <w:t>https://deutsche-wirtschafts-nachrichten.de/714847/kontrollstaat-digitale-identitaet-mit-buergerkonto-wird-pflicht-hacker-kritisieren-uberwachung</w:t>
        </w:r>
      </w:hyperlink>
      <w:r w:rsidR="00000000" w:rsidRPr="00112D31">
        <w:rPr>
          <w:lang w:val="de-DE"/>
        </w:rPr>
        <w:br/>
      </w:r>
      <w:hyperlink r:id="rId16" w:history="1">
        <w:r w:rsidRPr="00112D31">
          <w:rPr>
            <w:rStyle w:val="Hyperlink"/>
            <w:sz w:val="18"/>
            <w:lang w:val="de-DE"/>
          </w:rPr>
          <w:t>https://kpmg-law.de/koalitionsvertrag-2025-das-bedeuten-die-plaene-fuer-die-wirtschaft/</w:t>
        </w:r>
      </w:hyperlink>
      <w:r w:rsidR="00000000" w:rsidRPr="00112D31">
        <w:rPr>
          <w:lang w:val="de-DE"/>
        </w:rPr>
        <w:br/>
      </w:r>
      <w:hyperlink r:id="rId17" w:history="1">
        <w:r w:rsidRPr="00112D31">
          <w:rPr>
            <w:rStyle w:val="Hyperlink"/>
            <w:sz w:val="18"/>
            <w:lang w:val="de-DE"/>
          </w:rPr>
          <w:t>https://www.heise.de/news/Digitalpolitik-Schwarz-Rot-schafft-Ministerium-fuer-Digitalisierung-10346438.html</w:t>
        </w:r>
      </w:hyperlink>
      <w:r w:rsidR="00000000" w:rsidRPr="00112D31">
        <w:rPr>
          <w:lang w:val="de-DE"/>
        </w:rPr>
        <w:br/>
      </w:r>
      <w:hyperlink r:id="rId18" w:history="1">
        <w:r w:rsidRPr="00112D31">
          <w:rPr>
            <w:rStyle w:val="Hyperlink"/>
            <w:sz w:val="18"/>
            <w:lang w:val="de-DE"/>
          </w:rPr>
          <w:t>https://identity-economy.de/verpflichtendes-buergerkonto-mit-digitaler-identitaet-kommt</w:t>
        </w:r>
      </w:hyperlink>
      <w:r w:rsidR="00000000" w:rsidRPr="00112D31">
        <w:rPr>
          <w:lang w:val="de-DE"/>
        </w:rPr>
        <w:br/>
      </w:r>
      <w:hyperlink r:id="rId19" w:history="1">
        <w:r w:rsidRPr="00112D31">
          <w:rPr>
            <w:rStyle w:val="Hyperlink"/>
            <w:sz w:val="18"/>
            <w:lang w:val="de-DE"/>
          </w:rPr>
          <w:t>https://www.infranken.de/ratgeber/technik/dein-digitales-buergerkonto-dafuer-benoetigst-du-die-bundid-art-5899572</w:t>
        </w:r>
      </w:hyperlink>
      <w:r w:rsidR="00000000" w:rsidRPr="00112D31">
        <w:rPr>
          <w:lang w:val="de-DE"/>
        </w:rPr>
        <w:br/>
      </w:r>
      <w:r w:rsidR="00000000" w:rsidRPr="00112D31">
        <w:rPr>
          <w:lang w:val="de-DE"/>
        </w:rPr>
        <w:br/>
      </w:r>
      <w:r w:rsidRPr="00112D31">
        <w:rPr>
          <w:lang w:val="de-DE"/>
        </w:rPr>
        <w:t>Einführung der EUID</w:t>
      </w:r>
      <w:r w:rsidR="00000000" w:rsidRPr="00112D31">
        <w:rPr>
          <w:lang w:val="de-DE"/>
        </w:rPr>
        <w:br/>
      </w:r>
      <w:hyperlink r:id="rId20" w:history="1">
        <w:r w:rsidRPr="00112D31">
          <w:rPr>
            <w:rStyle w:val="Hyperlink"/>
            <w:sz w:val="18"/>
            <w:lang w:val="de-DE"/>
          </w:rPr>
          <w:t>https://deutsche-wirtschafts-nachrichten.de/716062/der-glaeserne-buerger-wird-realitaet-was-die-kommende-euid-app-alles-ueberwachen-soll</w:t>
        </w:r>
      </w:hyperlink>
      <w:r w:rsidR="00000000" w:rsidRPr="00112D31">
        <w:rPr>
          <w:lang w:val="de-DE"/>
        </w:rPr>
        <w:br/>
      </w:r>
      <w:hyperlink r:id="rId21" w:history="1">
        <w:r w:rsidRPr="00112D31">
          <w:rPr>
            <w:rStyle w:val="Hyperlink"/>
            <w:sz w:val="18"/>
            <w:lang w:val="de-DE"/>
          </w:rPr>
          <w:t>https://germany.representation.ec.europa.eu/news/regeln-zur-europaischen-digitalen-identitat-kraft-digitale-brieftasche-kommt-2026-2024-05-21_de</w:t>
        </w:r>
      </w:hyperlink>
      <w:r w:rsidR="00000000" w:rsidRPr="00112D31">
        <w:rPr>
          <w:lang w:val="de-DE"/>
        </w:rPr>
        <w:br/>
      </w:r>
      <w:hyperlink r:id="rId22" w:history="1">
        <w:r w:rsidRPr="00112D31">
          <w:rPr>
            <w:rStyle w:val="Hyperlink"/>
            <w:sz w:val="18"/>
            <w:lang w:val="de-DE"/>
          </w:rPr>
          <w:t>https://www.bundesdruckerei.de/de/innovation-hub/eidas</w:t>
        </w:r>
      </w:hyperlink>
      <w:r w:rsidR="00000000" w:rsidRPr="00112D31">
        <w:rPr>
          <w:lang w:val="de-DE"/>
        </w:rPr>
        <w:br/>
      </w:r>
      <w:r w:rsidR="00000000" w:rsidRPr="00112D31">
        <w:rPr>
          <w:lang w:val="de-DE"/>
        </w:rPr>
        <w:br/>
      </w:r>
      <w:r w:rsidRPr="00112D31">
        <w:rPr>
          <w:lang w:val="de-DE"/>
        </w:rPr>
        <w:t>Pakistan</w:t>
      </w:r>
      <w:r w:rsidR="00000000" w:rsidRPr="00112D31">
        <w:rPr>
          <w:lang w:val="de-DE"/>
        </w:rPr>
        <w:br/>
      </w:r>
      <w:hyperlink r:id="rId23" w:history="1">
        <w:r w:rsidRPr="00112D31">
          <w:rPr>
            <w:rStyle w:val="Hyperlink"/>
            <w:sz w:val="18"/>
            <w:lang w:val="de-DE"/>
          </w:rPr>
          <w:t>https://tkp.at/2025/06/03/pakistans-digitale-id-als-unterdrueckungswerkzeug/?utm_source=mailpoet&amp;utm_medium=email&amp;utm_source_platform=mailpoet&amp;utm_campaign=daily-notification</w:t>
        </w:r>
      </w:hyperlink>
      <w:r w:rsidR="00000000" w:rsidRPr="00112D31">
        <w:rPr>
          <w:lang w:val="de-DE"/>
        </w:rPr>
        <w:br/>
      </w:r>
      <w:hyperlink r:id="rId24" w:history="1">
        <w:r w:rsidRPr="00112D31">
          <w:rPr>
            <w:rStyle w:val="Hyperlink"/>
            <w:sz w:val="18"/>
            <w:lang w:val="de-DE"/>
          </w:rPr>
          <w:t>https://reclaimthenet.org/pakistan-uses-geofencing-to-track-disable-digital-ids-of-protesters</w:t>
        </w:r>
      </w:hyperlink>
      <w:r w:rsidR="00000000" w:rsidRPr="00112D31">
        <w:rPr>
          <w:lang w:val="de-DE"/>
        </w:rPr>
        <w:br/>
      </w:r>
      <w:hyperlink r:id="rId25" w:history="1">
        <w:r w:rsidRPr="00112D31">
          <w:rPr>
            <w:rStyle w:val="Hyperlink"/>
            <w:sz w:val="18"/>
            <w:lang w:val="de-DE"/>
          </w:rPr>
          <w:t>https://www.activistpost.com/pakistans-digital-crackdown-how-geofencing-and-id-blacklists-are-silencing-dissent/</w:t>
        </w:r>
      </w:hyperlink>
      <w:r w:rsidR="00000000" w:rsidRPr="00112D31">
        <w:rPr>
          <w:lang w:val="de-DE"/>
        </w:rPr>
        <w:br/>
      </w:r>
      <w:hyperlink r:id="rId26" w:history="1">
        <w:r w:rsidRPr="00112D31">
          <w:rPr>
            <w:rStyle w:val="Hyperlink"/>
            <w:sz w:val="18"/>
            <w:lang w:val="de-DE"/>
          </w:rPr>
          <w:t>https://vocalpakistan.com/pakistans-first-digital-id-revolution-nadra-introduces-virtual-id-card-for-pakistanis-news/</w:t>
        </w:r>
      </w:hyperlink>
      <w:r w:rsidR="00000000" w:rsidRPr="00112D31">
        <w:rPr>
          <w:lang w:val="de-DE"/>
        </w:rPr>
        <w:br/>
      </w:r>
      <w:hyperlink r:id="rId27" w:history="1">
        <w:r w:rsidRPr="00112D31">
          <w:rPr>
            <w:rStyle w:val="Hyperlink"/>
            <w:sz w:val="18"/>
            <w:lang w:val="de-DE"/>
          </w:rPr>
          <w:t>https://www.konjunktion.info/2023/11/pakistan-biometrische-id-von-der-wiege-bis-zur-bahre/</w:t>
        </w:r>
      </w:hyperlink>
      <w:r w:rsidR="00000000" w:rsidRPr="00112D31">
        <w:rPr>
          <w:lang w:val="de-DE"/>
        </w:rPr>
        <w:br/>
      </w:r>
      <w:r w:rsidR="00000000" w:rsidRPr="00112D31">
        <w:rPr>
          <w:lang w:val="de-DE"/>
        </w:rPr>
        <w:br/>
      </w:r>
      <w:r w:rsidRPr="00112D31">
        <w:rPr>
          <w:lang w:val="de-DE"/>
        </w:rPr>
        <w:t>WEF, Weltbank, UN</w:t>
      </w:r>
      <w:r w:rsidR="00000000" w:rsidRPr="00112D31">
        <w:rPr>
          <w:lang w:val="de-DE"/>
        </w:rPr>
        <w:br/>
      </w:r>
      <w:hyperlink r:id="rId28" w:history="1">
        <w:r w:rsidRPr="00112D31">
          <w:rPr>
            <w:rStyle w:val="Hyperlink"/>
            <w:sz w:val="18"/>
            <w:lang w:val="de-DE"/>
          </w:rPr>
          <w:t>https://uncutnews.ch/pakistans-digitaler-ausweis-ist-heute-ein-standardmerkmal-im-leben-eines-jeden-erwachsenen-wef-un-weltbank/</w:t>
        </w:r>
      </w:hyperlink>
      <w:r w:rsidR="00000000" w:rsidRPr="00112D31">
        <w:rPr>
          <w:lang w:val="de-DE"/>
        </w:rPr>
        <w:br/>
      </w:r>
      <w:hyperlink r:id="rId29" w:history="1">
        <w:r w:rsidRPr="00112D31">
          <w:rPr>
            <w:rStyle w:val="Hyperlink"/>
            <w:sz w:val="18"/>
            <w:lang w:val="de-DE"/>
          </w:rPr>
          <w:t>https://www.worldbank.org/en/events/2024/01/24/world-bank-global-digital-summit</w:t>
        </w:r>
      </w:hyperlink>
      <w:r w:rsidR="00000000" w:rsidRPr="00112D31">
        <w:rPr>
          <w:lang w:val="de-DE"/>
        </w:rPr>
        <w:br/>
      </w:r>
      <w:hyperlink r:id="rId30" w:history="1">
        <w:r w:rsidRPr="00112D31">
          <w:rPr>
            <w:rStyle w:val="Hyperlink"/>
            <w:sz w:val="18"/>
          </w:rPr>
          <w:t>https://www.konjunktion.info/2025/01/un-legal-identity-das-programm-der-un-fuer-die-globale-digitale-id/</w:t>
        </w:r>
      </w:hyperlink>
      <w:r w:rsidR="00000000" w:rsidRPr="00112D31">
        <w:br/>
      </w:r>
      <w:hyperlink r:id="rId31" w:history="1">
        <w:r w:rsidRPr="00112D31">
          <w:rPr>
            <w:rStyle w:val="Hyperlink"/>
            <w:sz w:val="18"/>
          </w:rPr>
          <w:t>https://uncutnews.ch/digitaler-zwang-per-agenda-2030-wie-die-eu-und-die-schweiz-uns-zur-e-id-draengt/</w:t>
        </w:r>
      </w:hyperlink>
      <w:r w:rsidR="00000000" w:rsidRPr="00112D31">
        <w:br/>
      </w:r>
      <w:r w:rsidR="00000000" w:rsidRPr="00112D31">
        <w:br/>
      </w:r>
      <w:r w:rsidRPr="00112D31">
        <w:t>Global Digital Summit</w:t>
      </w:r>
      <w:r w:rsidR="00000000" w:rsidRPr="00112D31">
        <w:br/>
      </w:r>
      <w:hyperlink r:id="rId32" w:history="1">
        <w:r w:rsidRPr="00112D31">
          <w:rPr>
            <w:rStyle w:val="Hyperlink"/>
            <w:sz w:val="18"/>
          </w:rPr>
          <w:t>https://live.worldbank.org/en/event/2024/2024-global-digital-summit</w:t>
        </w:r>
      </w:hyperlink>
      <w:r w:rsidR="00000000" w:rsidRPr="00112D31">
        <w:br/>
      </w:r>
      <w:r w:rsidR="00000000" w:rsidRPr="00112D31">
        <w:br/>
      </w:r>
      <w:r w:rsidRPr="00112D31">
        <w:t>50-in-5 Digital Public Infrastructure</w:t>
      </w:r>
      <w:r w:rsidR="00000000" w:rsidRPr="00112D31">
        <w:br/>
      </w:r>
      <w:hyperlink r:id="rId33" w:history="1">
        <w:r w:rsidRPr="00112D31">
          <w:rPr>
            <w:rStyle w:val="Hyperlink"/>
            <w:sz w:val="18"/>
          </w:rPr>
          <w:t>https://sociable.co/government-and-policy/un-gates-foundation-50-in-5-digital-public-infrastructure/</w:t>
        </w:r>
      </w:hyperlink>
      <w:r w:rsidR="00000000" w:rsidRPr="00112D31">
        <w:br/>
      </w:r>
      <w:hyperlink r:id="rId34" w:history="1">
        <w:r w:rsidRPr="00112D31">
          <w:rPr>
            <w:rStyle w:val="Hyperlink"/>
            <w:sz w:val="18"/>
          </w:rPr>
          <w:t>https://sociable.co/government-and-policy/50-in-5-dpi-launches-digital-id-payments-data-sharing/</w:t>
        </w:r>
      </w:hyperlink>
      <w:r w:rsidR="00000000" w:rsidRPr="00112D31">
        <w:br/>
      </w:r>
      <w:r w:rsidR="00000000" w:rsidRPr="00112D31">
        <w:br/>
      </w:r>
      <w:r w:rsidRPr="00112D31">
        <w:t>ID2020</w:t>
      </w:r>
      <w:r w:rsidR="00000000" w:rsidRPr="00112D31">
        <w:br/>
      </w:r>
      <w:hyperlink r:id="rId35" w:history="1">
        <w:r w:rsidRPr="00112D31">
          <w:rPr>
            <w:rStyle w:val="Hyperlink"/>
            <w:sz w:val="18"/>
          </w:rPr>
          <w:t>https://norberthaering.de/macht-kontrolle/bundestag-buergernummer/</w:t>
        </w:r>
      </w:hyperlink>
      <w:r w:rsidR="00000000" w:rsidRPr="00112D31">
        <w:br/>
      </w:r>
      <w:hyperlink r:id="rId36" w:history="1">
        <w:r w:rsidRPr="00112D31">
          <w:rPr>
            <w:rStyle w:val="Hyperlink"/>
            <w:sz w:val="18"/>
          </w:rPr>
          <w:t>https://de.wikipedia.org/wiki/ID2020</w:t>
        </w:r>
      </w:hyperlink>
      <w:r w:rsidR="00000000" w:rsidRPr="00112D31">
        <w:br/>
      </w:r>
      <w:hyperlink r:id="rId37" w:history="1">
        <w:r w:rsidRPr="00112D31">
          <w:rPr>
            <w:rStyle w:val="Hyperlink"/>
            <w:sz w:val="18"/>
          </w:rPr>
          <w:t>https://uncutnews.ch/id2020-ihre-digitale-id-der-zukunft-ist-da/</w:t>
        </w:r>
      </w:hyperlink>
      <w:r w:rsidR="00000000" w:rsidRPr="00112D31">
        <w:br/>
      </w:r>
      <w:r w:rsidR="00000000" w:rsidRPr="00112D31">
        <w:br/>
      </w:r>
      <w:r w:rsidRPr="00112D31">
        <w:t>Nandan Nilekani – Infosys</w:t>
      </w:r>
      <w:r w:rsidR="00000000" w:rsidRPr="00112D31">
        <w:br/>
      </w:r>
      <w:hyperlink r:id="rId38" w:history="1">
        <w:r w:rsidRPr="00112D31">
          <w:rPr>
            <w:rStyle w:val="Hyperlink"/>
            <w:sz w:val="18"/>
          </w:rPr>
          <w:t>https://sociable.co/gover</w:t>
        </w:r>
        <w:r w:rsidRPr="00F24C6F">
          <w:rPr>
            <w:rStyle w:val="Hyperlink"/>
            <w:sz w:val="18"/>
          </w:rPr>
          <w:t>nment-and-policy/tools-new-world-the-great-reset-iob/</w:t>
        </w:r>
      </w:hyperlink>
      <w:r w:rsidR="00000000">
        <w:br/>
      </w:r>
      <w:hyperlink r:id="rId39" w:history="1">
        <w:r w:rsidRPr="00F24C6F">
          <w:rPr>
            <w:rStyle w:val="Hyperlink"/>
            <w:sz w:val="18"/>
          </w:rPr>
          <w:t>https://www.infosys.com/de/</w:t>
        </w:r>
      </w:hyperlink>
      <w:r w:rsidR="00000000">
        <w:br/>
      </w:r>
      <w:r w:rsidR="00000000">
        <w:br/>
      </w:r>
      <w:r w:rsidRPr="002B28C8">
        <w:t>Widerstand gegen eID</w:t>
      </w:r>
      <w:r w:rsidR="00000000">
        <w:br/>
      </w:r>
      <w:hyperlink r:id="rId40" w:history="1">
        <w:r w:rsidRPr="00F24C6F">
          <w:rPr>
            <w:rStyle w:val="Hyperlink"/>
            <w:sz w:val="18"/>
          </w:rPr>
          <w:t>https://puls-info.de/britische-sozialisten-versuchen-digital-id-durchzusetzen-millionen-protestieren-gegen-zwangsmassnahme</w:t>
        </w:r>
      </w:hyperlink>
      <w:r w:rsidR="00000000">
        <w:br/>
      </w:r>
      <w:hyperlink r:id="rId41" w:history="1">
        <w:r w:rsidRPr="00F24C6F">
          <w:rPr>
            <w:rStyle w:val="Hyperlink"/>
            <w:sz w:val="18"/>
          </w:rPr>
          <w:t>https://civi.digitalcourage.de/recht-auf-leben-ohne-digitalzwang</w:t>
        </w:r>
      </w:hyperlink>
      <w:r w:rsidR="00000000">
        <w:br/>
      </w:r>
      <w:hyperlink r:id="rId42" w:history="1">
        <w:r w:rsidRPr="00F24C6F">
          <w:rPr>
            <w:rStyle w:val="Hyperlink"/>
            <w:sz w:val="18"/>
          </w:rPr>
          <w:t>https://tkp.at/2025/11/19/britischer-widerstand-gegen-die-digitale-identitaet/</w:t>
        </w:r>
      </w:hyperlink>
      <w:r w:rsidR="00000000">
        <w:br/>
      </w:r>
      <w:hyperlink r:id="rId43" w:history="1">
        <w:r w:rsidRPr="00F24C6F">
          <w:rPr>
            <w:rStyle w:val="Hyperlink"/>
            <w:sz w:val="18"/>
          </w:rPr>
          <w:t>https://report24.news/id-austria-lehrer-stehen-auf-widerstand-gegen-digitale-zwangsmassnahme/</w:t>
        </w:r>
      </w:hyperlink>
      <w:r w:rsidR="00000000">
        <w:br/>
      </w:r>
      <w:r w:rsidR="00000000">
        <w:br/>
      </w:r>
      <w:r w:rsidRPr="002B28C8">
        <w:t xml:space="preserve">Martin Rutter – </w:t>
      </w:r>
      <w:proofErr w:type="spellStart"/>
      <w:r w:rsidRPr="002B28C8">
        <w:t>Aufruf</w:t>
      </w:r>
      <w:proofErr w:type="spellEnd"/>
      <w:r w:rsidRPr="002B28C8">
        <w:t xml:space="preserve"> </w:t>
      </w:r>
      <w:proofErr w:type="spellStart"/>
      <w:r w:rsidRPr="002B28C8">
        <w:t>zum</w:t>
      </w:r>
      <w:proofErr w:type="spellEnd"/>
      <w:r w:rsidRPr="002B28C8">
        <w:t xml:space="preserve"> Widerstand gegen eID und </w:t>
      </w:r>
      <w:proofErr w:type="spellStart"/>
      <w:r w:rsidRPr="002B28C8">
        <w:t>digitalen</w:t>
      </w:r>
      <w:proofErr w:type="spellEnd"/>
      <w:r w:rsidRPr="002B28C8">
        <w:t xml:space="preserve"> Euro</w:t>
      </w:r>
      <w:r w:rsidR="00000000">
        <w:br/>
      </w:r>
      <w:hyperlink r:id="rId44" w:history="1">
        <w:r w:rsidRPr="00F24C6F">
          <w:rPr>
            <w:rStyle w:val="Hyperlink"/>
            <w:sz w:val="18"/>
          </w:rPr>
          <w:t>https://auf1.tv/nachrichten-auf1/aktivist-rutter-eindringliche-warnung-vor-digitalisierung-und-ueberwachung</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E93B80" w:rsidRPr="00E93B80" w:rsidRDefault="00C534E6" w:rsidP="00E93B80">
      <w:pPr>
        <w:rPr>
          <w:rFonts w:ascii="Arial" w:eastAsia="Times New Roman" w:hAnsi="Arial" w:cs="Arial"/>
          <w:sz w:val="24"/>
          <w:szCs w:val="24"/>
          <w:lang w:eastAsia="de-DE"/>
        </w:rPr>
      </w:pPr>
      <w:r w:rsidRPr="002B28C8">
        <w:t>---</w:t>
      </w:r>
      <w:r w:rsidR="00E93B80" w:rsidRPr="00E93B80">
        <w:rPr>
          <w:rFonts w:ascii="Arial" w:eastAsia="Times New Roman" w:hAnsi="Arial" w:cs="Arial"/>
          <w:sz w:val="24"/>
          <w:szCs w:val="24"/>
          <w:lang w:eastAsia="de-DE"/>
        </w:rPr>
        <w:t xml:space="preserve"> </w:t>
      </w:r>
      <w:r w:rsidR="00E93B80" w:rsidRPr="00E93B80">
        <w:rPr>
          <w:rFonts w:ascii="Arial" w:eastAsia="Times New Roman" w:hAnsi="Arial" w:cs="Arial"/>
          <w:sz w:val="24"/>
          <w:szCs w:val="24"/>
          <w:lang w:eastAsia="de-DE"/>
        </w:rPr>
        <w:t xml:space="preserve">Bekijk hier het interview van AUF1 met activist Martin Rutter: </w:t>
      </w:r>
    </w:p>
    <w:p w:rsidR="00E93B80" w:rsidRPr="00E93B80" w:rsidRDefault="00E93B80" w:rsidP="00E93B80">
      <w:pPr>
        <w:spacing w:after="0"/>
        <w:rPr>
          <w:rFonts w:ascii="Arial" w:eastAsia="Times New Roman" w:hAnsi="Arial" w:cs="Arial"/>
          <w:sz w:val="24"/>
          <w:szCs w:val="24"/>
          <w:lang w:eastAsia="de-DE"/>
        </w:rPr>
      </w:pPr>
      <w:hyperlink r:id="rId45" w:tgtFrame="_blank" w:history="1">
        <w:r w:rsidRPr="00E93B80">
          <w:rPr>
            <w:rFonts w:ascii="Arial" w:eastAsia="Times New Roman" w:hAnsi="Arial" w:cs="Arial"/>
            <w:color w:val="0F7BE9"/>
            <w:sz w:val="24"/>
            <w:szCs w:val="24"/>
            <w:u w:val="single"/>
            <w:shd w:val="clear" w:color="auto" w:fill="FFFFFF"/>
            <w:lang w:eastAsia="de-DE"/>
          </w:rPr>
          <w:t>https://auf1.tv/nachrichten-auf1/aktivist-rutter-eindringliche-warnung-vor-digitalisierung-und-ueberwachung</w:t>
        </w:r>
      </w:hyperlink>
    </w:p>
    <w:p w:rsidR="00E93B80" w:rsidRPr="00E93B80" w:rsidRDefault="00E93B80" w:rsidP="00E93B80">
      <w:pPr>
        <w:spacing w:after="0"/>
        <w:rPr>
          <w:rFonts w:ascii="Times New Roman" w:eastAsia="Times New Roman" w:hAnsi="Times New Roman" w:cs="Times New Roman"/>
          <w:sz w:val="24"/>
          <w:szCs w:val="24"/>
          <w:lang w:eastAsia="de-DE"/>
        </w:rPr>
      </w:pPr>
    </w:p>
    <w:p w:rsidR="00E93B80" w:rsidRPr="00E93B80" w:rsidRDefault="00E93B80" w:rsidP="00E93B80">
      <w:pPr>
        <w:spacing w:after="0"/>
        <w:rPr>
          <w:rFonts w:ascii="Arial" w:eastAsia="Times New Roman" w:hAnsi="Arial" w:cs="Arial"/>
          <w:color w:val="000000"/>
          <w:sz w:val="24"/>
          <w:szCs w:val="24"/>
          <w:shd w:val="clear" w:color="auto" w:fill="FFFFFF"/>
          <w:lang w:eastAsia="de-DE"/>
        </w:rPr>
      </w:pPr>
      <w:r w:rsidRPr="00E93B80">
        <w:rPr>
          <w:rFonts w:ascii="Arial" w:eastAsia="Times New Roman" w:hAnsi="Arial" w:cs="Arial"/>
          <w:color w:val="000000"/>
          <w:sz w:val="24"/>
          <w:szCs w:val="24"/>
          <w:shd w:val="clear" w:color="auto" w:fill="FFFFFF"/>
          <w:lang w:eastAsia="de-DE"/>
        </w:rPr>
        <w:lastRenderedPageBreak/>
        <w:t>Dit zou u ook kunnen interesseren:</w:t>
      </w:r>
    </w:p>
    <w:p w:rsidR="00E93B80" w:rsidRPr="00E93B80" w:rsidRDefault="00E93B80" w:rsidP="00E93B80">
      <w:pPr>
        <w:spacing w:after="0"/>
        <w:rPr>
          <w:rFonts w:ascii="Arial" w:eastAsia="Times New Roman" w:hAnsi="Arial" w:cs="Arial"/>
          <w:color w:val="000000"/>
          <w:sz w:val="16"/>
          <w:szCs w:val="16"/>
          <w:shd w:val="clear" w:color="auto" w:fill="FFFFFF"/>
          <w:lang w:eastAsia="de-DE"/>
        </w:rPr>
      </w:pPr>
    </w:p>
    <w:p w:rsidR="00E93B80" w:rsidRPr="00E93B80" w:rsidRDefault="00E93B80" w:rsidP="00E93B80">
      <w:pPr>
        <w:numPr>
          <w:ilvl w:val="0"/>
          <w:numId w:val="2"/>
        </w:numPr>
        <w:shd w:val="clear" w:color="auto" w:fill="FFFFFF"/>
        <w:spacing w:after="0" w:line="240" w:lineRule="auto"/>
        <w:ind w:left="360" w:right="225"/>
        <w:outlineLvl w:val="0"/>
        <w:rPr>
          <w:rFonts w:ascii="Arial" w:eastAsia="Arial" w:hAnsi="Arial" w:cs="Arial"/>
          <w:bCs/>
          <w:color w:val="000000"/>
          <w:sz w:val="24"/>
          <w:szCs w:val="24"/>
          <w:lang w:eastAsia="de-DE"/>
        </w:rPr>
      </w:pPr>
      <w:bookmarkStart w:id="0" w:name="_Hlk225192578"/>
      <w:r w:rsidRPr="00E93B80">
        <w:rPr>
          <w:rFonts w:ascii="Arial" w:eastAsia="Arial" w:hAnsi="Arial" w:cs="Arial"/>
          <w:bCs/>
          <w:color w:val="000000"/>
          <w:sz w:val="24"/>
          <w:szCs w:val="24"/>
          <w:lang w:eastAsia="de-DE"/>
        </w:rPr>
        <w:t>E-ID Belangrijkste component van digitale dictatuur en uitsluiting (NL)</w:t>
      </w:r>
      <w:bookmarkEnd w:id="0"/>
    </w:p>
    <w:p w:rsidR="00E93B80" w:rsidRPr="00E93B80" w:rsidRDefault="00E93B80" w:rsidP="00E93B80">
      <w:pPr>
        <w:shd w:val="clear" w:color="auto" w:fill="FFFFFF"/>
        <w:spacing w:after="0"/>
        <w:ind w:left="720" w:right="225"/>
        <w:outlineLvl w:val="0"/>
        <w:rPr>
          <w:rFonts w:ascii="Arial" w:eastAsia="Arial" w:hAnsi="Arial" w:cs="Arial"/>
          <w:sz w:val="24"/>
          <w:szCs w:val="24"/>
          <w:lang w:val="de-DE" w:eastAsia="de-DE"/>
        </w:rPr>
      </w:pPr>
      <w:hyperlink r:id="rId46" w:history="1">
        <w:r w:rsidRPr="00E93B80">
          <w:rPr>
            <w:rFonts w:ascii="Arial" w:eastAsia="Arial" w:hAnsi="Arial" w:cs="Arial"/>
            <w:color w:val="0000FF"/>
            <w:sz w:val="24"/>
            <w:szCs w:val="24"/>
            <w:u w:val="single"/>
            <w:lang w:val="de-DE" w:eastAsia="de-DE"/>
          </w:rPr>
          <w:t>www.kla.tv/</w:t>
        </w:r>
        <w:r w:rsidRPr="00E93B80">
          <w:rPr>
            <w:rFonts w:ascii="Arial" w:eastAsia="Arial" w:hAnsi="Arial" w:cs="Arial"/>
            <w:color w:val="0000FF"/>
            <w:sz w:val="24"/>
            <w:szCs w:val="24"/>
            <w:u w:val="single"/>
            <w:lang w:val="de-DE" w:eastAsia="de-DE"/>
          </w:rPr>
          <w:t>3</w:t>
        </w:r>
        <w:r w:rsidRPr="00E93B80">
          <w:rPr>
            <w:rFonts w:ascii="Arial" w:eastAsia="Arial" w:hAnsi="Arial" w:cs="Arial"/>
            <w:color w:val="0000FF"/>
            <w:sz w:val="24"/>
            <w:szCs w:val="24"/>
            <w:u w:val="single"/>
            <w:lang w:val="de-DE" w:eastAsia="de-DE"/>
          </w:rPr>
          <w:t>1430</w:t>
        </w:r>
      </w:hyperlink>
    </w:p>
    <w:p w:rsidR="00E93B80" w:rsidRPr="00E93B80" w:rsidRDefault="00E93B80" w:rsidP="00E93B80">
      <w:pPr>
        <w:shd w:val="clear" w:color="auto" w:fill="FFFFFF"/>
        <w:spacing w:after="0"/>
        <w:ind w:left="720" w:right="225"/>
        <w:outlineLvl w:val="0"/>
        <w:rPr>
          <w:rFonts w:ascii="Arial" w:eastAsia="Arial" w:hAnsi="Arial" w:cs="Arial"/>
          <w:b/>
          <w:sz w:val="16"/>
          <w:szCs w:val="16"/>
          <w:lang w:val="de-DE" w:eastAsia="de-DE"/>
        </w:rPr>
      </w:pPr>
    </w:p>
    <w:p w:rsidR="00E93B80" w:rsidRPr="00E93B80" w:rsidRDefault="00E93B80" w:rsidP="00E93B80">
      <w:pPr>
        <w:numPr>
          <w:ilvl w:val="0"/>
          <w:numId w:val="3"/>
        </w:numPr>
        <w:shd w:val="clear" w:color="auto" w:fill="FFFFFF"/>
        <w:spacing w:after="0" w:line="240" w:lineRule="auto"/>
        <w:ind w:right="225"/>
        <w:outlineLvl w:val="0"/>
        <w:rPr>
          <w:rFonts w:ascii="Arial" w:eastAsia="Arial" w:hAnsi="Arial" w:cs="Arial"/>
          <w:bCs/>
          <w:sz w:val="24"/>
          <w:szCs w:val="24"/>
          <w:lang w:eastAsia="de-DE"/>
        </w:rPr>
      </w:pPr>
      <w:r w:rsidRPr="00E93B80">
        <w:rPr>
          <w:rFonts w:ascii="Arial" w:eastAsia="Arial" w:hAnsi="Arial" w:cs="Arial"/>
          <w:bCs/>
          <w:color w:val="000000"/>
          <w:sz w:val="24"/>
          <w:szCs w:val="24"/>
          <w:lang w:eastAsia="de-DE"/>
        </w:rPr>
        <w:t>meer boeiende uitzendingen over digitalisering</w:t>
      </w:r>
    </w:p>
    <w:p w:rsidR="00E93B80" w:rsidRPr="00E93B80" w:rsidRDefault="00E93B80" w:rsidP="00E93B80">
      <w:pPr>
        <w:spacing w:after="0" w:line="240" w:lineRule="auto"/>
        <w:rPr>
          <w:rFonts w:ascii="Arial" w:eastAsia="Arial" w:hAnsi="Arial" w:cs="Arial"/>
          <w:lang w:eastAsia="de-DE"/>
        </w:rPr>
      </w:pPr>
      <w:hyperlink r:id="rId47" w:history="1">
        <w:r w:rsidRPr="00E93B80">
          <w:rPr>
            <w:rFonts w:ascii="Arial" w:eastAsia="Arial" w:hAnsi="Arial" w:cs="Arial"/>
            <w:color w:val="0000FF"/>
            <w:sz w:val="24"/>
            <w:szCs w:val="24"/>
            <w:u w:val="single"/>
            <w:lang w:eastAsia="de-DE"/>
          </w:rPr>
          <w:t>www.kla.tv/Digitalisierung</w:t>
        </w:r>
      </w:hyperlink>
    </w:p>
    <w:p w:rsidR="00E93B80" w:rsidRPr="00E93B80" w:rsidRDefault="00E93B80" w:rsidP="00E93B80">
      <w:pPr>
        <w:spacing w:after="0" w:line="240" w:lineRule="auto"/>
        <w:rPr>
          <w:rFonts w:ascii="Arial" w:eastAsia="Arial" w:hAnsi="Arial" w:cs="Arial"/>
          <w:lang w:eastAsia="de-DE"/>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5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5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5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53"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54" w:history="1">
        <w:r w:rsidR="00C60E18" w:rsidRPr="006C4827">
          <w:rPr>
            <w:rStyle w:val="Hyperlink"/>
            <w:sz w:val="12"/>
          </w:rPr>
          <w:t>www.kla.tv/licence</w:t>
        </w:r>
      </w:hyperlink>
    </w:p>
    <w:sectPr w:rsidR="00C60E18" w:rsidRPr="00C60E18">
      <w:headerReference w:type="default" r:id="rId55"/>
      <w:footerReference w:type="default" r:id="rId5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7E33" w:rsidRDefault="00DF7E33" w:rsidP="00F33FD6">
      <w:pPr>
        <w:spacing w:after="0" w:line="240" w:lineRule="auto"/>
      </w:pPr>
      <w:r>
        <w:separator/>
      </w:r>
    </w:p>
  </w:endnote>
  <w:endnote w:type="continuationSeparator" w:id="0">
    <w:p w:rsidR="00DF7E33" w:rsidRDefault="00DF7E3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Verzet NU! – De digitale identiteit en haar verschrikkelijke gevolgen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7E33" w:rsidRDefault="00DF7E33" w:rsidP="00F33FD6">
      <w:pPr>
        <w:spacing w:after="0" w:line="240" w:lineRule="auto"/>
      </w:pPr>
      <w:r>
        <w:separator/>
      </w:r>
    </w:p>
  </w:footnote>
  <w:footnote w:type="continuationSeparator" w:id="0">
    <w:p w:rsidR="00DF7E33" w:rsidRDefault="00DF7E3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www.kla.tv/40744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23.03.2026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3B92F58"/>
    <w:multiLevelType w:val="hybridMultilevel"/>
    <w:tmpl w:val="FAD45F2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E8F648E"/>
    <w:multiLevelType w:val="hybridMultilevel"/>
    <w:tmpl w:val="F9524AB4"/>
    <w:lvl w:ilvl="0" w:tplc="512A12B0">
      <w:start w:val="1"/>
      <w:numFmt w:val="bullet"/>
      <w:lvlText w:val=""/>
      <w:lvlJc w:val="left"/>
      <w:pPr>
        <w:ind w:left="720" w:hanging="360"/>
      </w:pPr>
      <w:rPr>
        <w:rFonts w:ascii="Wingdings" w:hAnsi="Wingdings" w:hint="default"/>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44217467">
    <w:abstractNumId w:val="0"/>
  </w:num>
  <w:num w:numId="2" w16cid:durableId="1307009797">
    <w:abstractNumId w:val="2"/>
  </w:num>
  <w:num w:numId="3" w16cid:durableId="97872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12D31"/>
    <w:rsid w:val="001D6477"/>
    <w:rsid w:val="00397567"/>
    <w:rsid w:val="003C19C9"/>
    <w:rsid w:val="004D11E1"/>
    <w:rsid w:val="00503FFA"/>
    <w:rsid w:val="00627ADC"/>
    <w:rsid w:val="006C4827"/>
    <w:rsid w:val="007C459E"/>
    <w:rsid w:val="00A05C56"/>
    <w:rsid w:val="00A71903"/>
    <w:rsid w:val="00AE2B81"/>
    <w:rsid w:val="00B9284F"/>
    <w:rsid w:val="00C205D1"/>
    <w:rsid w:val="00C534E6"/>
    <w:rsid w:val="00C60E18"/>
    <w:rsid w:val="00CB20A5"/>
    <w:rsid w:val="00D2736E"/>
    <w:rsid w:val="00DF7E33"/>
    <w:rsid w:val="00E81F93"/>
    <w:rsid w:val="00E93B80"/>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DC5F200-747B-483D-8C92-ACF6AB9F1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njunktion.info/2025/07/digitale-id-der-aktuelle-stand-ende-juli-2025/" TargetMode="External"/><Relationship Id="rId18" Type="http://schemas.openxmlformats.org/officeDocument/2006/relationships/hyperlink" Target="https://identity-economy.de/verpflichtendes-buergerkonto-mit-digitaler-identitaet-kommt" TargetMode="External"/><Relationship Id="rId26" Type="http://schemas.openxmlformats.org/officeDocument/2006/relationships/hyperlink" Target="https://vocalpakistan.com/pakistans-first-digital-id-revolution-nadra-introduces-virtual-id-card-for-pakistanis-news/" TargetMode="External"/><Relationship Id="rId39" Type="http://schemas.openxmlformats.org/officeDocument/2006/relationships/hyperlink" Target="https://www.infosys.com/de/" TargetMode="External"/><Relationship Id="rId21" Type="http://schemas.openxmlformats.org/officeDocument/2006/relationships/hyperlink" Target="https://germany.representation.ec.europa.eu/news/regeln-zur-europaischen-digitalen-identitat-kraft-digitale-brieftasche-kommt-2026-2024-05-21_de" TargetMode="External"/><Relationship Id="rId34" Type="http://schemas.openxmlformats.org/officeDocument/2006/relationships/hyperlink" Target="https://sociable.co/government-and-policy/50-in-5-dpi-launches-digital-id-payments-data-sharing/" TargetMode="External"/><Relationship Id="rId42" Type="http://schemas.openxmlformats.org/officeDocument/2006/relationships/hyperlink" Target="https://tkp.at/2025/11/19/britischer-widerstand-gegen-die-digitale-identitaet/" TargetMode="External"/><Relationship Id="rId47" Type="http://schemas.openxmlformats.org/officeDocument/2006/relationships/hyperlink" Target="http://www.kla.tv/Digitalisierung" TargetMode="External"/><Relationship Id="rId50" Type="http://schemas.openxmlformats.org/officeDocument/2006/relationships/hyperlink" Target="https://www.kla.tv/nl" TargetMode="External"/><Relationship Id="rId55" Type="http://schemas.openxmlformats.org/officeDocument/2006/relationships/header" Target="header1.xml"/><Relationship Id="rId7" Type="http://schemas.openxmlformats.org/officeDocument/2006/relationships/hyperlink" Target="https://www.kla.tv/40744" TargetMode="External"/><Relationship Id="rId12" Type="http://schemas.openxmlformats.org/officeDocument/2006/relationships/hyperlink" Target="https://www.nau.ch/news/europa/elektronische-id-so-funktioniert-es-in-anderen-landern-67037250" TargetMode="External"/><Relationship Id="rId17" Type="http://schemas.openxmlformats.org/officeDocument/2006/relationships/hyperlink" Target="https://www.heise.de/news/Digitalpolitik-Schwarz-Rot-schafft-Ministerium-fuer-Digitalisierung-10346438.html" TargetMode="External"/><Relationship Id="rId25" Type="http://schemas.openxmlformats.org/officeDocument/2006/relationships/hyperlink" Target="https://www.activistpost.com/pakistans-digital-crackdown-how-geofencing-and-id-blacklists-are-silencing-dissent/" TargetMode="External"/><Relationship Id="rId33" Type="http://schemas.openxmlformats.org/officeDocument/2006/relationships/hyperlink" Target="https://sociable.co/government-and-policy/un-gates-foundation-50-in-5-digital-public-infrastructure/" TargetMode="External"/><Relationship Id="rId38" Type="http://schemas.openxmlformats.org/officeDocument/2006/relationships/hyperlink" Target="https://sociable.co/government-and-policy/tools-new-world-the-great-reset-iob/" TargetMode="External"/><Relationship Id="rId46" Type="http://schemas.openxmlformats.org/officeDocument/2006/relationships/hyperlink" Target="http://www.kla.tv/31430" TargetMode="External"/><Relationship Id="rId2" Type="http://schemas.openxmlformats.org/officeDocument/2006/relationships/styles" Target="styles.xml"/><Relationship Id="rId16" Type="http://schemas.openxmlformats.org/officeDocument/2006/relationships/hyperlink" Target="https://kpmg-law.de/koalitionsvertrag-2025-das-bedeuten-die-plaene-fuer-die-wirtschaft/" TargetMode="External"/><Relationship Id="rId20" Type="http://schemas.openxmlformats.org/officeDocument/2006/relationships/hyperlink" Target="https://deutsche-wirtschafts-nachrichten.de/716062/der-glaeserne-buerger-wird-realitaet-was-die-kommende-euid-app-alles-ueberwachen-soll" TargetMode="External"/><Relationship Id="rId29" Type="http://schemas.openxmlformats.org/officeDocument/2006/relationships/hyperlink" Target="https://www.worldbank.org/en/events/2024/01/24/world-bank-global-digital-summit" TargetMode="External"/><Relationship Id="rId41" Type="http://schemas.openxmlformats.org/officeDocument/2006/relationships/hyperlink" Target="https://civi.digitalcourage.de/recht-auf-leben-ohne-digitalzwang" TargetMode="External"/><Relationship Id="rId54"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genauer.press/gefaehrliche-sicherheit" TargetMode="External"/><Relationship Id="rId24" Type="http://schemas.openxmlformats.org/officeDocument/2006/relationships/hyperlink" Target="https://reclaimthenet.org/pakistan-uses-geofencing-to-track-disable-digital-ids-of-protesters" TargetMode="External"/><Relationship Id="rId32" Type="http://schemas.openxmlformats.org/officeDocument/2006/relationships/hyperlink" Target="https://live.worldbank.org/en/event/2024/2024-global-digital-summit" TargetMode="External"/><Relationship Id="rId37" Type="http://schemas.openxmlformats.org/officeDocument/2006/relationships/hyperlink" Target="https://uncutnews.ch/id2020-ihre-digitale-id-der-zukunft-ist-da/" TargetMode="External"/><Relationship Id="rId40" Type="http://schemas.openxmlformats.org/officeDocument/2006/relationships/hyperlink" Target="https://puls-info.de/britische-sozialisten-versuchen-digital-id-durchzusetzen-millionen-protestieren-gegen-zwangsmassnahme" TargetMode="External"/><Relationship Id="rId45" Type="http://schemas.openxmlformats.org/officeDocument/2006/relationships/hyperlink" Target="https://auf1.tv/nachrichten-auf1/aktivist-rutter-eindringliche-warnung-vor-digitalisierung-und-ueberwachung" TargetMode="External"/><Relationship Id="rId53" Type="http://schemas.openxmlformats.org/officeDocument/2006/relationships/hyperlink" Target="https://www.kla.tv/licence"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eutsche-wirtschafts-nachrichten.de/714847/kontrollstaat-digitale-identitaet-mit-buergerkonto-wird-pflicht-hacker-kritisieren-uberwachung" TargetMode="External"/><Relationship Id="rId23" Type="http://schemas.openxmlformats.org/officeDocument/2006/relationships/hyperlink" Target="https://tkp.at/2025/06/03/pakistans-digitale-id-als-unterdrueckungswerkzeug/?utm_source=mailpoet&amp;utm_medium=email&amp;utm_source_platform=mailpoet&amp;utm_campaign=daily-notification" TargetMode="External"/><Relationship Id="rId28" Type="http://schemas.openxmlformats.org/officeDocument/2006/relationships/hyperlink" Target="https://uncutnews.ch/pakistans-digitaler-ausweis-ist-heute-ein-standardmerkmal-im-leben-eines-jeden-erwachsenen-wef-un-weltbank/" TargetMode="External"/><Relationship Id="rId36" Type="http://schemas.openxmlformats.org/officeDocument/2006/relationships/hyperlink" Target="https://de.wikipedia.org/wiki/ID2020" TargetMode="External"/><Relationship Id="rId49" Type="http://schemas.openxmlformats.org/officeDocument/2006/relationships/image" Target="media/image3.bin"/><Relationship Id="rId57" Type="http://schemas.openxmlformats.org/officeDocument/2006/relationships/fontTable" Target="fontTable.xml"/><Relationship Id="rId10" Type="http://schemas.openxmlformats.org/officeDocument/2006/relationships/hyperlink" Target="https://www.creativecommons.org/licenses/" TargetMode="External"/><Relationship Id="rId19" Type="http://schemas.openxmlformats.org/officeDocument/2006/relationships/hyperlink" Target="https://www.infranken.de/ratgeber/technik/dein-digitales-buergerkonto-dafuer-benoetigst-du-die-bundid-art-5899572" TargetMode="External"/><Relationship Id="rId31" Type="http://schemas.openxmlformats.org/officeDocument/2006/relationships/hyperlink" Target="https://uncutnews.ch/digitaler-zwang-per-agenda-2030-wie-die-eu-und-die-schweiz-uns-zur-e-id-draengt/" TargetMode="External"/><Relationship Id="rId44" Type="http://schemas.openxmlformats.org/officeDocument/2006/relationships/hyperlink" Target="https://auf1.tv/nachrichten-auf1/aktivist-rutter-eindringliche-warnung-vor-digitalisierung-und-ueberwachung" TargetMode="External"/><Relationship Id="rId52"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bundesdruckerei.de/de/innovation-hub/eidas/eidas-2-0" TargetMode="External"/><Relationship Id="rId22" Type="http://schemas.openxmlformats.org/officeDocument/2006/relationships/hyperlink" Target="https://www.bundesdruckerei.de/de/innovation-hub/eidas" TargetMode="External"/><Relationship Id="rId27" Type="http://schemas.openxmlformats.org/officeDocument/2006/relationships/hyperlink" Target="https://www.konjunktion.info/2023/11/pakistan-biometrische-id-von-der-wiege-bis-zur-bahre/" TargetMode="External"/><Relationship Id="rId30" Type="http://schemas.openxmlformats.org/officeDocument/2006/relationships/hyperlink" Target="https://www.konjunktion.info/2025/01/un-legal-identity-das-programm-der-un-fuer-die-globale-digitale-id/" TargetMode="External"/><Relationship Id="rId35" Type="http://schemas.openxmlformats.org/officeDocument/2006/relationships/hyperlink" Target="https://norberthaering.de/macht-kontrolle/bundestag-buergernummer/" TargetMode="External"/><Relationship Id="rId43" Type="http://schemas.openxmlformats.org/officeDocument/2006/relationships/hyperlink" Target="https://report24.news/id-austria-lehrer-stehen-auf-widerstand-gegen-digitale-zwangsmassnahme/" TargetMode="External"/><Relationship Id="rId48" Type="http://schemas.openxmlformats.org/officeDocument/2006/relationships/hyperlink" Target="https://www.kla.tv/nl" TargetMode="External"/><Relationship Id="rId56"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s://www.kla.tv/abo-nl"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7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2854</Words>
  <Characters>15699</Characters>
  <Application>Microsoft Office Word</Application>
  <DocSecurity>0</DocSecurity>
  <Lines>130</Lines>
  <Paragraphs>37</Paragraphs>
  <ScaleCrop>false</ScaleCrop>
  <HeadingPairs>
    <vt:vector size="2" baseType="variant">
      <vt:variant>
        <vt:lpstr>Verzet NU! – De digitale identiteit en haar verschrikkelijke gevolgen</vt:lpstr>
      </vt:variant>
      <vt:variant>
        <vt:i4>1</vt:i4>
      </vt:variant>
    </vt:vector>
  </HeadingPairs>
  <TitlesOfParts>
    <vt:vector size="1" baseType="lpstr">
      <vt:lpstr/>
    </vt:vector>
  </TitlesOfParts>
  <Company>KLA.TV</Company>
  <LinksUpToDate>false</LinksUpToDate>
  <CharactersWithSpaces>18516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Verzet NU! – De digitale identiteit en haar verschrikkelijke gevolgen</dc:title>
  <dc:creator>rh; Kla.tv DocGen 2.0.0.0</dc:creator>
  <dc:description>9m54s, GermanVideo=40587</dc:description>
  <cp:lastModifiedBy>abmm</cp:lastModifiedBy>
  <cp:revision>3</cp:revision>
  <dcterms:created xsi:type="dcterms:W3CDTF">2026-03-23T18:45:00Z</dcterms:created>
  <dcterms:modified xsi:type="dcterms:W3CDTF">2026-03-23T20:43:00Z</dcterms:modified>
  <cp:category>Niederländisch</cp:category>
  <dc:language>nl</dc:language>
</cp:coreProperties>
</file>