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E7D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7CE75CE" wp14:editId="2F317EDD">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D4FE44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B166A18" wp14:editId="05F100D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Hochgradfreimaurer planen Gesundheitsdiktatur – Zum Weltgesundheitstag am 7.4.26</w:t>
      </w:r>
    </w:p>
    <w:p w14:paraId="0CF5EC2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WHO möchte angeblich die weltweite Gesundheit fördern. Doch ihre Taten zeigen, dass sie in den letzten Jahren wiederholt fragwürdige Pandemien ausgerufen hat und die Pharmaindustrie von ihren Impfempfehlungen massiv profitierte. Wer steckt hinter der WHO und wie stark ist sie mit der Pharmaindustrie verknüpft? Welche Auswirkungen hatte ihr Einfluss auf die Entwicklung der Medizin in den letzten 100 Jahren? Was hat das alles mit der Hochgradfreimaurerei zu tun und warum muss vor der WHO und ihren geplanten internationalen Gesundheitsvorschriften gewarnt werden? Erfahren Sie in dieser Dokumentation, welche Verbindungen zwischen der WHO und der Hochgradfreimaurerei bestehen und welche tatsächlichen Ziele dadurch verfolgt werden.</w:t>
      </w:r>
    </w:p>
    <w:p w14:paraId="52AA2031" w14:textId="67FD5210" w:rsidR="000A299A" w:rsidRPr="000A299A" w:rsidRDefault="000A299A" w:rsidP="000A299A">
      <w:pPr>
        <w:autoSpaceDE w:val="0"/>
        <w:autoSpaceDN w:val="0"/>
        <w:spacing w:after="0"/>
        <w:rPr>
          <w:rFonts w:ascii="Arial" w:eastAsia="Arial" w:hAnsi="Arial" w:cs="Arial"/>
          <w:color w:val="000000"/>
          <w:kern w:val="2"/>
          <w:szCs w:val="20"/>
          <w:lang w:val="de-CH" w:eastAsia="de-CH"/>
        </w:rPr>
      </w:pPr>
    </w:p>
    <w:p w14:paraId="63A1CB0B" w14:textId="77777777" w:rsidR="000A299A" w:rsidRPr="000A299A" w:rsidRDefault="000A299A" w:rsidP="000A299A">
      <w:pPr>
        <w:autoSpaceDE w:val="0"/>
        <w:autoSpaceDN w:val="0"/>
        <w:spacing w:after="142" w:line="229" w:lineRule="auto"/>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Die WHO möchte angeblich die weltweite Gesundheit fördern. Doch ihre Taten zeigen, dass sie in den letzten Jahren wiederholt fragwürdige Pandemien ausgerufen hat und die Pharmaindustrie von ihren Impfempfehlungen massiv profitierte. Wer steckt hinter der WHO und wie stark ist sie mit der Pharmaindustrie verknüpft? Welche Auswirkungen hatte ihr Einfluss auf die Entwicklung der Medizin in den letzten 100 Jahren? Was hat das alles mit der Hochgradfreimaurerei zu tun und warum muss vor der WHO und ihren geplanten internationalen Gesundheitsvorschriften gewarnt werden? Bleiben Sie dran und erfahren Sie in folgender Sendung brisante Enthüllungen darüber, wer wirklich hinter der WHO und der Pharmaindustrie steckt und welche Ziele sie verfolgen.</w:t>
      </w:r>
    </w:p>
    <w:p w14:paraId="50F75DA1" w14:textId="6A86BA1E" w:rsidR="000A299A" w:rsidRPr="000A299A" w:rsidRDefault="000A299A" w:rsidP="000A299A">
      <w:pPr>
        <w:autoSpaceDE w:val="0"/>
        <w:autoSpaceDN w:val="0"/>
        <w:spacing w:after="0"/>
        <w:rPr>
          <w:rFonts w:ascii="Arial" w:eastAsia="Arial" w:hAnsi="Arial" w:cs="Arial"/>
          <w:color w:val="000000"/>
          <w:kern w:val="2"/>
          <w:szCs w:val="20"/>
          <w:lang w:val="de-CH" w:eastAsia="de-CH"/>
        </w:rPr>
      </w:pPr>
    </w:p>
    <w:p w14:paraId="3CCFD443"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 xml:space="preserve">Am 7. April findet der </w:t>
      </w:r>
      <w:r w:rsidRPr="000A299A">
        <w:rPr>
          <w:rFonts w:ascii="Arial" w:eastAsia="Arial" w:hAnsi="Arial" w:cs="Arial"/>
          <w:b/>
          <w:color w:val="000000"/>
          <w:kern w:val="2"/>
          <w:szCs w:val="20"/>
          <w:lang w:val="de-CH" w:eastAsia="de-CH"/>
        </w:rPr>
        <w:t>Weltgesundheitstag</w:t>
      </w:r>
      <w:r w:rsidRPr="000A299A">
        <w:rPr>
          <w:rFonts w:ascii="Arial" w:eastAsia="Arial" w:hAnsi="Arial" w:cs="Arial"/>
          <w:color w:val="000000"/>
          <w:kern w:val="2"/>
          <w:szCs w:val="20"/>
          <w:lang w:val="de-CH" w:eastAsia="de-CH"/>
        </w:rPr>
        <w:t xml:space="preserve"> statt, ein weltweiter Aktionstag der 1948 gegründeten Weltgesundheitsorganisation WHO. Dieser Tag wird seit 1954 jährlich am 7. April begangen und nimmt</w:t>
      </w:r>
      <w:r w:rsidRPr="000A299A">
        <w:rPr>
          <w:rFonts w:ascii="Arial" w:eastAsia="Arial" w:hAnsi="Arial" w:cs="Arial"/>
          <w:color w:val="000000"/>
          <w:kern w:val="2"/>
          <w:szCs w:val="20"/>
          <w:shd w:val="clear" w:color="auto" w:fill="FFFFFF"/>
          <w:lang w:val="de-CH" w:eastAsia="de-CH"/>
        </w:rPr>
        <w:t xml:space="preserve"> nach ihrer eigenen Darstellung jedes Jahr ein neues Gesundheitsthema von globaler Relevanz in den Fokus. 2025 st</w:t>
      </w:r>
      <w:r w:rsidRPr="000A299A">
        <w:rPr>
          <w:rFonts w:ascii="Arial" w:eastAsia="Arial" w:hAnsi="Arial" w:cs="Arial"/>
          <w:color w:val="000000"/>
          <w:kern w:val="2"/>
          <w:szCs w:val="20"/>
          <w:lang w:val="de-CH" w:eastAsia="de-CH"/>
        </w:rPr>
        <w:t>ellte die WHO z.B. die Gesundheit von Müttern und Neugeborenen in den Mittelpunkt. [1]</w:t>
      </w:r>
    </w:p>
    <w:p w14:paraId="0C0EE1F7"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 xml:space="preserve">Auf den ersten Blick scheint die WHO für diese Welt von mehr als 8,3 Milliarden Menschen eine sinnvolle Einrichtung und die Förderung der Weltgesundheit als ein gutes Ziel. Doch </w:t>
      </w:r>
      <w:r w:rsidRPr="000A299A">
        <w:rPr>
          <w:rFonts w:ascii="Arial" w:eastAsia="Arial" w:hAnsi="Arial" w:cs="Arial"/>
          <w:color w:val="000000"/>
          <w:kern w:val="2"/>
          <w:szCs w:val="20"/>
          <w:shd w:val="clear" w:color="auto" w:fill="FFFFFF"/>
          <w:lang w:val="de-CH" w:eastAsia="de-CH"/>
        </w:rPr>
        <w:t>kommt immer mehr z</w:t>
      </w:r>
      <w:r w:rsidRPr="000A299A">
        <w:rPr>
          <w:rFonts w:ascii="Arial" w:eastAsia="Arial" w:hAnsi="Arial" w:cs="Arial"/>
          <w:color w:val="000000"/>
          <w:kern w:val="2"/>
          <w:szCs w:val="20"/>
          <w:lang w:val="de-CH" w:eastAsia="de-CH"/>
        </w:rPr>
        <w:t>utag</w:t>
      </w:r>
      <w:r w:rsidRPr="000A299A">
        <w:rPr>
          <w:rFonts w:ascii="Arial" w:eastAsia="Arial" w:hAnsi="Arial" w:cs="Arial"/>
          <w:color w:val="000000"/>
          <w:kern w:val="2"/>
          <w:szCs w:val="20"/>
          <w:shd w:val="clear" w:color="auto" w:fill="FFFFFF"/>
          <w:lang w:val="de-CH" w:eastAsia="de-CH"/>
        </w:rPr>
        <w:t xml:space="preserve">e, dass die </w:t>
      </w:r>
      <w:r w:rsidRPr="000A299A">
        <w:rPr>
          <w:rFonts w:ascii="Arial" w:eastAsia="Arial" w:hAnsi="Arial" w:cs="Arial"/>
          <w:color w:val="000000"/>
          <w:kern w:val="2"/>
          <w:szCs w:val="20"/>
          <w:lang w:val="de-CH" w:eastAsia="de-CH"/>
        </w:rPr>
        <w:t xml:space="preserve">WHO in erster Linie eine profitorientierte Pharmaindustrie unterstützt. Denn die WHO hat in den letzten Jahren wiederholt </w:t>
      </w:r>
      <w:r w:rsidRPr="000A299A">
        <w:rPr>
          <w:rFonts w:ascii="Arial" w:eastAsia="Arial" w:hAnsi="Arial" w:cs="Arial"/>
          <w:color w:val="000000"/>
          <w:kern w:val="2"/>
          <w:szCs w:val="20"/>
          <w:shd w:val="clear" w:color="auto" w:fill="FFFFFF"/>
          <w:lang w:val="de-CH" w:eastAsia="de-CH"/>
        </w:rPr>
        <w:t>fragwürdige Pandemien ausge</w:t>
      </w:r>
      <w:r w:rsidRPr="000A299A">
        <w:rPr>
          <w:rFonts w:ascii="Arial" w:eastAsia="Arial" w:hAnsi="Arial" w:cs="Arial"/>
          <w:color w:val="000000"/>
          <w:kern w:val="2"/>
          <w:szCs w:val="20"/>
          <w:lang w:val="de-CH" w:eastAsia="de-CH"/>
        </w:rPr>
        <w:t xml:space="preserve">rufen, bei denen die Pharmaindustrie durch den Verkauf von Medikamenten und Impfungen profitierte </w:t>
      </w:r>
      <w:r w:rsidRPr="000A299A">
        <w:rPr>
          <w:rFonts w:ascii="Arial" w:eastAsia="Arial" w:hAnsi="Arial" w:cs="Arial"/>
          <w:color w:val="000000"/>
          <w:kern w:val="2"/>
          <w:szCs w:val="20"/>
          <w:shd w:val="clear" w:color="auto" w:fill="FFFFFF"/>
          <w:lang w:val="de-CH" w:eastAsia="de-CH"/>
        </w:rPr>
        <w:t xml:space="preserve">und dabei buchstäblich über Leichen ging. </w:t>
      </w:r>
      <w:r w:rsidRPr="000A299A">
        <w:rPr>
          <w:rFonts w:ascii="Arial" w:eastAsia="Arial" w:hAnsi="Arial" w:cs="Arial"/>
          <w:color w:val="000000"/>
          <w:kern w:val="2"/>
          <w:szCs w:val="20"/>
          <w:lang w:val="de-CH" w:eastAsia="de-CH"/>
        </w:rPr>
        <w:t>Beginnend bei der Vogelgrippe 2005, Schweinegrippe 2009 und schließlich bei COVID-19. Kla.TV berichtete dazu, wie Pandemie-Profiteure die WHO steuern. [</w:t>
      </w:r>
      <w:hyperlink r:id="rId10" w:history="1">
        <w:r w:rsidRPr="000A299A">
          <w:rPr>
            <w:rFonts w:ascii="Arial" w:eastAsia="Arial" w:hAnsi="Arial" w:cs="Arial"/>
            <w:color w:val="0F7BE9"/>
            <w:kern w:val="2"/>
            <w:szCs w:val="20"/>
            <w:u w:val="single"/>
            <w:lang w:val="de-CH" w:eastAsia="de-CH"/>
          </w:rPr>
          <w:t>www.kla.tv/23028</w:t>
        </w:r>
      </w:hyperlink>
      <w:r w:rsidRPr="000A299A">
        <w:rPr>
          <w:rFonts w:ascii="Arial" w:eastAsia="Arial" w:hAnsi="Arial" w:cs="Arial"/>
          <w:color w:val="000000"/>
          <w:kern w:val="2"/>
          <w:szCs w:val="20"/>
          <w:lang w:val="de-CH" w:eastAsia="de-CH"/>
        </w:rPr>
        <w:t>]</w:t>
      </w:r>
    </w:p>
    <w:p w14:paraId="31FF691E"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shd w:val="clear" w:color="auto" w:fill="FFFFFF"/>
          <w:lang w:val="de-CH" w:eastAsia="de-CH"/>
        </w:rPr>
        <w:t>Auch ist die WHO schrittweise dabei, durch Einführung eines weltweiten Pandemievertrages sowie durch Festlegung internationaler Gesundheitsv</w:t>
      </w:r>
      <w:r w:rsidRPr="000A299A">
        <w:rPr>
          <w:rFonts w:ascii="Arial" w:eastAsia="Arial" w:hAnsi="Arial" w:cs="Arial"/>
          <w:color w:val="000000"/>
          <w:kern w:val="2"/>
          <w:szCs w:val="20"/>
          <w:lang w:val="de-CH" w:eastAsia="de-CH"/>
        </w:rPr>
        <w:t>orschriften, eine durch sie dirigierte weltweite Gesundheitsdiktatur zu errichten. Kla.TV berichtete</w:t>
      </w:r>
      <w:r w:rsidRPr="000A299A">
        <w:rPr>
          <w:rFonts w:ascii="Arial" w:eastAsia="Arial" w:hAnsi="Arial" w:cs="Arial"/>
          <w:color w:val="000000"/>
          <w:kern w:val="2"/>
          <w:szCs w:val="20"/>
          <w:shd w:val="clear" w:color="auto" w:fill="FFFFFF"/>
          <w:lang w:val="de-CH" w:eastAsia="de-CH"/>
        </w:rPr>
        <w:t xml:space="preserve"> in diesem Zusammenhan</w:t>
      </w:r>
      <w:r w:rsidRPr="000A299A">
        <w:rPr>
          <w:rFonts w:ascii="Arial" w:eastAsia="Arial" w:hAnsi="Arial" w:cs="Arial"/>
          <w:color w:val="000000"/>
          <w:kern w:val="2"/>
          <w:szCs w:val="20"/>
          <w:lang w:val="de-CH" w:eastAsia="de-CH"/>
        </w:rPr>
        <w:t>g, wie die WHO das Völkerrecht bricht. [</w:t>
      </w:r>
      <w:hyperlink r:id="rId11" w:history="1">
        <w:r w:rsidRPr="000A299A">
          <w:rPr>
            <w:rFonts w:ascii="Arial" w:eastAsia="Arial" w:hAnsi="Arial" w:cs="Arial"/>
            <w:color w:val="0F7BE9"/>
            <w:kern w:val="2"/>
            <w:szCs w:val="20"/>
            <w:u w:val="single"/>
            <w:lang w:val="de-CH" w:eastAsia="de-CH"/>
          </w:rPr>
          <w:t>www.kla.tv/29658</w:t>
        </w:r>
      </w:hyperlink>
      <w:r w:rsidRPr="000A299A">
        <w:rPr>
          <w:rFonts w:ascii="Arial" w:eastAsia="Arial" w:hAnsi="Arial" w:cs="Arial"/>
          <w:color w:val="000000"/>
          <w:kern w:val="2"/>
          <w:szCs w:val="20"/>
          <w:lang w:val="de-CH" w:eastAsia="de-CH"/>
        </w:rPr>
        <w:t>] [</w:t>
      </w:r>
      <w:r w:rsidRPr="000A299A">
        <w:rPr>
          <w:rFonts w:ascii="Arial" w:eastAsia="Arial" w:hAnsi="Arial" w:cs="Arial"/>
          <w:color w:val="000000"/>
          <w:kern w:val="2"/>
          <w:szCs w:val="20"/>
          <w:shd w:val="clear" w:color="auto" w:fill="FFFFFF"/>
          <w:lang w:val="de-CH" w:eastAsia="de-CH"/>
        </w:rPr>
        <w:t>2, 3]</w:t>
      </w:r>
    </w:p>
    <w:p w14:paraId="2E707A11"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p>
    <w:p w14:paraId="2C07B3AC"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lastRenderedPageBreak/>
        <w:t xml:space="preserve">Hinter der WHO steckt also viel mehr als nur eine Gesundheitsorganisation, die die weltweite Gesundheit fördern möchte! Um herauszufinden, wer hinter der WHO </w:t>
      </w:r>
      <w:r w:rsidRPr="000A299A">
        <w:rPr>
          <w:rFonts w:ascii="Arial" w:eastAsia="Arial" w:hAnsi="Arial" w:cs="Arial"/>
          <w:color w:val="000000"/>
          <w:kern w:val="2"/>
          <w:szCs w:val="20"/>
          <w:shd w:val="clear" w:color="auto" w:fill="FFFFFF"/>
          <w:lang w:val="de-CH" w:eastAsia="de-CH"/>
        </w:rPr>
        <w:t xml:space="preserve">steht und welche Ziele wirklich verfolgt werden, stellt sich zuerst die Frage: </w:t>
      </w:r>
    </w:p>
    <w:p w14:paraId="3E848AA0"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p>
    <w:p w14:paraId="5618C7EB" w14:textId="77777777" w:rsidR="000A299A" w:rsidRPr="000A299A" w:rsidRDefault="000A299A" w:rsidP="000A299A">
      <w:pPr>
        <w:autoSpaceDE w:val="0"/>
        <w:autoSpaceDN w:val="0"/>
        <w:spacing w:after="0"/>
        <w:rPr>
          <w:rFonts w:ascii="Arial" w:eastAsia="Arial" w:hAnsi="Arial" w:cs="Arial"/>
          <w:b/>
          <w:color w:val="000000"/>
          <w:kern w:val="2"/>
          <w:szCs w:val="20"/>
          <w:u w:val="single"/>
          <w:lang w:val="de-CH" w:eastAsia="de-CH"/>
        </w:rPr>
      </w:pPr>
      <w:r w:rsidRPr="000A299A">
        <w:rPr>
          <w:rFonts w:ascii="Arial" w:eastAsia="Arial" w:hAnsi="Arial" w:cs="Arial"/>
          <w:b/>
          <w:color w:val="000000"/>
          <w:kern w:val="2"/>
          <w:szCs w:val="20"/>
          <w:u w:val="single"/>
          <w:lang w:val="de-CH" w:eastAsia="de-CH"/>
        </w:rPr>
        <w:t>Von wem wurde die WHO gegründet und wer finanziert sie?</w:t>
      </w:r>
    </w:p>
    <w:p w14:paraId="7B36D7DF"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Zur Gründung ist Folgendes bekannt:</w:t>
      </w:r>
    </w:p>
    <w:p w14:paraId="02048B77"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Die WHO ist eine Teilorganisation der Vereinten Nationen, der UNO. Und fast identisch sind dieselben 193 Mitgliedsstaaten der UNO auch wieder die Mitglieder der WHO. John D. Rockefeller Jr. (1874–1960) stand als Vorsitzender der familieneigene</w:t>
      </w:r>
      <w:r w:rsidRPr="000A299A">
        <w:rPr>
          <w:rFonts w:ascii="Arial" w:eastAsia="Arial" w:hAnsi="Arial" w:cs="Arial"/>
          <w:color w:val="000000"/>
          <w:kern w:val="2"/>
          <w:szCs w:val="20"/>
          <w:shd w:val="clear" w:color="auto" w:fill="FFFFFF"/>
          <w:lang w:val="de-CH" w:eastAsia="de-CH"/>
        </w:rPr>
        <w:t xml:space="preserve">n Stiftung „Rockefeller Foundation“ mit an der Wiege sowohl der Vereinten Nationen als auch der Weltgesundheitsorganisation WHO. John D. Rockefeller Jr. stiftete das Grundstück, auf dem der Grundstein für das UNO-Hauptquartier in New York am 24. Oktober 1949 gelegt wurde. </w:t>
      </w:r>
    </w:p>
    <w:p w14:paraId="0366F4AE"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 xml:space="preserve">Die Vorläufer-Organisation der WHO wurde 1921 gegründet und hieß Gesundheitsorganisation des Völkerbundes, kurz LNHO. Bereits hier zeigte sich der Einfluss der Rockefeller Foundation. Im Juni 1922 sagte die Rockefeller Foundation der LNHO erstmals Mittel zu. Zu dieser Zeit war John D. Rockefeller Jr. der Vorsitzende der Rockefeller Foundation. </w:t>
      </w:r>
    </w:p>
    <w:p w14:paraId="1FC55D47"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shd w:val="clear" w:color="auto" w:fill="FFFFFF"/>
          <w:lang w:val="de-CH" w:eastAsia="de-CH"/>
        </w:rPr>
        <w:t>Die Rockefeller Foundation hatte von Beginn an maßgeblichen Einfluss auf die Entw</w:t>
      </w:r>
      <w:r w:rsidRPr="000A299A">
        <w:rPr>
          <w:rFonts w:ascii="Arial" w:eastAsia="Arial" w:hAnsi="Arial" w:cs="Arial"/>
          <w:color w:val="000000"/>
          <w:kern w:val="2"/>
          <w:szCs w:val="20"/>
          <w:lang w:val="de-CH" w:eastAsia="de-CH"/>
        </w:rPr>
        <w:t xml:space="preserve">icklung der WHO. Marcolino Candau (1911–1983), Generaldirektor der WHO von 1953–1973 erklärte anlässlich des 50. Jahrestages der </w:t>
      </w:r>
      <w:r w:rsidRPr="000A299A">
        <w:rPr>
          <w:rFonts w:ascii="Arial" w:eastAsia="Arial" w:hAnsi="Arial" w:cs="Arial"/>
          <w:color w:val="000000"/>
          <w:kern w:val="2"/>
          <w:szCs w:val="20"/>
          <w:shd w:val="clear" w:color="auto" w:fill="FFFFFF"/>
          <w:lang w:val="de-CH" w:eastAsia="de-CH"/>
        </w:rPr>
        <w:t xml:space="preserve">Rockefeller Foundation </w:t>
      </w:r>
      <w:r w:rsidRPr="000A299A">
        <w:rPr>
          <w:rFonts w:ascii="Arial" w:eastAsia="Arial" w:hAnsi="Arial" w:cs="Arial"/>
          <w:color w:val="000000"/>
          <w:kern w:val="2"/>
          <w:szCs w:val="20"/>
          <w:lang w:val="de-CH" w:eastAsia="de-CH"/>
        </w:rPr>
        <w:t xml:space="preserve">im Jahr 1963: </w:t>
      </w:r>
    </w:p>
    <w:p w14:paraId="719841C0"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[Zitat mit Sprecher]</w:t>
      </w:r>
    </w:p>
    <w:p w14:paraId="791F52F4"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i/>
          <w:color w:val="000000"/>
          <w:kern w:val="2"/>
          <w:szCs w:val="20"/>
          <w:lang w:val="de-CH" w:eastAsia="de-CH"/>
        </w:rPr>
        <w:t xml:space="preserve">„Ich habe keinen Zweifel daran, dass die </w:t>
      </w:r>
      <w:r w:rsidRPr="000A299A">
        <w:rPr>
          <w:rFonts w:ascii="Arial" w:eastAsia="Arial" w:hAnsi="Arial" w:cs="Arial"/>
          <w:b/>
          <w:i/>
          <w:color w:val="000000"/>
          <w:kern w:val="2"/>
          <w:szCs w:val="20"/>
          <w:lang w:val="de-CH" w:eastAsia="de-CH"/>
        </w:rPr>
        <w:t>enge Zusammenarbeit zwischen der Rockefeller Foundation und der WHO</w:t>
      </w:r>
      <w:r w:rsidRPr="000A299A">
        <w:rPr>
          <w:rFonts w:ascii="Arial" w:eastAsia="Arial" w:hAnsi="Arial" w:cs="Arial"/>
          <w:i/>
          <w:color w:val="000000"/>
          <w:kern w:val="2"/>
          <w:szCs w:val="20"/>
          <w:lang w:val="de-CH" w:eastAsia="de-CH"/>
        </w:rPr>
        <w:t xml:space="preserve"> auch in den kommenden Jahren eine wesentliche Rolle bei der Verwirklichung des Ziels spielen wird, das beide Organisationen gemeinsam verfolgen: Die </w:t>
      </w:r>
      <w:r w:rsidRPr="000A299A">
        <w:rPr>
          <w:rFonts w:ascii="Arial" w:eastAsia="Arial" w:hAnsi="Arial" w:cs="Arial"/>
          <w:i/>
          <w:color w:val="000000"/>
          <w:kern w:val="2"/>
          <w:szCs w:val="20"/>
          <w:shd w:val="clear" w:color="auto" w:fill="FFFFFF"/>
          <w:lang w:val="de-CH" w:eastAsia="de-CH"/>
        </w:rPr>
        <w:t xml:space="preserve">Anhebung des Gesundheitsstandards in der ganzen </w:t>
      </w:r>
      <w:r w:rsidRPr="000A299A">
        <w:rPr>
          <w:rFonts w:ascii="Arial" w:eastAsia="Arial" w:hAnsi="Arial" w:cs="Arial"/>
          <w:i/>
          <w:color w:val="000000"/>
          <w:kern w:val="2"/>
          <w:szCs w:val="20"/>
          <w:lang w:val="de-CH" w:eastAsia="de-CH"/>
        </w:rPr>
        <w:t>Welt.“ [4,5]</w:t>
      </w:r>
    </w:p>
    <w:p w14:paraId="41BE47F6" w14:textId="77777777" w:rsidR="000A299A" w:rsidRPr="000A299A" w:rsidRDefault="000A299A" w:rsidP="000A299A">
      <w:pPr>
        <w:autoSpaceDE w:val="0"/>
        <w:autoSpaceDN w:val="0"/>
        <w:spacing w:after="0"/>
        <w:rPr>
          <w:rFonts w:ascii="Arial" w:eastAsia="Arial" w:hAnsi="Arial" w:cs="Arial"/>
          <w:i/>
          <w:color w:val="000000"/>
          <w:kern w:val="2"/>
          <w:szCs w:val="20"/>
          <w:lang w:val="de-CH" w:eastAsia="de-CH"/>
        </w:rPr>
      </w:pPr>
    </w:p>
    <w:p w14:paraId="6F35FBE3"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Heute im</w:t>
      </w:r>
      <w:r w:rsidRPr="000A299A">
        <w:rPr>
          <w:rFonts w:ascii="Arial" w:eastAsia="Arial" w:hAnsi="Arial" w:cs="Arial"/>
          <w:color w:val="000000"/>
          <w:kern w:val="2"/>
          <w:szCs w:val="20"/>
          <w:shd w:val="clear" w:color="auto" w:fill="FFFFFF"/>
          <w:lang w:val="de-CH" w:eastAsia="de-CH"/>
        </w:rPr>
        <w:t xml:space="preserve"> Jahr 2</w:t>
      </w:r>
      <w:r w:rsidRPr="000A299A">
        <w:rPr>
          <w:rFonts w:ascii="Arial" w:eastAsia="Arial" w:hAnsi="Arial" w:cs="Arial"/>
          <w:color w:val="000000"/>
          <w:kern w:val="2"/>
          <w:szCs w:val="20"/>
          <w:lang w:val="de-CH" w:eastAsia="de-CH"/>
        </w:rPr>
        <w:t xml:space="preserve">026, 63 Jahre nach dem Ausspruch von Marcolino Candau wird erkennbar, wohin sich die Medizin weltweit entwickelt hat. Es ist eine Medizin, die von der Pharmaindustrie und damit der chemischen Industrie dominiert wird. Maßgeblichen Einfluss darauf hatten und hat die </w:t>
      </w:r>
      <w:r w:rsidRPr="000A299A">
        <w:rPr>
          <w:rFonts w:ascii="Arial" w:eastAsia="Arial" w:hAnsi="Arial" w:cs="Arial"/>
          <w:color w:val="000000"/>
          <w:kern w:val="2"/>
          <w:szCs w:val="20"/>
          <w:shd w:val="clear" w:color="auto" w:fill="FFFFFF"/>
          <w:lang w:val="de-CH" w:eastAsia="de-CH"/>
        </w:rPr>
        <w:t>Rockefeller Foundation</w:t>
      </w:r>
      <w:r w:rsidRPr="000A299A">
        <w:rPr>
          <w:rFonts w:ascii="Arial" w:eastAsia="Arial" w:hAnsi="Arial" w:cs="Arial"/>
          <w:color w:val="000000"/>
          <w:kern w:val="2"/>
          <w:szCs w:val="20"/>
          <w:lang w:val="de-CH" w:eastAsia="de-CH"/>
        </w:rPr>
        <w:t>.</w:t>
      </w:r>
      <w:r w:rsidRPr="000A299A">
        <w:rPr>
          <w:rFonts w:ascii="Arial" w:eastAsia="Arial" w:hAnsi="Arial" w:cs="Arial"/>
          <w:i/>
          <w:color w:val="000000"/>
          <w:kern w:val="2"/>
          <w:szCs w:val="20"/>
          <w:lang w:val="de-CH" w:eastAsia="de-CH"/>
        </w:rPr>
        <w:t xml:space="preserve"> </w:t>
      </w:r>
    </w:p>
    <w:p w14:paraId="6785C4F7" w14:textId="77777777" w:rsidR="007D093C" w:rsidRDefault="007D093C" w:rsidP="000A299A">
      <w:pPr>
        <w:autoSpaceDE w:val="0"/>
        <w:autoSpaceDN w:val="0"/>
        <w:spacing w:after="0"/>
        <w:rPr>
          <w:rFonts w:ascii="Arial" w:eastAsia="Arial" w:hAnsi="Arial" w:cs="Arial"/>
          <w:color w:val="000000"/>
          <w:kern w:val="2"/>
          <w:szCs w:val="20"/>
          <w:lang w:val="de-CH" w:eastAsia="de-CH"/>
        </w:rPr>
      </w:pPr>
    </w:p>
    <w:p w14:paraId="6741B055" w14:textId="4D9EFE12"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i/>
          <w:color w:val="000000"/>
          <w:kern w:val="2"/>
          <w:szCs w:val="20"/>
          <w:lang w:val="de-CH" w:eastAsia="de-CH"/>
        </w:rPr>
        <w:t xml:space="preserve">Die amerikanische Familie Rockefeller, die gemäß den Hauptmedien zu den Philanthropen (Menschenfreunde) gezählt wird, beherrschte um 1880 90 % des gesamten US-amerikanischen Ölmarktes. Um 1900 entdeckten Wissenschaftler die Herstellung von Chemikalien aus Erdöl und sie begannen pflanzliche Wirkstoffe synthetisch herzustellen. Diese konnten patentiert und mit hohem Gewinn vermarktet werden. Deshalb hatte Rockefeller vor, einen Absatzmarkt für chemische Medizinprodukte zu schaffen. Jedoch stand ihm dabei die Vorliebe der Amerikaner für natürliche und pflanzliche Arzneimittel im Weg. Darum wurde das amerikanische Medizinstudium auf die von Rockefeller gewünschte Bahn gebracht – mit weitreichenden Konsequenzen für die Ausbildung der Mediziner: Alle Schulen, die nicht nach der „pharma-chemischen“, sprich „wissenschaftlichen Medizin“ unterrichteten, verloren ihre Zulassung und jede finanzielle Unterstützung. Die noch verbliebenen medizinischen Schulen verloren ihre Eigenständigkeit. Die US-Amerikaner prägte man mit dem Slogan „Eine Pille für jede Krankheit“. Medikamente natürlichen Ursprungs wurden diffamiert. Bereits 1937 wiederholte sich das Ganze in Europa – mit den gleichen Folgen. Insgesamt investierten die Rockefellers 100 Millionen Dollar in das „General Education Board“, um das Studium der Naturmedizin an Amerikas medizinischen Hochschulen zu beenden und dauerhaft für Studium und Krankenhäuser nur noch pharmazeutische Medikamente zuzulassen. Dabei schafften sie einen gigantischen </w:t>
      </w:r>
      <w:r w:rsidRPr="000A299A">
        <w:rPr>
          <w:rFonts w:ascii="Arial" w:eastAsia="Arial" w:hAnsi="Arial" w:cs="Arial"/>
          <w:i/>
          <w:color w:val="000000"/>
          <w:kern w:val="2"/>
          <w:szCs w:val="20"/>
          <w:lang w:val="de-CH" w:eastAsia="de-CH"/>
        </w:rPr>
        <w:lastRenderedPageBreak/>
        <w:t>Absatzmarkt für chemische Medizinprodukte. Gleichzeitig beeinflussten sie die wissenschaftliche Forschung, indem sie einflussreiche Universitäten, ein hochbedeutendes Forschungskrankenhaus und eine medizinische Elite-Schule gründeten.</w:t>
      </w:r>
    </w:p>
    <w:p w14:paraId="5E1689CA"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p>
    <w:p w14:paraId="1B8920DD"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 xml:space="preserve">Es wird deutlich, wie die </w:t>
      </w:r>
      <w:r w:rsidRPr="000A299A">
        <w:rPr>
          <w:rFonts w:ascii="Arial" w:eastAsia="Arial" w:hAnsi="Arial" w:cs="Arial"/>
          <w:color w:val="000000"/>
          <w:kern w:val="2"/>
          <w:szCs w:val="20"/>
          <w:shd w:val="clear" w:color="auto" w:fill="FFFFFF"/>
          <w:lang w:val="de-CH" w:eastAsia="de-CH"/>
        </w:rPr>
        <w:t>Rockefeller Foundation</w:t>
      </w:r>
      <w:r w:rsidRPr="000A299A">
        <w:rPr>
          <w:rFonts w:ascii="Arial" w:eastAsia="Arial" w:hAnsi="Arial" w:cs="Arial"/>
          <w:color w:val="000000"/>
          <w:kern w:val="2"/>
          <w:szCs w:val="20"/>
          <w:lang w:val="de-CH" w:eastAsia="de-CH"/>
        </w:rPr>
        <w:t xml:space="preserve"> durch ihre Gelder Einfluss darauf nahm, dass weltweit die Naturmedizin gegenüber der Schulmedizin ins Hintertreffen geriet. </w:t>
      </w:r>
      <w:r w:rsidRPr="000A299A">
        <w:rPr>
          <w:rFonts w:ascii="Arial" w:eastAsia="Arial" w:hAnsi="Arial" w:cs="Arial"/>
          <w:color w:val="000000"/>
          <w:kern w:val="2"/>
          <w:szCs w:val="20"/>
          <w:shd w:val="clear" w:color="auto" w:fill="FFFFFF"/>
          <w:lang w:val="de-CH" w:eastAsia="de-CH"/>
        </w:rPr>
        <w:t xml:space="preserve">Nachfolgende Beispiele verdeutlichen, wie die heutige Medizin von der Pharmaindustrie bzw. der chemischen Industrie dominiert wird. </w:t>
      </w:r>
    </w:p>
    <w:p w14:paraId="76BE7581"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p>
    <w:p w14:paraId="03AED10D"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 xml:space="preserve">Bis heute wird die WHO großzügig von der </w:t>
      </w:r>
      <w:r w:rsidRPr="000A299A">
        <w:rPr>
          <w:rFonts w:ascii="Arial" w:eastAsia="Arial" w:hAnsi="Arial" w:cs="Arial"/>
          <w:color w:val="000000"/>
          <w:kern w:val="2"/>
          <w:szCs w:val="20"/>
          <w:shd w:val="clear" w:color="auto" w:fill="FFFFFF"/>
          <w:lang w:val="de-CH" w:eastAsia="de-CH"/>
        </w:rPr>
        <w:t>Rockefeller Foundation</w:t>
      </w:r>
      <w:r w:rsidRPr="000A299A">
        <w:rPr>
          <w:rFonts w:ascii="Arial" w:eastAsia="Arial" w:hAnsi="Arial" w:cs="Arial"/>
          <w:color w:val="000000"/>
          <w:kern w:val="2"/>
          <w:szCs w:val="20"/>
          <w:lang w:val="de-CH" w:eastAsia="de-CH"/>
        </w:rPr>
        <w:t xml:space="preserve"> mit Geldern unterstützt. Seit dem Jahr 2000 spendet die </w:t>
      </w:r>
      <w:r w:rsidRPr="000A299A">
        <w:rPr>
          <w:rFonts w:ascii="Arial" w:eastAsia="Arial" w:hAnsi="Arial" w:cs="Arial"/>
          <w:color w:val="000000"/>
          <w:kern w:val="2"/>
          <w:szCs w:val="20"/>
          <w:shd w:val="clear" w:color="auto" w:fill="FFFFFF"/>
          <w:lang w:val="de-CH" w:eastAsia="de-CH"/>
        </w:rPr>
        <w:t>Rockefeller Foundation</w:t>
      </w:r>
      <w:r w:rsidRPr="000A299A">
        <w:rPr>
          <w:rFonts w:ascii="Arial" w:eastAsia="Arial" w:hAnsi="Arial" w:cs="Arial"/>
          <w:color w:val="000000"/>
          <w:kern w:val="2"/>
          <w:szCs w:val="20"/>
          <w:lang w:val="de-CH" w:eastAsia="de-CH"/>
        </w:rPr>
        <w:t xml:space="preserve"> regelmäßig Gelder in der Höhe von mehr als 25,6 Mio. US-Dollar an die WHO. Weitere bekannte Geldgeber der WHO sind die Gates Foundation und GAVI. [4, 5, 6]</w:t>
      </w:r>
    </w:p>
    <w:p w14:paraId="64968483"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p>
    <w:p w14:paraId="5EDEB458" w14:textId="77777777" w:rsidR="000A299A" w:rsidRPr="000A299A" w:rsidRDefault="000A299A" w:rsidP="000A299A">
      <w:pPr>
        <w:autoSpaceDE w:val="0"/>
        <w:autoSpaceDN w:val="0"/>
        <w:spacing w:after="0"/>
        <w:rPr>
          <w:rFonts w:ascii="Arial" w:eastAsia="Arial" w:hAnsi="Arial" w:cs="Arial"/>
          <w:b/>
          <w:color w:val="000000"/>
          <w:kern w:val="2"/>
          <w:szCs w:val="20"/>
          <w:u w:val="single"/>
          <w:shd w:val="clear" w:color="auto" w:fill="FFFFFF"/>
          <w:lang w:val="de-CH" w:eastAsia="de-CH"/>
        </w:rPr>
      </w:pPr>
      <w:r w:rsidRPr="000A299A">
        <w:rPr>
          <w:rFonts w:ascii="Arial" w:eastAsia="Arial" w:hAnsi="Arial" w:cs="Arial"/>
          <w:b/>
          <w:color w:val="000000"/>
          <w:kern w:val="2"/>
          <w:szCs w:val="20"/>
          <w:u w:val="single"/>
          <w:shd w:val="clear" w:color="auto" w:fill="FFFFFF"/>
          <w:lang w:val="de-CH" w:eastAsia="de-CH"/>
        </w:rPr>
        <w:t xml:space="preserve">Ein Rückblick auf frühere angebliche Pandemien und </w:t>
      </w:r>
      <w:r w:rsidRPr="000A299A">
        <w:rPr>
          <w:rFonts w:ascii="Arial" w:eastAsia="Arial" w:hAnsi="Arial" w:cs="Arial"/>
          <w:b/>
          <w:color w:val="000000"/>
          <w:kern w:val="2"/>
          <w:szCs w:val="20"/>
          <w:u w:val="single"/>
          <w:lang w:val="de-CH" w:eastAsia="de-CH"/>
        </w:rPr>
        <w:t>deren P</w:t>
      </w:r>
      <w:r w:rsidRPr="000A299A">
        <w:rPr>
          <w:rFonts w:ascii="Arial" w:eastAsia="Arial" w:hAnsi="Arial" w:cs="Arial"/>
          <w:b/>
          <w:color w:val="000000"/>
          <w:kern w:val="2"/>
          <w:szCs w:val="20"/>
          <w:u w:val="single"/>
          <w:shd w:val="clear" w:color="auto" w:fill="FFFFFF"/>
          <w:lang w:val="de-CH" w:eastAsia="de-CH"/>
        </w:rPr>
        <w:t xml:space="preserve">rofite </w:t>
      </w:r>
    </w:p>
    <w:p w14:paraId="0939FBE3"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Nach Ausrufung der Schweinegripp</w:t>
      </w:r>
      <w:r w:rsidRPr="000A299A">
        <w:rPr>
          <w:rFonts w:ascii="Arial" w:eastAsia="Arial" w:hAnsi="Arial" w:cs="Arial"/>
          <w:color w:val="000000"/>
          <w:kern w:val="2"/>
          <w:szCs w:val="20"/>
          <w:lang w:val="de-CH" w:eastAsia="de-CH"/>
        </w:rPr>
        <w:t>e-P</w:t>
      </w:r>
      <w:r w:rsidRPr="000A299A">
        <w:rPr>
          <w:rFonts w:ascii="Arial" w:eastAsia="Arial" w:hAnsi="Arial" w:cs="Arial"/>
          <w:color w:val="000000"/>
          <w:kern w:val="2"/>
          <w:szCs w:val="20"/>
          <w:shd w:val="clear" w:color="auto" w:fill="FFFFFF"/>
          <w:lang w:val="de-CH" w:eastAsia="de-CH"/>
        </w:rPr>
        <w:t>andemie im Jahre 2009 durch die WHO waren die Regierungen dazu gezwungen, Hunderte Millionen Euro für Impfstoffe und Grippemittel auszugeben. Letztendlich stellte sich die Pandemie als völlig harmlos heraus. Viele Menschen lehnten die Medikamente und die Schweinegrippeimpfung ab. Die Pharmaindustrie verdiente an der Schweinegripp</w:t>
      </w:r>
      <w:r w:rsidRPr="000A299A">
        <w:rPr>
          <w:rFonts w:ascii="Arial" w:eastAsia="Arial" w:hAnsi="Arial" w:cs="Arial"/>
          <w:color w:val="000000"/>
          <w:kern w:val="2"/>
          <w:szCs w:val="20"/>
          <w:lang w:val="de-CH" w:eastAsia="de-CH"/>
        </w:rPr>
        <w:t>e-P</w:t>
      </w:r>
      <w:r w:rsidRPr="000A299A">
        <w:rPr>
          <w:rFonts w:ascii="Arial" w:eastAsia="Arial" w:hAnsi="Arial" w:cs="Arial"/>
          <w:color w:val="000000"/>
          <w:kern w:val="2"/>
          <w:szCs w:val="20"/>
          <w:shd w:val="clear" w:color="auto" w:fill="FFFFFF"/>
          <w:lang w:val="de-CH" w:eastAsia="de-CH"/>
        </w:rPr>
        <w:t>andemie 18 Milliarden Dollar. [6a]</w:t>
      </w:r>
    </w:p>
    <w:p w14:paraId="1080DF73"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p>
    <w:p w14:paraId="3B090A28"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Ein Rückblick auf die Corona-Zeit zeigt, dass nicht nur die Pharmaindustrie massiv profitierte, sondern dass zudem durch die in Schnellverfahren zugelassenen mRNA-Genspritzen Millionen Menschen massiv zu Schaden kamen. Kla.TV berichtete darüber ausführlich in eingeblendeten Sendungen. Die mRNA-Genspritzen waren nachweislich Verursacher von unzähligen Todesfällen bei Erwachsenen und Kindern, Ursache schwerster bleibender Impfschäden sowie Auslöser von Krebs. [</w:t>
      </w:r>
      <w:hyperlink r:id="rId12" w:history="1">
        <w:r w:rsidRPr="000A299A">
          <w:rPr>
            <w:rFonts w:ascii="Arial" w:eastAsia="Arial" w:hAnsi="Arial" w:cs="Arial"/>
            <w:color w:val="0F7BE9"/>
            <w:kern w:val="2"/>
            <w:szCs w:val="20"/>
            <w:u w:val="single"/>
            <w:shd w:val="clear" w:color="auto" w:fill="FFFFFF"/>
            <w:lang w:val="de-CH" w:eastAsia="de-CH"/>
          </w:rPr>
          <w:t>https://www.kla.tv/mRNA/26245</w:t>
        </w:r>
      </w:hyperlink>
      <w:hyperlink r:id="rId13" w:history="1">
        <w:r w:rsidRPr="000A299A">
          <w:rPr>
            <w:rFonts w:ascii="Arial" w:eastAsia="Arial" w:hAnsi="Arial" w:cs="Arial"/>
            <w:color w:val="000000"/>
            <w:kern w:val="2"/>
            <w:szCs w:val="20"/>
            <w:u w:val="single"/>
            <w:shd w:val="clear" w:color="auto" w:fill="FFFFFF"/>
            <w:lang w:val="de-CH" w:eastAsia="de-CH"/>
          </w:rPr>
          <w:t>,</w:t>
        </w:r>
      </w:hyperlink>
      <w:r w:rsidRPr="000A299A">
        <w:rPr>
          <w:rFonts w:ascii="Arial" w:eastAsia="Arial" w:hAnsi="Arial" w:cs="Arial"/>
          <w:color w:val="000000"/>
          <w:kern w:val="2"/>
          <w:szCs w:val="20"/>
          <w:shd w:val="clear" w:color="auto" w:fill="FFFFFF"/>
          <w:lang w:val="de-CH" w:eastAsia="de-CH"/>
        </w:rPr>
        <w:t xml:space="preserve"> </w:t>
      </w:r>
      <w:hyperlink r:id="rId14" w:history="1">
        <w:r w:rsidRPr="000A299A">
          <w:rPr>
            <w:rFonts w:ascii="Arial" w:eastAsia="Arial" w:hAnsi="Arial" w:cs="Arial"/>
            <w:color w:val="0F7BE9"/>
            <w:kern w:val="2"/>
            <w:szCs w:val="20"/>
            <w:u w:val="single"/>
            <w:shd w:val="clear" w:color="auto" w:fill="FFFFFF"/>
            <w:lang w:val="de-CH" w:eastAsia="de-CH"/>
          </w:rPr>
          <w:t>https://www.kla.tv/mRNA/37038</w:t>
        </w:r>
      </w:hyperlink>
      <w:hyperlink r:id="rId15" w:history="1">
        <w:r w:rsidRPr="000A299A">
          <w:rPr>
            <w:rFonts w:ascii="Arial" w:eastAsia="Arial" w:hAnsi="Arial" w:cs="Arial"/>
            <w:color w:val="000000"/>
            <w:kern w:val="2"/>
            <w:szCs w:val="20"/>
            <w:u w:val="single"/>
            <w:shd w:val="clear" w:color="auto" w:fill="FFFFFF"/>
            <w:lang w:val="de-CH" w:eastAsia="de-CH"/>
          </w:rPr>
          <w:t>,</w:t>
        </w:r>
      </w:hyperlink>
      <w:r w:rsidRPr="000A299A">
        <w:rPr>
          <w:rFonts w:ascii="Arial" w:eastAsia="Arial" w:hAnsi="Arial" w:cs="Arial"/>
          <w:color w:val="000000"/>
          <w:kern w:val="2"/>
          <w:szCs w:val="20"/>
          <w:shd w:val="clear" w:color="auto" w:fill="FFFFFF"/>
          <w:lang w:val="de-CH" w:eastAsia="de-CH"/>
        </w:rPr>
        <w:t xml:space="preserve"> </w:t>
      </w:r>
      <w:hyperlink r:id="rId16" w:history="1">
        <w:r w:rsidRPr="000A299A">
          <w:rPr>
            <w:rFonts w:ascii="Arial" w:eastAsia="Arial" w:hAnsi="Arial" w:cs="Arial"/>
            <w:color w:val="0F7BE9"/>
            <w:kern w:val="2"/>
            <w:szCs w:val="20"/>
            <w:u w:val="single"/>
            <w:shd w:val="clear" w:color="auto" w:fill="FFFFFF"/>
            <w:lang w:val="de-CH" w:eastAsia="de-CH"/>
          </w:rPr>
          <w:t>https://www.kla.tv/mRNA/30912</w:t>
        </w:r>
      </w:hyperlink>
      <w:hyperlink r:id="rId17" w:history="1">
        <w:r w:rsidRPr="000A299A">
          <w:rPr>
            <w:rFonts w:ascii="Arial" w:eastAsia="Arial" w:hAnsi="Arial" w:cs="Arial"/>
            <w:color w:val="000000"/>
            <w:kern w:val="2"/>
            <w:szCs w:val="20"/>
            <w:u w:val="single"/>
            <w:shd w:val="clear" w:color="auto" w:fill="FFFFFF"/>
            <w:lang w:val="de-CH" w:eastAsia="de-CH"/>
          </w:rPr>
          <w:t>,</w:t>
        </w:r>
      </w:hyperlink>
      <w:r w:rsidRPr="000A299A">
        <w:rPr>
          <w:rFonts w:ascii="Arial" w:eastAsia="Arial" w:hAnsi="Arial" w:cs="Arial"/>
          <w:color w:val="000000"/>
          <w:kern w:val="2"/>
          <w:szCs w:val="20"/>
          <w:shd w:val="clear" w:color="auto" w:fill="FFFFFF"/>
          <w:lang w:val="de-CH" w:eastAsia="de-CH"/>
        </w:rPr>
        <w:t xml:space="preserve"> </w:t>
      </w:r>
      <w:hyperlink r:id="rId18" w:history="1">
        <w:r w:rsidRPr="000A299A">
          <w:rPr>
            <w:rFonts w:ascii="Arial" w:eastAsia="Arial" w:hAnsi="Arial" w:cs="Arial"/>
            <w:color w:val="0F7BE9"/>
            <w:kern w:val="2"/>
            <w:szCs w:val="20"/>
            <w:u w:val="single"/>
            <w:shd w:val="clear" w:color="auto" w:fill="FFFFFF"/>
            <w:lang w:val="de-CH" w:eastAsia="de-CH"/>
          </w:rPr>
          <w:t>https://www.kla.tv/30275</w:t>
        </w:r>
      </w:hyperlink>
      <w:r w:rsidRPr="000A299A">
        <w:rPr>
          <w:rFonts w:ascii="Arial" w:eastAsia="Arial" w:hAnsi="Arial" w:cs="Arial"/>
          <w:color w:val="000000"/>
          <w:kern w:val="2"/>
          <w:szCs w:val="20"/>
          <w:shd w:val="clear" w:color="auto" w:fill="FFFFFF"/>
          <w:lang w:val="de-CH" w:eastAsia="de-CH"/>
        </w:rPr>
        <w:t>]</w:t>
      </w:r>
    </w:p>
    <w:p w14:paraId="64D77007"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Durch die mRNA-Genspritzen kam es zu einer Übersterblichkeit [</w:t>
      </w:r>
      <w:hyperlink r:id="rId19" w:history="1">
        <w:r w:rsidRPr="000A299A">
          <w:rPr>
            <w:rFonts w:ascii="Arial" w:eastAsia="Arial" w:hAnsi="Arial" w:cs="Arial"/>
            <w:color w:val="0F7BE9"/>
            <w:kern w:val="2"/>
            <w:szCs w:val="20"/>
            <w:u w:val="single"/>
            <w:shd w:val="clear" w:color="auto" w:fill="FFFFFF"/>
            <w:lang w:val="de-CH" w:eastAsia="de-CH"/>
          </w:rPr>
          <w:t>https://www.kla.tv/21538</w:t>
        </w:r>
      </w:hyperlink>
      <w:hyperlink r:id="rId20" w:history="1">
        <w:r w:rsidRPr="000A299A">
          <w:rPr>
            <w:rFonts w:ascii="Arial" w:eastAsia="Arial" w:hAnsi="Arial" w:cs="Arial"/>
            <w:color w:val="000000"/>
            <w:kern w:val="2"/>
            <w:szCs w:val="20"/>
            <w:u w:val="single"/>
            <w:shd w:val="clear" w:color="auto" w:fill="FFFFFF"/>
            <w:lang w:val="de-CH" w:eastAsia="de-CH"/>
          </w:rPr>
          <w:t>],</w:t>
        </w:r>
      </w:hyperlink>
      <w:r w:rsidRPr="000A299A">
        <w:rPr>
          <w:rFonts w:ascii="Arial" w:eastAsia="Arial" w:hAnsi="Arial" w:cs="Arial"/>
          <w:color w:val="000000"/>
          <w:kern w:val="2"/>
          <w:szCs w:val="20"/>
          <w:shd w:val="clear" w:color="auto" w:fill="FFFFFF"/>
          <w:lang w:val="de-CH" w:eastAsia="de-CH"/>
        </w:rPr>
        <w:t xml:space="preserve"> die Geburtenraten sanken weltweit [</w:t>
      </w:r>
      <w:hyperlink r:id="rId21" w:history="1">
        <w:r w:rsidRPr="000A299A">
          <w:rPr>
            <w:rFonts w:ascii="Arial" w:eastAsia="Arial" w:hAnsi="Arial" w:cs="Arial"/>
            <w:color w:val="0F7BE9"/>
            <w:kern w:val="2"/>
            <w:szCs w:val="20"/>
            <w:u w:val="single"/>
            <w:shd w:val="clear" w:color="auto" w:fill="FFFFFF"/>
            <w:lang w:val="de-CH" w:eastAsia="de-CH"/>
          </w:rPr>
          <w:t>https://www.kla.tv/24314</w:t>
        </w:r>
      </w:hyperlink>
      <w:r w:rsidRPr="000A299A">
        <w:rPr>
          <w:rFonts w:ascii="Arial" w:eastAsia="Arial" w:hAnsi="Arial" w:cs="Arial"/>
          <w:color w:val="000000"/>
          <w:kern w:val="2"/>
          <w:szCs w:val="20"/>
          <w:shd w:val="clear" w:color="auto" w:fill="FFFFFF"/>
          <w:lang w:val="de-CH" w:eastAsia="de-CH"/>
        </w:rPr>
        <w:t>] und nach der Injektion kam es vermehrt zu Fehlgeburten [</w:t>
      </w:r>
      <w:hyperlink r:id="rId22" w:history="1">
        <w:r w:rsidRPr="000A299A">
          <w:rPr>
            <w:rFonts w:ascii="Arial" w:eastAsia="Arial" w:hAnsi="Arial" w:cs="Arial"/>
            <w:color w:val="0F7BE9"/>
            <w:kern w:val="2"/>
            <w:szCs w:val="20"/>
            <w:u w:val="single"/>
            <w:shd w:val="clear" w:color="auto" w:fill="FFFFFF"/>
            <w:lang w:val="de-CH" w:eastAsia="de-CH"/>
          </w:rPr>
          <w:t>www.kla.tv/20409</w:t>
        </w:r>
      </w:hyperlink>
      <w:r w:rsidRPr="000A299A">
        <w:rPr>
          <w:rFonts w:ascii="Arial" w:eastAsia="Arial" w:hAnsi="Arial" w:cs="Arial"/>
          <w:color w:val="000000"/>
          <w:kern w:val="2"/>
          <w:szCs w:val="20"/>
          <w:shd w:val="clear" w:color="auto" w:fill="FFFFFF"/>
          <w:lang w:val="de-CH" w:eastAsia="de-CH"/>
        </w:rPr>
        <w:t>].</w:t>
      </w:r>
    </w:p>
    <w:p w14:paraId="37F1B208"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Auch durch andere WHO-Impfkampagnen wie z.B. 2013 in Indien und Pakistan kamen Tausende Kinder nach Impfungen zu Schaden! [</w:t>
      </w:r>
      <w:hyperlink r:id="rId23" w:history="1">
        <w:r w:rsidRPr="000A299A">
          <w:rPr>
            <w:rFonts w:ascii="Arial" w:eastAsia="Arial" w:hAnsi="Arial" w:cs="Arial"/>
            <w:color w:val="0F7BE9"/>
            <w:kern w:val="2"/>
            <w:szCs w:val="20"/>
            <w:u w:val="single"/>
            <w:shd w:val="clear" w:color="auto" w:fill="FFFFFF"/>
            <w:lang w:val="de-CH" w:eastAsia="de-CH"/>
          </w:rPr>
          <w:t>www.kla.tv/4444</w:t>
        </w:r>
      </w:hyperlink>
      <w:r w:rsidRPr="000A299A">
        <w:rPr>
          <w:rFonts w:ascii="Arial" w:eastAsia="Arial" w:hAnsi="Arial" w:cs="Arial"/>
          <w:color w:val="000000"/>
          <w:kern w:val="2"/>
          <w:szCs w:val="20"/>
          <w:shd w:val="clear" w:color="auto" w:fill="FFFFFF"/>
          <w:lang w:val="de-CH" w:eastAsia="de-CH"/>
        </w:rPr>
        <w:t>]</w:t>
      </w:r>
    </w:p>
    <w:p w14:paraId="4E47AF8D"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Im Jahr 2011 kam es nach Impfkampagnen in Indien zu insgesamt 47.500 neuen Fällen von Lähmungen. Gleichzeitig starben viele der Kinder an den Lähmungen aufgrund der Impfung. [6a]</w:t>
      </w:r>
    </w:p>
    <w:p w14:paraId="2F269B7A"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p>
    <w:p w14:paraId="77275655" w14:textId="77777777" w:rsidR="000A299A" w:rsidRPr="000A299A" w:rsidRDefault="000A299A" w:rsidP="000A299A">
      <w:pPr>
        <w:autoSpaceDE w:val="0"/>
        <w:autoSpaceDN w:val="0"/>
        <w:spacing w:after="0"/>
        <w:rPr>
          <w:rFonts w:ascii="Arial" w:eastAsia="Arial" w:hAnsi="Arial" w:cs="Arial"/>
          <w:b/>
          <w:bCs/>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 xml:space="preserve">Diese Liste könnte endlos weitergeführt werden. </w:t>
      </w:r>
      <w:r w:rsidRPr="000A299A">
        <w:rPr>
          <w:rFonts w:ascii="Arial" w:eastAsia="Arial" w:hAnsi="Arial" w:cs="Arial"/>
          <w:b/>
          <w:bCs/>
          <w:color w:val="000000"/>
          <w:kern w:val="2"/>
          <w:szCs w:val="20"/>
          <w:shd w:val="clear" w:color="auto" w:fill="FFFFFF"/>
          <w:lang w:val="de-CH" w:eastAsia="de-CH"/>
        </w:rPr>
        <w:t>Hier stehen deshalb drei schwerwiegende Fragen im Raum:</w:t>
      </w:r>
    </w:p>
    <w:p w14:paraId="3B27F1DE"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[Titel mit Sprecher im Vollbild]</w:t>
      </w:r>
    </w:p>
    <w:p w14:paraId="06769636" w14:textId="77777777" w:rsidR="000A299A" w:rsidRPr="000A299A" w:rsidRDefault="000A299A" w:rsidP="000A299A">
      <w:pPr>
        <w:numPr>
          <w:ilvl w:val="0"/>
          <w:numId w:val="3"/>
        </w:num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Wie kann die WHO behaupten,</w:t>
      </w:r>
      <w:r w:rsidRPr="000A299A">
        <w:rPr>
          <w:rFonts w:ascii="Arial" w:eastAsia="Arial" w:hAnsi="Arial" w:cs="Arial"/>
          <w:color w:val="000000"/>
          <w:kern w:val="2"/>
          <w:szCs w:val="20"/>
          <w:lang w:val="de-CH" w:eastAsia="de-CH"/>
        </w:rPr>
        <w:t xml:space="preserve"> i</w:t>
      </w:r>
      <w:r w:rsidRPr="000A299A">
        <w:rPr>
          <w:rFonts w:ascii="Arial" w:eastAsia="Arial" w:hAnsi="Arial" w:cs="Arial"/>
          <w:color w:val="000000"/>
          <w:kern w:val="2"/>
          <w:szCs w:val="20"/>
          <w:shd w:val="clear" w:color="auto" w:fill="FFFFFF"/>
          <w:lang w:val="de-CH" w:eastAsia="de-CH"/>
        </w:rPr>
        <w:t>hr Ziel sei es, den Gesundheitsstandard weltweit anzuheben, wenn dabei so viele Menschen durch ihre Kampagnen schwerst geschädigt werden?</w:t>
      </w:r>
    </w:p>
    <w:p w14:paraId="0E6D50D0" w14:textId="77777777" w:rsidR="000A299A" w:rsidRPr="000A299A" w:rsidRDefault="000A299A" w:rsidP="000A299A">
      <w:pPr>
        <w:numPr>
          <w:ilvl w:val="0"/>
          <w:numId w:val="3"/>
        </w:num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 xml:space="preserve">Warum erfolgt bis heute keine Aufarbeitung dieser durch die WHO maßgeblich unterstützten und beworbenen Impfkampagnen? </w:t>
      </w:r>
    </w:p>
    <w:p w14:paraId="12C20213" w14:textId="77777777" w:rsidR="000A299A" w:rsidRPr="000A299A" w:rsidRDefault="000A299A" w:rsidP="000A299A">
      <w:pPr>
        <w:numPr>
          <w:ilvl w:val="0"/>
          <w:numId w:val="3"/>
        </w:num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 xml:space="preserve">Warum kann auch weiterhin nicht mit einer Bestrafung der Verursacher von soviel Leid und Tod gerechnet werden? </w:t>
      </w:r>
    </w:p>
    <w:p w14:paraId="37D64375"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p>
    <w:p w14:paraId="79AC4A4C"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lastRenderedPageBreak/>
        <w:t xml:space="preserve">Um diese Fragen zu klären, ist zunächst die Frage zu beantworten: Wer steht hinter der WHO, GAVI oder auch der Rockefeller Foundation? Sind es voneinander unabhängige Player, die allesamt angeblich die weltweite Gesundheit fördern möchten oder gibt es einen anderen gemeinsamen Ursprung? </w:t>
      </w:r>
    </w:p>
    <w:p w14:paraId="61AB2B96"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p>
    <w:p w14:paraId="7EB3FB92"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Wenn man diese Player etwas genauer unter die Lupe nimmt, fällt auf, dass es einen gemeinsamen Nenner gibt: Sie sind entweder Hochgradfreimaurer oder stehen in Verbindung zu diesen. Dies allein muss ja nicht unbedingt negativ sein. Wer die eigentlichen Hintergründe der philanthropischen Freimaurer kennt, kommt nicht um den Verdacht herum, dass eine andere Agenda verfolgt wird, als vordergründig propagiert. Mehr dazu nach der Auflistun</w:t>
      </w:r>
      <w:r w:rsidRPr="000A299A">
        <w:rPr>
          <w:rFonts w:ascii="Arial" w:eastAsia="Arial" w:hAnsi="Arial" w:cs="Arial"/>
          <w:color w:val="000000"/>
          <w:kern w:val="2"/>
          <w:szCs w:val="20"/>
          <w:lang w:val="de-CH" w:eastAsia="de-CH"/>
        </w:rPr>
        <w:t xml:space="preserve">g der Player, die </w:t>
      </w:r>
      <w:r w:rsidRPr="000A299A">
        <w:rPr>
          <w:rFonts w:ascii="Arial" w:eastAsia="Arial" w:hAnsi="Arial" w:cs="Arial"/>
          <w:color w:val="000000"/>
          <w:kern w:val="2"/>
          <w:szCs w:val="20"/>
          <w:shd w:val="clear" w:color="auto" w:fill="FFFFFF"/>
          <w:lang w:val="de-CH" w:eastAsia="de-CH"/>
        </w:rPr>
        <w:t>in der WHO und der Pharmaindustrie Verbindung zur Freimaurerei haben.</w:t>
      </w:r>
    </w:p>
    <w:p w14:paraId="59C70753"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p>
    <w:p w14:paraId="4370DB96"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 xml:space="preserve">Seit langem ist bekannt, dass John D. Rockefeller Jr. Hochgradfreimaurer war. Ivo Sasek zeigte in seiner Rede zur 22. AZK: Geheimlehre der Hochgradfreimaurer „Satan ist Gott“, dass sich die Familie Rockefeller ganz zuoberst im „Rat der 3“ befindet. Auch die </w:t>
      </w:r>
      <w:r w:rsidRPr="000A299A">
        <w:rPr>
          <w:rFonts w:ascii="Arial" w:eastAsia="Arial" w:hAnsi="Arial" w:cs="Arial"/>
          <w:color w:val="000000"/>
          <w:kern w:val="2"/>
          <w:szCs w:val="20"/>
          <w:shd w:val="clear" w:color="auto" w:fill="FFFFFF"/>
          <w:lang w:val="de-CH" w:eastAsia="de-CH"/>
        </w:rPr>
        <w:t>Rockefeller Foundation i</w:t>
      </w:r>
      <w:r w:rsidRPr="000A299A">
        <w:rPr>
          <w:rFonts w:ascii="Arial" w:eastAsia="Arial" w:hAnsi="Arial" w:cs="Arial"/>
          <w:color w:val="000000"/>
          <w:kern w:val="2"/>
          <w:szCs w:val="20"/>
          <w:lang w:val="de-CH" w:eastAsia="de-CH"/>
        </w:rPr>
        <w:t>st in der Hochgradfreimaurer-Pyramide sichtbar. [</w:t>
      </w:r>
      <w:hyperlink r:id="rId24" w:history="1">
        <w:r w:rsidRPr="000A299A">
          <w:rPr>
            <w:rFonts w:ascii="Arial" w:eastAsia="Arial" w:hAnsi="Arial" w:cs="Arial"/>
            <w:color w:val="0F7BE9"/>
            <w:kern w:val="2"/>
            <w:szCs w:val="20"/>
            <w:u w:val="single"/>
            <w:lang w:val="de-CH" w:eastAsia="de-CH"/>
          </w:rPr>
          <w:t>https://www.kla.tv/39402</w:t>
        </w:r>
      </w:hyperlink>
      <w:hyperlink r:id="rId25" w:history="1">
        <w:r w:rsidRPr="000A299A">
          <w:rPr>
            <w:rFonts w:ascii="Arial" w:eastAsia="Arial" w:hAnsi="Arial" w:cs="Arial"/>
            <w:color w:val="000000"/>
            <w:kern w:val="2"/>
            <w:szCs w:val="20"/>
            <w:u w:val="single"/>
            <w:lang w:val="de-CH" w:eastAsia="de-CH"/>
          </w:rPr>
          <w:t>,</w:t>
        </w:r>
      </w:hyperlink>
      <w:r w:rsidRPr="000A299A">
        <w:rPr>
          <w:rFonts w:ascii="Arial" w:eastAsia="Arial" w:hAnsi="Arial" w:cs="Arial"/>
          <w:color w:val="000000"/>
          <w:kern w:val="2"/>
          <w:szCs w:val="20"/>
          <w:lang w:val="de-CH" w:eastAsia="de-CH"/>
        </w:rPr>
        <w:t xml:space="preserve"> Minute 01:21:39] [7]</w:t>
      </w:r>
    </w:p>
    <w:p w14:paraId="5BA4DA90"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Auch Bill Gates ist als einer der reichsten Menschen weltweit Hochgradfreimaurer. Er ist zusammen mit Klaus Schwab Mitglied der Loge Rosa-Stella Ventorum. Bill Gates ist außerdem Mitglied im „Komitee der 300“.</w:t>
      </w:r>
    </w:p>
    <w:p w14:paraId="5E61B4AE"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p>
    <w:p w14:paraId="4B2E6C89" w14:textId="77777777" w:rsidR="000A299A" w:rsidRPr="000A299A" w:rsidRDefault="000A299A" w:rsidP="000A299A">
      <w:pPr>
        <w:autoSpaceDE w:val="0"/>
        <w:autoSpaceDN w:val="0"/>
        <w:spacing w:after="0"/>
        <w:rPr>
          <w:rFonts w:ascii="Arial" w:eastAsia="Arial" w:hAnsi="Arial" w:cs="Arial"/>
          <w:b/>
          <w:color w:val="000000"/>
          <w:kern w:val="2"/>
          <w:szCs w:val="20"/>
          <w:u w:val="single"/>
          <w:lang w:val="de-CH" w:eastAsia="de-CH"/>
        </w:rPr>
      </w:pPr>
      <w:r w:rsidRPr="000A299A">
        <w:rPr>
          <w:rFonts w:ascii="Arial" w:eastAsia="Arial" w:hAnsi="Arial" w:cs="Arial"/>
          <w:b/>
          <w:color w:val="000000"/>
          <w:kern w:val="2"/>
          <w:szCs w:val="20"/>
          <w:u w:val="single"/>
          <w:lang w:val="de-CH" w:eastAsia="de-CH"/>
        </w:rPr>
        <w:t>Auch bei verschiedenen Pharmakonzernen zeigen sich klare Verbindungen zur Hochgradfreimaurerei.</w:t>
      </w:r>
    </w:p>
    <w:p w14:paraId="120650BC" w14:textId="77777777" w:rsidR="00C7108E" w:rsidRDefault="00C7108E" w:rsidP="000A299A">
      <w:pPr>
        <w:autoSpaceDE w:val="0"/>
        <w:autoSpaceDN w:val="0"/>
        <w:spacing w:after="0"/>
        <w:rPr>
          <w:rFonts w:ascii="Arial" w:eastAsia="Arial" w:hAnsi="Arial" w:cs="Arial"/>
          <w:b/>
          <w:color w:val="000000"/>
          <w:kern w:val="2"/>
          <w:szCs w:val="20"/>
          <w:lang w:val="de-CH" w:eastAsia="de-CH"/>
        </w:rPr>
      </w:pPr>
    </w:p>
    <w:p w14:paraId="39F40660"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b/>
          <w:color w:val="000000"/>
          <w:kern w:val="2"/>
          <w:szCs w:val="20"/>
          <w:lang w:val="de-CH" w:eastAsia="de-CH"/>
        </w:rPr>
        <w:t>Pfizer</w:t>
      </w:r>
      <w:r w:rsidRPr="000A299A">
        <w:rPr>
          <w:rFonts w:ascii="Arial" w:eastAsia="Arial" w:hAnsi="Arial" w:cs="Arial"/>
          <w:color w:val="000000"/>
          <w:kern w:val="2"/>
          <w:szCs w:val="20"/>
          <w:lang w:val="de-CH" w:eastAsia="de-CH"/>
        </w:rPr>
        <w:t xml:space="preserve"> ist ein US-amerikanischer Pharmakonzern mit Hauptsitz in New York. Pfizer ist mittlerweile einer der größten Pharmakonzerne weltweit und wurde während der COVID-19-Pandemie in der Entwicklung des mRNA-Impfstoffes zusammen mit BioNTech bekannt. Der Einfluss der Freimaurerei ist vor allem in der jüngsten Geschichte zu erkennen. Der CEO von Pfizer, Ian Read (CEO 2010–2018, ab 2019 Chairman) gehört als Freimaurer der Loge Geburah an. Sein Nachfolger, Albert Bourla (CEO 2019–heute), ist Mitglied des Council on Foreign Relations, kurz CFR. Dieser wurde durch die freimaurerische Familie Rockefeller mitgegründet und seither finanziert. [9]</w:t>
      </w:r>
    </w:p>
    <w:p w14:paraId="61A56E89" w14:textId="77777777" w:rsidR="000A299A" w:rsidRPr="000A299A" w:rsidRDefault="000A299A" w:rsidP="000A299A">
      <w:pPr>
        <w:autoSpaceDE w:val="0"/>
        <w:autoSpaceDN w:val="0"/>
        <w:spacing w:after="0"/>
        <w:rPr>
          <w:rFonts w:ascii="Arial" w:eastAsia="Arial" w:hAnsi="Arial" w:cs="Arial"/>
          <w:b/>
          <w:color w:val="000000"/>
          <w:kern w:val="2"/>
          <w:szCs w:val="20"/>
          <w:shd w:val="clear" w:color="auto" w:fill="009933"/>
          <w:lang w:val="de-CH" w:eastAsia="de-CH"/>
        </w:rPr>
      </w:pPr>
    </w:p>
    <w:p w14:paraId="12BAF6EC"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b/>
          <w:color w:val="000000"/>
          <w:kern w:val="2"/>
          <w:szCs w:val="20"/>
          <w:lang w:val="de-CH" w:eastAsia="de-CH"/>
        </w:rPr>
        <w:t>Johnson &amp; Johnson</w:t>
      </w:r>
      <w:r w:rsidRPr="000A299A">
        <w:rPr>
          <w:rFonts w:ascii="Arial" w:eastAsia="Arial" w:hAnsi="Arial" w:cs="Arial"/>
          <w:color w:val="000000"/>
          <w:kern w:val="2"/>
          <w:szCs w:val="20"/>
          <w:lang w:val="de-CH" w:eastAsia="de-CH"/>
        </w:rPr>
        <w:t xml:space="preserve"> ist ein weltweit tätiges US-amerikanisches Unternehmen, das sich auf die Bereiche Gesundheitspflege, Medizintechnik und pharmazeutische Produkte spezialisiert hat. Der Konzern war in den letzten Jahren am Umsatz gemessen der weltweit größte Pharmaproduzent. Derzeit ist Johnson &amp; Johnson Partner des Weltwirtschaftsforums, was die Verknüpfung zur Machtelite aufzeigt. Larry Fink, aktuell in der WEF-Führung, ist in derselben Loge wie Lord Jacob Rothschild, der Loge Three Eyes. </w:t>
      </w:r>
    </w:p>
    <w:p w14:paraId="299F78A7"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Robert Wood Johnson II (1893–1968), einer der Söhne von Mitgründer Robert Wood Johnson I, baute das Unternehmen zu einem internationalen Konzern aus. Er war Freimaurer und gehörte zu den reichsten Männern der Welt. [10]</w:t>
      </w:r>
    </w:p>
    <w:p w14:paraId="65E46BFE" w14:textId="77777777" w:rsidR="000A299A" w:rsidRPr="000A299A" w:rsidRDefault="000A299A" w:rsidP="000A299A">
      <w:pPr>
        <w:autoSpaceDE w:val="0"/>
        <w:autoSpaceDN w:val="0"/>
        <w:spacing w:after="0"/>
        <w:rPr>
          <w:rFonts w:ascii="Arial" w:eastAsia="Arial" w:hAnsi="Arial" w:cs="Arial"/>
          <w:b/>
          <w:color w:val="000000"/>
          <w:kern w:val="2"/>
          <w:szCs w:val="20"/>
          <w:shd w:val="clear" w:color="auto" w:fill="009933"/>
          <w:lang w:val="de-CH" w:eastAsia="de-CH"/>
        </w:rPr>
      </w:pPr>
    </w:p>
    <w:p w14:paraId="6AAA8035"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Die</w:t>
      </w:r>
      <w:r w:rsidRPr="000A299A">
        <w:rPr>
          <w:rFonts w:ascii="Arial" w:eastAsia="Arial" w:hAnsi="Arial" w:cs="Arial"/>
          <w:b/>
          <w:color w:val="000000"/>
          <w:kern w:val="2"/>
          <w:szCs w:val="20"/>
          <w:lang w:val="de-CH" w:eastAsia="de-CH"/>
        </w:rPr>
        <w:t xml:space="preserve"> Roche Holding AG</w:t>
      </w:r>
      <w:r w:rsidRPr="000A299A">
        <w:rPr>
          <w:rFonts w:ascii="Arial" w:eastAsia="Arial" w:hAnsi="Arial" w:cs="Arial"/>
          <w:color w:val="000000"/>
          <w:kern w:val="2"/>
          <w:szCs w:val="20"/>
          <w:lang w:val="de-CH" w:eastAsia="de-CH"/>
        </w:rPr>
        <w:t xml:space="preserve"> ist das zweitgrößte Pharmaunternehmen der Welt. Das Unternehmen hat seinen Hauptsitz in der Schweiz und einen Jahresumsatz von ca. 60  Mrd. CHF. Der Sohn von Luc Hoffmann, André Hoffmann, ist seit 1996 im Verwaltungsrat des Roche-Konzerns. Er war von 1998–2017 im Vorstand des WWF, seit 2007 als Vizepräsident. Klaus Schwab musste 2025 die Führung des Weltwirtschaftsforums, kurz WEF, abtreten. An </w:t>
      </w:r>
      <w:r w:rsidRPr="000A299A">
        <w:rPr>
          <w:rFonts w:ascii="Arial" w:eastAsia="Arial" w:hAnsi="Arial" w:cs="Arial"/>
          <w:color w:val="000000"/>
          <w:kern w:val="2"/>
          <w:szCs w:val="20"/>
          <w:lang w:val="de-CH" w:eastAsia="de-CH"/>
        </w:rPr>
        <w:lastRenderedPageBreak/>
        <w:t>seine Stelle als neue WEF-Führung trat André Hoffmann zusammen mit Larry Fink von BlackRock, der wie vorgängig erwähnt u.a. in der Freimaurer-Loge Three Eyes Mitglied ist. Der Roche-Konzern ist Partner des WEF.</w:t>
      </w:r>
      <w:r w:rsidRPr="000A299A">
        <w:rPr>
          <w:rFonts w:ascii="Arial" w:eastAsia="Arial" w:hAnsi="Arial" w:cs="Arial"/>
          <w:color w:val="000000"/>
          <w:kern w:val="2"/>
          <w:szCs w:val="20"/>
          <w:shd w:val="clear" w:color="auto" w:fill="FFFFFF"/>
          <w:lang w:val="de-CH" w:eastAsia="de-CH"/>
        </w:rPr>
        <w:t xml:space="preserve"> André Hoffmann ist Mitglied des Club of Rome. Der Club of Rome wurde 1968 von Aurelio Pe</w:t>
      </w:r>
      <w:r w:rsidRPr="000A299A">
        <w:rPr>
          <w:rFonts w:ascii="Arial" w:eastAsia="Arial" w:hAnsi="Arial" w:cs="Arial"/>
          <w:color w:val="000000"/>
          <w:kern w:val="2"/>
          <w:szCs w:val="20"/>
          <w:lang w:val="de-CH" w:eastAsia="de-CH"/>
        </w:rPr>
        <w:t xml:space="preserve">ccei und dem Hochgradfreimaurer David Rockefeller gegründet. </w:t>
      </w:r>
    </w:p>
    <w:p w14:paraId="2A0557FB"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André Hoffmann ist seit 2024 außerdem im Lenkungsausschuss der Bilderberg-Gruppe. [11]</w:t>
      </w:r>
    </w:p>
    <w:p w14:paraId="2A0D1326"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p>
    <w:p w14:paraId="6E6D0E21"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b/>
          <w:color w:val="000000"/>
          <w:kern w:val="2"/>
          <w:szCs w:val="20"/>
          <w:lang w:val="de-CH" w:eastAsia="de-CH"/>
        </w:rPr>
        <w:t xml:space="preserve">GlaxoSmithKline, </w:t>
      </w:r>
      <w:r w:rsidRPr="000A299A">
        <w:rPr>
          <w:rFonts w:ascii="Arial" w:eastAsia="Arial" w:hAnsi="Arial" w:cs="Arial"/>
          <w:color w:val="000000"/>
          <w:kern w:val="2"/>
          <w:szCs w:val="20"/>
          <w:lang w:val="de-CH" w:eastAsia="de-CH"/>
        </w:rPr>
        <w:t>kurz</w:t>
      </w:r>
      <w:r w:rsidRPr="000A299A">
        <w:rPr>
          <w:rFonts w:ascii="Arial" w:eastAsia="Arial" w:hAnsi="Arial" w:cs="Arial"/>
          <w:b/>
          <w:color w:val="000000"/>
          <w:kern w:val="2"/>
          <w:szCs w:val="20"/>
          <w:lang w:val="de-CH" w:eastAsia="de-CH"/>
        </w:rPr>
        <w:t xml:space="preserve"> </w:t>
      </w:r>
      <w:r w:rsidRPr="000A299A">
        <w:rPr>
          <w:rFonts w:ascii="Arial" w:eastAsia="Arial" w:hAnsi="Arial" w:cs="Arial"/>
          <w:color w:val="000000"/>
          <w:kern w:val="2"/>
          <w:szCs w:val="20"/>
          <w:lang w:val="de-CH" w:eastAsia="de-CH"/>
        </w:rPr>
        <w:t>GSK, ist ein internationaler britischer Pharmakonzern. Das Unternehmen stellt Medikamente, Impfstoffe, Gesundheits- sowie Hygieneprodukte her. GSK wird von den Vermögensverwaltern BlackRock und Vanguard finanziert, deren Gründer Freimaurer sind. [14]</w:t>
      </w:r>
    </w:p>
    <w:p w14:paraId="68C3F827" w14:textId="77777777" w:rsidR="000A299A" w:rsidRPr="000A299A" w:rsidRDefault="000A299A" w:rsidP="000A299A">
      <w:pPr>
        <w:autoSpaceDE w:val="0"/>
        <w:autoSpaceDN w:val="0"/>
        <w:spacing w:after="0"/>
        <w:rPr>
          <w:rFonts w:ascii="Arial" w:eastAsia="Arial" w:hAnsi="Arial" w:cs="Arial"/>
          <w:b/>
          <w:color w:val="000000"/>
          <w:kern w:val="2"/>
          <w:szCs w:val="20"/>
          <w:shd w:val="clear" w:color="auto" w:fill="009933"/>
          <w:lang w:val="de-CH" w:eastAsia="de-CH"/>
        </w:rPr>
      </w:pPr>
    </w:p>
    <w:p w14:paraId="3722FCF1"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b/>
          <w:color w:val="000000"/>
          <w:kern w:val="2"/>
          <w:szCs w:val="20"/>
          <w:lang w:val="de-CH" w:eastAsia="de-CH"/>
        </w:rPr>
        <w:t>Sanofi</w:t>
      </w:r>
      <w:r w:rsidRPr="000A299A">
        <w:rPr>
          <w:rFonts w:ascii="Arial" w:eastAsia="Arial" w:hAnsi="Arial" w:cs="Arial"/>
          <w:color w:val="000000"/>
          <w:kern w:val="2"/>
          <w:szCs w:val="20"/>
          <w:lang w:val="de-CH" w:eastAsia="de-CH"/>
        </w:rPr>
        <w:t xml:space="preserve"> entstand im Juni 2004 aus einer Fusion der beiden französischen Pharma-Unternehmen Sanofi-Synthélabo und Aventis. 2025 lag Sanofi auf dem 6. Platz unter den 10 größten Pharmakonzernen weltweit. Der Pharmakonzern hat direkte Freimaurerverbindungen im Führungsgremium. Serge Weinberg war von 2010–2023 Vorsitzender des Verwaltungsrats von Sanofi. Außerdem war er von 1992–2006 Mitglied der Trilateralen Kommission. Die Trilaterale Kommission wurde von den Hochgradfreimaurern David Rockefeller, Henry Kissinger und Zbigniew Brzeziński gegründet. [12]</w:t>
      </w:r>
    </w:p>
    <w:p w14:paraId="544E6FC2"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p>
    <w:p w14:paraId="412E64A9"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b/>
          <w:color w:val="000000"/>
          <w:kern w:val="2"/>
          <w:szCs w:val="20"/>
          <w:lang w:val="de-CH" w:eastAsia="de-CH"/>
        </w:rPr>
        <w:t>BioNTech</w:t>
      </w:r>
      <w:r w:rsidRPr="000A299A">
        <w:rPr>
          <w:rFonts w:ascii="Arial" w:eastAsia="Arial" w:hAnsi="Arial" w:cs="Arial"/>
          <w:color w:val="000000"/>
          <w:kern w:val="2"/>
          <w:szCs w:val="20"/>
          <w:lang w:val="de-CH" w:eastAsia="de-CH"/>
        </w:rPr>
        <w:t xml:space="preserve"> ist ein deutsches Biotechnologieunternehmen mit Sitz in Mainz. Das Verlust-Unternehmen BioNTech, das zuvor kein relevantes Produkt zur Marktreife gebracht hatte, unterzeichnete am 16. August 2018 einen Vertrag mit Pfizer zur Entwicklung von mRNA-basierten Impfstoffen. Im September 2019 wurde bekannt gegeben, dass die Bill &amp; Melinda Gates Foundation des Hochgradfreimaurers Bill Gates eine Partnerschaft mit BioNTech eingeht. Diese Partnerschaft umfasste eine Finanzierung von 55 Millionen US-Dollar. [13]</w:t>
      </w:r>
    </w:p>
    <w:p w14:paraId="2BD88F2C"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0000"/>
          <w:lang w:val="de-CH" w:eastAsia="de-CH"/>
        </w:rPr>
      </w:pPr>
    </w:p>
    <w:p w14:paraId="512840A5" w14:textId="77777777" w:rsidR="000A299A" w:rsidRPr="000A299A" w:rsidRDefault="000A299A" w:rsidP="000A299A">
      <w:pPr>
        <w:autoSpaceDE w:val="0"/>
        <w:autoSpaceDN w:val="0"/>
        <w:spacing w:after="0"/>
        <w:rPr>
          <w:rFonts w:ascii="Arial" w:eastAsia="Arial" w:hAnsi="Arial" w:cs="Arial"/>
          <w:b/>
          <w:color w:val="000000"/>
          <w:kern w:val="2"/>
          <w:szCs w:val="20"/>
          <w:u w:val="single"/>
          <w:shd w:val="clear" w:color="auto" w:fill="FFFFFF"/>
          <w:lang w:val="de-CH" w:eastAsia="de-CH"/>
        </w:rPr>
      </w:pPr>
      <w:r w:rsidRPr="000A299A">
        <w:rPr>
          <w:rFonts w:ascii="Arial" w:eastAsia="Arial" w:hAnsi="Arial" w:cs="Arial"/>
          <w:b/>
          <w:color w:val="000000"/>
          <w:kern w:val="2"/>
          <w:szCs w:val="20"/>
          <w:u w:val="single"/>
          <w:shd w:val="clear" w:color="auto" w:fill="FFFFFF"/>
          <w:lang w:val="de-CH" w:eastAsia="de-CH"/>
        </w:rPr>
        <w:t>Zusammenfassung</w:t>
      </w:r>
    </w:p>
    <w:p w14:paraId="3E716F51"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Aus bereits Dargelegtem wird deutlich, dass die Hochgradfreimaurerei seit vielen Jahrzehnten die Medizin, die Pharmaindustrie und auch die WHO lenkt. Dies führt einerseits zu großem wirtschaftlichem Profit für alle Beteiligten. Über die weltweite Lenkung der Medizin und Pharmaindustrie zeigt sich andererseits Folgendes:</w:t>
      </w:r>
    </w:p>
    <w:p w14:paraId="20C84627" w14:textId="77777777" w:rsidR="000A299A" w:rsidRPr="000A299A" w:rsidRDefault="000A299A" w:rsidP="000A299A">
      <w:pPr>
        <w:numPr>
          <w:ilvl w:val="0"/>
          <w:numId w:val="2"/>
        </w:num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shd w:val="clear" w:color="auto" w:fill="FFFFFF"/>
          <w:lang w:val="de-CH" w:eastAsia="de-CH"/>
        </w:rPr>
        <w:t xml:space="preserve">Ärzte und Menschen sind auf die chemische Medizin und den Slogan „Eine Pille für jede Krankheit“ getrimmt. Die Menschen werden häufig nicht gesünder, sondern bleiben chronisch krank und auf Medikamente angewiesen.  </w:t>
      </w:r>
    </w:p>
    <w:p w14:paraId="3E3803D6" w14:textId="77777777" w:rsidR="000A299A" w:rsidRPr="000A299A" w:rsidRDefault="000A299A" w:rsidP="000A299A">
      <w:pPr>
        <w:numPr>
          <w:ilvl w:val="0"/>
          <w:numId w:val="2"/>
        </w:num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shd w:val="clear" w:color="auto" w:fill="FFFFFF"/>
          <w:lang w:val="de-CH" w:eastAsia="de-CH"/>
        </w:rPr>
        <w:t>Viele Menschen übernehmen keine Selbstverantwortung mehr. Sie achten nicht auf einen gesunden Lebensstil und haben jeden Bezug zu den in jedem Menschen ruhenden Selbstheilungskräften verloren.</w:t>
      </w:r>
    </w:p>
    <w:p w14:paraId="05F7EF07" w14:textId="77777777" w:rsidR="000A299A" w:rsidRPr="000A299A" w:rsidRDefault="000A299A" w:rsidP="000A299A">
      <w:pPr>
        <w:numPr>
          <w:ilvl w:val="0"/>
          <w:numId w:val="2"/>
        </w:num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 xml:space="preserve">Durch Gesetze wie z.B. die internationalen Gesundheitsvorschriften und den WHO- Pandemievertrag wird versucht, weltweit Impfzwänge und somit eine „Gesundheitsdiktatur“ einzuführen. </w:t>
      </w:r>
    </w:p>
    <w:p w14:paraId="1399A18F" w14:textId="77777777" w:rsidR="000A299A" w:rsidRPr="000A299A" w:rsidRDefault="000A299A" w:rsidP="000A299A">
      <w:pPr>
        <w:numPr>
          <w:ilvl w:val="0"/>
          <w:numId w:val="2"/>
        </w:num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 xml:space="preserve">Das Schwerwiegende dabei ist, dass durch Impfungen in den vergangenen Jahrzehnten, während der Corona-Zeit und bis heute, unzählige Menschenleben nicht gerettet, sondern bis hin zum Tode schwer geschädigt werden! </w:t>
      </w:r>
    </w:p>
    <w:p w14:paraId="07D79F67"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C4F5D4"/>
          <w:lang w:val="de-CH" w:eastAsia="de-CH"/>
        </w:rPr>
      </w:pPr>
    </w:p>
    <w:p w14:paraId="760AEB96"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 xml:space="preserve">Hier braucht es dringend eine Antwort auf die Frage: Warum werden diese seit Jahrzehnten bestehenden offensichtlichen Probleme von der </w:t>
      </w:r>
      <w:r w:rsidRPr="000A299A">
        <w:rPr>
          <w:rFonts w:ascii="Arial" w:eastAsia="Arial" w:hAnsi="Arial" w:cs="Arial"/>
          <w:color w:val="000000"/>
          <w:kern w:val="2"/>
          <w:szCs w:val="20"/>
          <w:lang w:val="de-CH" w:eastAsia="de-CH"/>
        </w:rPr>
        <w:t>Weltgesundheitsversammlung als höchstem Entscheidungsorgan der WHO nicht aufgearbeitet? Oder werden diese weltweiten Schädigungen der Bevölkerung sogar bewusst in Kauf genommen?</w:t>
      </w:r>
    </w:p>
    <w:p w14:paraId="1BFCCA09"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p>
    <w:p w14:paraId="4BDF8E84"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Eine mögliche Antwort ergibt sich, wenn man den Blick wieder auf die Ziele der Hochgradfreimaurerei richtet und dabei versucht,</w:t>
      </w:r>
      <w:r w:rsidRPr="000A299A">
        <w:rPr>
          <w:rFonts w:ascii="Arial" w:eastAsia="Arial" w:hAnsi="Arial" w:cs="Arial"/>
          <w:color w:val="000000"/>
          <w:kern w:val="2"/>
          <w:szCs w:val="20"/>
          <w:lang w:val="de-CH" w:eastAsia="de-CH"/>
        </w:rPr>
        <w:t xml:space="preserve"> </w:t>
      </w:r>
      <w:r w:rsidRPr="000A299A">
        <w:rPr>
          <w:rFonts w:ascii="Arial" w:eastAsia="Arial" w:hAnsi="Arial" w:cs="Arial"/>
          <w:color w:val="000000"/>
          <w:kern w:val="2"/>
          <w:szCs w:val="20"/>
          <w:shd w:val="clear" w:color="auto" w:fill="FFFFFF"/>
          <w:lang w:val="de-CH" w:eastAsia="de-CH"/>
        </w:rPr>
        <w:t>die Punkte zu verbinden!</w:t>
      </w:r>
    </w:p>
    <w:p w14:paraId="5A6B3039" w14:textId="77777777" w:rsidR="000A299A" w:rsidRPr="000A299A" w:rsidRDefault="000A299A" w:rsidP="000A299A">
      <w:pPr>
        <w:autoSpaceDE w:val="0"/>
        <w:autoSpaceDN w:val="0"/>
        <w:spacing w:after="0"/>
        <w:rPr>
          <w:rFonts w:ascii="Arial" w:eastAsia="Arial" w:hAnsi="Arial" w:cs="Arial"/>
          <w:strike/>
          <w:color w:val="000000"/>
          <w:kern w:val="2"/>
          <w:szCs w:val="20"/>
          <w:shd w:val="clear" w:color="auto" w:fill="FFF001"/>
          <w:lang w:val="de-CH" w:eastAsia="de-CH"/>
        </w:rPr>
      </w:pPr>
    </w:p>
    <w:p w14:paraId="5D25E57A"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shd w:val="clear" w:color="auto" w:fill="FFFFFF"/>
          <w:lang w:val="de-CH" w:eastAsia="de-CH"/>
        </w:rPr>
        <w:t xml:space="preserve">In seiner Rede an der 22. AZK: Geheimlehre der Hochgradfreimaurer „Satan ist Gott“ </w:t>
      </w:r>
      <w:r w:rsidRPr="000A299A">
        <w:rPr>
          <w:rFonts w:ascii="Arial" w:eastAsia="Arial" w:hAnsi="Arial" w:cs="Arial"/>
          <w:color w:val="000000"/>
          <w:kern w:val="2"/>
          <w:szCs w:val="20"/>
          <w:lang w:val="de-CH" w:eastAsia="de-CH"/>
        </w:rPr>
        <w:t>[</w:t>
      </w:r>
      <w:hyperlink r:id="rId26" w:history="1">
        <w:r w:rsidRPr="000A299A">
          <w:rPr>
            <w:rFonts w:ascii="Arial" w:eastAsia="Arial" w:hAnsi="Arial" w:cs="Arial"/>
            <w:color w:val="0F7BE9"/>
            <w:kern w:val="2"/>
            <w:szCs w:val="20"/>
            <w:u w:val="single"/>
            <w:shd w:val="clear" w:color="auto" w:fill="FFFFFF"/>
            <w:lang w:val="de-CH" w:eastAsia="de-CH"/>
          </w:rPr>
          <w:t>https://www.kla.tv/39402</w:t>
        </w:r>
      </w:hyperlink>
      <w:r w:rsidRPr="000A299A">
        <w:rPr>
          <w:rFonts w:ascii="Arial" w:eastAsia="Arial" w:hAnsi="Arial" w:cs="Arial"/>
          <w:color w:val="000000"/>
          <w:kern w:val="2"/>
          <w:szCs w:val="20"/>
          <w:shd w:val="clear" w:color="auto" w:fill="FFFFFF"/>
          <w:lang w:val="de-CH" w:eastAsia="de-CH"/>
        </w:rPr>
        <w:t xml:space="preserve">] bringt Kla.TV-Gründer Ivo Sasek Folgendes ans Licht. </w:t>
      </w:r>
    </w:p>
    <w:p w14:paraId="11E1734F"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 xml:space="preserve">Auf die Frage, welche </w:t>
      </w:r>
      <w:r w:rsidRPr="000A299A">
        <w:rPr>
          <w:rFonts w:ascii="Arial" w:eastAsia="Arial" w:hAnsi="Arial" w:cs="Arial"/>
          <w:color w:val="000000"/>
          <w:kern w:val="2"/>
          <w:szCs w:val="20"/>
          <w:u w:val="single"/>
          <w:shd w:val="clear" w:color="auto" w:fill="FFFFFF"/>
          <w:lang w:val="de-CH" w:eastAsia="de-CH"/>
        </w:rPr>
        <w:t>Ziele die Hochgradfreimaurerei verfolgt,</w:t>
      </w:r>
      <w:r w:rsidRPr="000A299A">
        <w:rPr>
          <w:rFonts w:ascii="Arial" w:eastAsia="Arial" w:hAnsi="Arial" w:cs="Arial"/>
          <w:color w:val="000000"/>
          <w:kern w:val="2"/>
          <w:szCs w:val="20"/>
          <w:shd w:val="clear" w:color="auto" w:fill="FFFFFF"/>
          <w:lang w:val="de-CH" w:eastAsia="de-CH"/>
        </w:rPr>
        <w:t xml:space="preserve"> differenziert er zunächst Folgendes. Die </w:t>
      </w:r>
      <w:r w:rsidRPr="000A299A">
        <w:rPr>
          <w:rFonts w:ascii="Arial" w:eastAsia="Arial" w:hAnsi="Arial" w:cs="Arial"/>
          <w:color w:val="000000"/>
          <w:kern w:val="2"/>
          <w:szCs w:val="20"/>
          <w:u w:val="single"/>
          <w:shd w:val="clear" w:color="auto" w:fill="FFFFFF"/>
          <w:lang w:val="de-CH" w:eastAsia="de-CH"/>
        </w:rPr>
        <w:t>Ziele der unteren Grade der Freimaurer</w:t>
      </w:r>
      <w:r w:rsidRPr="000A299A">
        <w:rPr>
          <w:rFonts w:ascii="Arial" w:eastAsia="Arial" w:hAnsi="Arial" w:cs="Arial"/>
          <w:color w:val="000000"/>
          <w:kern w:val="2"/>
          <w:szCs w:val="20"/>
          <w:shd w:val="clear" w:color="auto" w:fill="FFFFFF"/>
          <w:lang w:val="de-CH" w:eastAsia="de-CH"/>
        </w:rPr>
        <w:t xml:space="preserve"> unterscheiden sich deutlich von denen der </w:t>
      </w:r>
      <w:r w:rsidRPr="000A299A">
        <w:rPr>
          <w:rFonts w:ascii="Arial" w:eastAsia="Arial" w:hAnsi="Arial" w:cs="Arial"/>
          <w:color w:val="000000"/>
          <w:kern w:val="2"/>
          <w:szCs w:val="20"/>
          <w:u w:val="single"/>
          <w:shd w:val="clear" w:color="auto" w:fill="FFFFFF"/>
          <w:lang w:val="de-CH" w:eastAsia="de-CH"/>
        </w:rPr>
        <w:t>Hochgradfreimaurer.</w:t>
      </w:r>
      <w:r w:rsidRPr="000A299A">
        <w:rPr>
          <w:rFonts w:ascii="Arial" w:eastAsia="Arial" w:hAnsi="Arial" w:cs="Arial"/>
          <w:color w:val="000000"/>
          <w:kern w:val="2"/>
          <w:szCs w:val="20"/>
          <w:shd w:val="clear" w:color="auto" w:fill="FFFFFF"/>
          <w:lang w:val="de-CH" w:eastAsia="de-CH"/>
        </w:rPr>
        <w:t xml:space="preserve"> Das meint, für die nicht eingeweihten unteren Grade der Freimaurer (Grade 1–30) steht der Name Luzifer offiziell für das freie Leben, das Denken, den Fortschritt, die Zivilisation, die Freiheit, die Unabhängigkeit und die Brüderlichkeit. In der inoffiziellen, also geheimen Freimaurerlehre (Grade 31–33) aber wird Luzifer, der Teufel, zum wahren Gott, zum lichtbringenden Logos und die Schlange zur Erlöserin. Auf den Punkt gebracht, sagt es die Hochgrad-Okkultistin Blavatsky so: „Satan ist der Gott unseres Planeten und er ist der einzige Gott.“ </w:t>
      </w:r>
    </w:p>
    <w:p w14:paraId="11114617"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p>
    <w:p w14:paraId="5EBA9028"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Im Folgenden erklärt Ivo Sasek, warum er die Hochgradfreimaurerei deshalb als Weltgefahr wittert [</w:t>
      </w:r>
      <w:hyperlink r:id="rId27" w:history="1">
        <w:r w:rsidRPr="000A299A">
          <w:rPr>
            <w:rFonts w:ascii="Arial" w:eastAsia="Arial" w:hAnsi="Arial" w:cs="Arial"/>
            <w:color w:val="0F7BE9"/>
            <w:kern w:val="2"/>
            <w:szCs w:val="20"/>
            <w:u w:val="single"/>
            <w:shd w:val="clear" w:color="auto" w:fill="FFFFFF"/>
            <w:lang w:val="de-CH" w:eastAsia="de-CH"/>
          </w:rPr>
          <w:t>https://www.kla.tv/39402</w:t>
        </w:r>
      </w:hyperlink>
      <w:hyperlink r:id="rId28" w:history="1">
        <w:r w:rsidRPr="000A299A">
          <w:rPr>
            <w:rFonts w:ascii="Arial" w:eastAsia="Arial" w:hAnsi="Arial" w:cs="Arial"/>
            <w:color w:val="000000"/>
            <w:kern w:val="2"/>
            <w:szCs w:val="20"/>
            <w:u w:val="single"/>
            <w:shd w:val="clear" w:color="auto" w:fill="FFFFFF"/>
            <w:lang w:val="de-CH" w:eastAsia="de-CH"/>
          </w:rPr>
          <w:t>]</w:t>
        </w:r>
      </w:hyperlink>
      <w:r w:rsidRPr="000A299A">
        <w:rPr>
          <w:rFonts w:ascii="Arial" w:eastAsia="Arial" w:hAnsi="Arial" w:cs="Arial"/>
          <w:color w:val="000000"/>
          <w:kern w:val="2"/>
          <w:szCs w:val="20"/>
          <w:shd w:val="clear" w:color="auto" w:fill="FFFFFF"/>
          <w:lang w:val="de-CH" w:eastAsia="de-CH"/>
        </w:rPr>
        <w:t>:</w:t>
      </w:r>
    </w:p>
    <w:p w14:paraId="36394A63" w14:textId="77777777" w:rsidR="000A299A" w:rsidRPr="000A299A" w:rsidRDefault="000A299A" w:rsidP="000A299A">
      <w:pPr>
        <w:autoSpaceDE w:val="0"/>
        <w:autoSpaceDN w:val="0"/>
        <w:spacing w:after="0"/>
        <w:rPr>
          <w:rFonts w:ascii="Arial" w:eastAsia="Arial" w:hAnsi="Arial" w:cs="Arial"/>
          <w:color w:val="000000"/>
          <w:kern w:val="2"/>
          <w:szCs w:val="20"/>
          <w:lang w:val="de-CH" w:eastAsia="de-CH"/>
        </w:rPr>
      </w:pPr>
      <w:r w:rsidRPr="000A299A">
        <w:rPr>
          <w:rFonts w:ascii="Arial" w:eastAsia="Arial" w:hAnsi="Arial" w:cs="Arial"/>
          <w:color w:val="000000"/>
          <w:kern w:val="2"/>
          <w:szCs w:val="20"/>
          <w:lang w:val="de-CH" w:eastAsia="de-CH"/>
        </w:rPr>
        <w:t>[Sendungsausschnitt]</w:t>
      </w:r>
    </w:p>
    <w:p w14:paraId="4EE79B78"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w:t>
      </w:r>
      <w:r w:rsidRPr="000A299A">
        <w:rPr>
          <w:rFonts w:ascii="Arial" w:eastAsia="Arial" w:hAnsi="Arial" w:cs="Arial"/>
          <w:i/>
          <w:color w:val="000000"/>
          <w:kern w:val="2"/>
          <w:szCs w:val="20"/>
          <w:shd w:val="clear" w:color="auto" w:fill="FFFFFF"/>
          <w:lang w:val="de-CH" w:eastAsia="de-CH"/>
        </w:rPr>
        <w:t xml:space="preserve">Aber zuerst sehen wir uns jetzt noch einmal an, warum diese geheime Hochgradfreimaurerei letztlich als Weltgefahr gewittert wurde. Und wir reden heute aus dem Mund der Gründerväter und allerlei Höchstgradfreimaurer persönlich. Man kann es nämlich aus ihrem eigenen Mund vernehmen, dass sie zum Beispiel ihre eigenen Leute bewusst in die Irre führen, bewusst belügen und im Unwissen darüber halten, dass sie sich oben Satan verschrieben haben. Und dies mit dem Ziel, letztlich die gesamte Weltbevölkerung unter diese Herrschaft, unter diesen Dienst von Satan zu bringen.“ </w:t>
      </w:r>
    </w:p>
    <w:p w14:paraId="26442CD4"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1EE20F"/>
          <w:lang w:val="de-CH" w:eastAsia="de-CH"/>
        </w:rPr>
      </w:pPr>
    </w:p>
    <w:p w14:paraId="48DA6EC8"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Liebe Zuschauer, angesichts der genannten Fakten wird deutlich, dass die WHO nur vordergründig das Ziel hat, die weltweite Gesundheit zu fördern. In Wirklichkeit ist ihr Ziel, eine weltweite Gesundheitsdiktatur aufzurichten zum gesundheitlichen Schaden und zur Kontrolle der Weltbevölkerung. Erfüllt sich hier das biblische Wort, dass auch der Satan selbst sich als Engel des Lichts darstellt?</w:t>
      </w:r>
    </w:p>
    <w:p w14:paraId="7ED8C079" w14:textId="77777777" w:rsidR="000A299A" w:rsidRPr="000A299A" w:rsidRDefault="000A299A" w:rsidP="000A299A">
      <w:pPr>
        <w:autoSpaceDE w:val="0"/>
        <w:autoSpaceDN w:val="0"/>
        <w:spacing w:after="0"/>
        <w:rPr>
          <w:rFonts w:ascii="Arial" w:eastAsia="Arial" w:hAnsi="Arial" w:cs="Arial"/>
          <w:color w:val="000000"/>
          <w:kern w:val="2"/>
          <w:szCs w:val="20"/>
          <w:shd w:val="clear" w:color="auto" w:fill="FFFFFF"/>
          <w:lang w:val="de-CH" w:eastAsia="de-CH"/>
        </w:rPr>
      </w:pPr>
      <w:r w:rsidRPr="000A299A">
        <w:rPr>
          <w:rFonts w:ascii="Arial" w:eastAsia="Arial" w:hAnsi="Arial" w:cs="Arial"/>
          <w:color w:val="000000"/>
          <w:kern w:val="2"/>
          <w:szCs w:val="20"/>
          <w:shd w:val="clear" w:color="auto" w:fill="FFFFFF"/>
          <w:lang w:val="de-CH" w:eastAsia="de-CH"/>
        </w:rPr>
        <w:t xml:space="preserve">Kla.TV deckt mit dieser Recherche die tatsächlichen Absichten der Hochgradfreimaurerei und der von ihr gelenkten WHO und Pharmaindustrie auf. Verbreiten Sie diese Informationen und bringen Sie Licht ins Dunkel, zur Heilung der Weltbevölkerung! </w:t>
      </w:r>
    </w:p>
    <w:p w14:paraId="48677CF0" w14:textId="77777777" w:rsidR="000A299A" w:rsidRDefault="000A299A" w:rsidP="00F67ED1">
      <w:pPr>
        <w:spacing w:after="160"/>
        <w:rPr>
          <w:rStyle w:val="edit"/>
          <w:rFonts w:ascii="Arial" w:hAnsi="Arial" w:cs="Arial"/>
          <w:b/>
          <w:color w:val="000000"/>
          <w:sz w:val="18"/>
          <w:szCs w:val="18"/>
        </w:rPr>
      </w:pPr>
    </w:p>
    <w:p w14:paraId="6CBD299D" w14:textId="00D6B842"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 / bub.</w:t>
      </w:r>
    </w:p>
    <w:p w14:paraId="2FF265D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13ADCFB"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D62171">
        <w:br/>
      </w:r>
      <w:hyperlink r:id="rId29" w:history="1">
        <w:r w:rsidRPr="00F24C6F">
          <w:rPr>
            <w:rStyle w:val="Hyperlink"/>
            <w:sz w:val="18"/>
          </w:rPr>
          <w:t>https://www.creativecommons.org/licenses/</w:t>
        </w:r>
      </w:hyperlink>
      <w:r w:rsidR="00D62171">
        <w:br/>
      </w:r>
      <w:r w:rsidR="00D62171">
        <w:br/>
      </w:r>
      <w:r w:rsidRPr="002B28C8">
        <w:t>[1] WHO – Weltgesundheitstag</w:t>
      </w:r>
      <w:r w:rsidR="00D62171">
        <w:br/>
      </w:r>
      <w:hyperlink r:id="rId30" w:history="1">
        <w:r w:rsidRPr="00F24C6F">
          <w:rPr>
            <w:rStyle w:val="Hyperlink"/>
            <w:sz w:val="18"/>
          </w:rPr>
          <w:t>https://www.weltgesundheitstag.de/cms/index.asp?wgt-who</w:t>
        </w:r>
      </w:hyperlink>
      <w:r w:rsidR="00D62171">
        <w:br/>
      </w:r>
      <w:r w:rsidR="00D62171">
        <w:br/>
      </w:r>
      <w:r w:rsidRPr="002B28C8">
        <w:t>[2] Quelle zu Vogelgrippe, Schweinegrippe</w:t>
      </w:r>
      <w:r w:rsidR="00D62171">
        <w:br/>
      </w:r>
      <w:r w:rsidRPr="002B28C8">
        <w:t>Buch „Virus-Wahn“ – Wie die Medizin-Industrie ständig Seuchen erfindet und auf Kosten der Allgemeinheit Milliarden-Profite macht, Torsten Engelbrecht, Claus Köhnlein</w:t>
      </w:r>
      <w:r w:rsidR="00D62171">
        <w:br/>
      </w:r>
      <w:hyperlink r:id="rId31" w:history="1">
        <w:r w:rsidRPr="00F24C6F">
          <w:rPr>
            <w:rStyle w:val="Hyperlink"/>
            <w:sz w:val="18"/>
          </w:rPr>
          <w:t>http://www.bild.de/news/ausland/ebola/ebola-groesste-bedrohung-im-21-jahrhundert-38232870.bild.html</w:t>
        </w:r>
      </w:hyperlink>
      <w:r w:rsidR="00D62171">
        <w:br/>
      </w:r>
      <w:r w:rsidR="00D62171">
        <w:br/>
      </w:r>
      <w:hyperlink r:id="rId32" w:history="1">
        <w:r w:rsidRPr="00F24C6F">
          <w:rPr>
            <w:rStyle w:val="Hyperlink"/>
            <w:sz w:val="18"/>
          </w:rPr>
          <w:t>https://www.kla.tv/4456</w:t>
        </w:r>
      </w:hyperlink>
      <w:r w:rsidR="00D62171">
        <w:br/>
      </w:r>
      <w:hyperlink r:id="rId33" w:history="1">
        <w:r w:rsidRPr="00F24C6F">
          <w:rPr>
            <w:rStyle w:val="Hyperlink"/>
            <w:sz w:val="18"/>
          </w:rPr>
          <w:t>https://www.kla.tv/23028</w:t>
        </w:r>
      </w:hyperlink>
      <w:r w:rsidR="00D62171">
        <w:br/>
      </w:r>
      <w:r w:rsidR="00D62171">
        <w:br/>
      </w:r>
      <w:r w:rsidRPr="002B28C8">
        <w:t>[3] Quelle zu WHO-Pandemievertrag und IGV</w:t>
      </w:r>
      <w:r w:rsidR="00D62171">
        <w:br/>
      </w:r>
      <w:hyperlink r:id="rId34" w:history="1">
        <w:r w:rsidRPr="00F24C6F">
          <w:rPr>
            <w:rStyle w:val="Hyperlink"/>
            <w:sz w:val="18"/>
          </w:rPr>
          <w:t>https://www.kla.tv/29658</w:t>
        </w:r>
      </w:hyperlink>
      <w:r w:rsidR="00D62171">
        <w:br/>
      </w:r>
      <w:r w:rsidR="00D62171">
        <w:br/>
      </w:r>
      <w:r w:rsidRPr="002B28C8">
        <w:t>[4] Gründer der WHO</w:t>
      </w:r>
      <w:r w:rsidR="00D62171">
        <w:br/>
      </w:r>
      <w:hyperlink r:id="rId35" w:history="1">
        <w:r w:rsidRPr="00F24C6F">
          <w:rPr>
            <w:rStyle w:val="Hyperlink"/>
            <w:sz w:val="18"/>
          </w:rPr>
          <w:t>https://vetopedia.org/de/freimaurer/list/101</w:t>
        </w:r>
      </w:hyperlink>
      <w:r w:rsidR="00D62171">
        <w:br/>
      </w:r>
      <w:r w:rsidR="00D62171">
        <w:br/>
      </w:r>
      <w:r w:rsidRPr="002B28C8">
        <w:t>[5] Generaldirektor der WHO</w:t>
      </w:r>
      <w:r w:rsidR="00D62171">
        <w:br/>
      </w:r>
      <w:hyperlink r:id="rId36" w:history="1">
        <w:r w:rsidRPr="00F24C6F">
          <w:rPr>
            <w:rStyle w:val="Hyperlink"/>
            <w:sz w:val="18"/>
          </w:rPr>
          <w:t>https://de.wikipedia.org/wiki/Marcolino_Gomes_Candau</w:t>
        </w:r>
      </w:hyperlink>
      <w:r w:rsidR="00D62171">
        <w:br/>
      </w:r>
      <w:r w:rsidR="00D62171">
        <w:br/>
      </w:r>
      <w:r w:rsidRPr="002B28C8">
        <w:t>[6] Spenden an die WHO</w:t>
      </w:r>
      <w:r w:rsidR="00D62171">
        <w:br/>
      </w:r>
      <w:hyperlink r:id="rId37" w:history="1">
        <w:r w:rsidRPr="00F24C6F">
          <w:rPr>
            <w:rStyle w:val="Hyperlink"/>
            <w:sz w:val="18"/>
          </w:rPr>
          <w:t>https://vetopedia.org/de/freimaurer/list/101</w:t>
        </w:r>
      </w:hyperlink>
      <w:r w:rsidR="00D62171">
        <w:br/>
      </w:r>
      <w:r w:rsidR="00D62171">
        <w:br/>
      </w:r>
      <w:r w:rsidRPr="002B28C8">
        <w:t>[6a] frühere Pandemien</w:t>
      </w:r>
      <w:r w:rsidR="00D62171">
        <w:br/>
      </w:r>
      <w:hyperlink r:id="rId38" w:history="1">
        <w:r w:rsidRPr="00F24C6F">
          <w:rPr>
            <w:rStyle w:val="Hyperlink"/>
            <w:sz w:val="18"/>
          </w:rPr>
          <w:t>https://www.pravda-tv.com/2014/02/recherchen-einer-britischen-fachzeitschrift-entlarven-big-pharma-als-verschworer-im-grippeepidemie-skandal-der-who/</w:t>
        </w:r>
      </w:hyperlink>
      <w:r w:rsidR="00D62171">
        <w:br/>
      </w:r>
      <w:r w:rsidR="00D62171">
        <w:br/>
      </w:r>
      <w:hyperlink r:id="rId39" w:history="1">
        <w:r w:rsidRPr="00F24C6F">
          <w:rPr>
            <w:rStyle w:val="Hyperlink"/>
            <w:sz w:val="18"/>
          </w:rPr>
          <w:t>https://www.kla.tv/7677</w:t>
        </w:r>
      </w:hyperlink>
      <w:r w:rsidR="00D62171">
        <w:br/>
      </w:r>
      <w:hyperlink r:id="rId40" w:history="1">
        <w:r w:rsidRPr="00F24C6F">
          <w:rPr>
            <w:rStyle w:val="Hyperlink"/>
            <w:sz w:val="18"/>
          </w:rPr>
          <w:t>https://www.kla.tv/Polio/7019</w:t>
        </w:r>
      </w:hyperlink>
      <w:r w:rsidR="00D62171">
        <w:br/>
      </w:r>
      <w:r w:rsidR="00D62171">
        <w:br/>
      </w:r>
      <w:hyperlink r:id="rId41" w:history="1">
        <w:r w:rsidRPr="00F24C6F">
          <w:rPr>
            <w:rStyle w:val="Hyperlink"/>
            <w:sz w:val="18"/>
          </w:rPr>
          <w:t>https://www.issuesinmedicalethics.org/articles/polio-programme-let-us-declare-victory-and-move-on/?galley=html</w:t>
        </w:r>
      </w:hyperlink>
      <w:r w:rsidR="00D62171">
        <w:br/>
      </w:r>
      <w:r w:rsidR="00D62171">
        <w:br/>
      </w:r>
      <w:r w:rsidRPr="002B28C8">
        <w:t>[7] Freimaurer John D. Rockefeller Jr.</w:t>
      </w:r>
      <w:r w:rsidR="00D62171">
        <w:br/>
      </w:r>
      <w:hyperlink r:id="rId42" w:history="1">
        <w:r w:rsidRPr="00F24C6F">
          <w:rPr>
            <w:rStyle w:val="Hyperlink"/>
            <w:sz w:val="18"/>
          </w:rPr>
          <w:t>https://vetopedia.org/de/freimaurer/list/136</w:t>
        </w:r>
      </w:hyperlink>
      <w:r w:rsidR="00D62171">
        <w:br/>
      </w:r>
      <w:r w:rsidR="00D62171">
        <w:br/>
      </w:r>
      <w:r w:rsidRPr="002B28C8">
        <w:t>[8] Freimaurer Bill Gates</w:t>
      </w:r>
      <w:r w:rsidR="00D62171">
        <w:br/>
      </w:r>
      <w:hyperlink r:id="rId43" w:history="1">
        <w:r w:rsidRPr="00F24C6F">
          <w:rPr>
            <w:rStyle w:val="Hyperlink"/>
            <w:sz w:val="18"/>
          </w:rPr>
          <w:t>https://vetopedia.org/de/freimaurer/list/100</w:t>
        </w:r>
      </w:hyperlink>
      <w:r w:rsidR="00D62171">
        <w:br/>
      </w:r>
      <w:r w:rsidR="00D62171">
        <w:br/>
      </w:r>
      <w:r w:rsidRPr="002B28C8">
        <w:t>[9] Freimaurer-Nachweis Pfizer</w:t>
      </w:r>
      <w:r w:rsidR="00D62171">
        <w:br/>
      </w:r>
      <w:hyperlink r:id="rId44" w:history="1">
        <w:r w:rsidRPr="00F24C6F">
          <w:rPr>
            <w:rStyle w:val="Hyperlink"/>
            <w:sz w:val="18"/>
          </w:rPr>
          <w:t>https://vetopedia.org/de/freimaurer/list/99</w:t>
        </w:r>
      </w:hyperlink>
      <w:r w:rsidR="00D62171">
        <w:br/>
      </w:r>
      <w:r w:rsidR="00D62171">
        <w:br/>
      </w:r>
      <w:r w:rsidRPr="002B28C8">
        <w:t>[10] Freimaurer-Nachweis Johnson&amp;Johnson</w:t>
      </w:r>
      <w:r w:rsidR="00D62171">
        <w:br/>
      </w:r>
      <w:hyperlink r:id="rId45" w:history="1">
        <w:r w:rsidRPr="00F24C6F">
          <w:rPr>
            <w:rStyle w:val="Hyperlink"/>
            <w:sz w:val="18"/>
          </w:rPr>
          <w:t>https://vetopedia.org/de/freimaurer/list/78</w:t>
        </w:r>
      </w:hyperlink>
      <w:r w:rsidR="00D62171">
        <w:br/>
      </w:r>
      <w:hyperlink r:id="rId46" w:history="1">
        <w:r w:rsidRPr="00F24C6F">
          <w:rPr>
            <w:rStyle w:val="Hyperlink"/>
            <w:sz w:val="18"/>
          </w:rPr>
          <w:t>https://vetopedia.org/de/freimaurer/list/111</w:t>
        </w:r>
      </w:hyperlink>
      <w:r w:rsidR="00D62171">
        <w:br/>
      </w:r>
      <w:r w:rsidR="00D62171">
        <w:br/>
      </w:r>
      <w:r w:rsidRPr="002B28C8">
        <w:t>[11] Freimaurer-Verbindung Roche Holding</w:t>
      </w:r>
      <w:r w:rsidR="00D62171">
        <w:br/>
      </w:r>
      <w:hyperlink r:id="rId47" w:history="1">
        <w:r w:rsidRPr="00F24C6F">
          <w:rPr>
            <w:rStyle w:val="Hyperlink"/>
            <w:sz w:val="18"/>
          </w:rPr>
          <w:t>https://vetopedia.org/de/freimaurer/list/80</w:t>
        </w:r>
      </w:hyperlink>
      <w:r w:rsidR="00D62171">
        <w:br/>
      </w:r>
      <w:r w:rsidR="00D62171">
        <w:br/>
      </w:r>
      <w:r w:rsidRPr="002B28C8">
        <w:t>[12] Freimaurer-Verbindung Sanofi</w:t>
      </w:r>
      <w:r w:rsidR="00D62171">
        <w:br/>
      </w:r>
      <w:hyperlink r:id="rId48" w:history="1">
        <w:r w:rsidRPr="00F24C6F">
          <w:rPr>
            <w:rStyle w:val="Hyperlink"/>
            <w:sz w:val="18"/>
          </w:rPr>
          <w:t>https://vetopedia.org/de/freimaurer/list/82</w:t>
        </w:r>
      </w:hyperlink>
      <w:r w:rsidR="00D62171">
        <w:br/>
      </w:r>
      <w:r w:rsidR="00D62171">
        <w:br/>
      </w:r>
      <w:r w:rsidRPr="002B28C8">
        <w:t>[13] Freimaurer-Verbindung BioNTECH</w:t>
      </w:r>
      <w:r w:rsidR="00D62171">
        <w:br/>
      </w:r>
      <w:hyperlink r:id="rId49" w:history="1">
        <w:r w:rsidRPr="00F24C6F">
          <w:rPr>
            <w:rStyle w:val="Hyperlink"/>
            <w:sz w:val="18"/>
          </w:rPr>
          <w:t>https://vetopedia.org/de/freimaurer/list/81</w:t>
        </w:r>
      </w:hyperlink>
      <w:r w:rsidR="00D62171">
        <w:br/>
      </w:r>
      <w:r w:rsidR="00D62171">
        <w:br/>
      </w:r>
      <w:r w:rsidRPr="002B28C8">
        <w:t>[14] Freimaurer-Verbindung GSK</w:t>
      </w:r>
      <w:r w:rsidR="00D62171">
        <w:br/>
      </w:r>
      <w:hyperlink r:id="rId50" w:history="1">
        <w:r w:rsidRPr="00F24C6F">
          <w:rPr>
            <w:rStyle w:val="Hyperlink"/>
            <w:sz w:val="18"/>
          </w:rPr>
          <w:t>https://vetopedia.org/de/freimaurer/list/73</w:t>
        </w:r>
      </w:hyperlink>
    </w:p>
    <w:p w14:paraId="4A3C28CE" w14:textId="18DCBD74"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75CC475" w14:textId="73F7F018" w:rsidR="000A299A" w:rsidRPr="00C534E6" w:rsidRDefault="002B0BB5" w:rsidP="00C534E6">
      <w:pPr>
        <w:keepNext/>
        <w:keepLines/>
        <w:pBdr>
          <w:top w:val="single" w:sz="6" w:space="8" w:color="365F91" w:themeColor="accent1" w:themeShade="BF"/>
        </w:pBdr>
        <w:spacing w:after="160"/>
        <w:rPr>
          <w:rStyle w:val="edit"/>
          <w:rFonts w:ascii="Arial" w:hAnsi="Arial" w:cs="Arial"/>
          <w:b/>
          <w:color w:val="000000"/>
          <w:szCs w:val="18"/>
        </w:rPr>
      </w:pPr>
      <w:hyperlink r:id="rId51" w:tgtFrame="_blank" w:history="1">
        <w:r w:rsidR="000A299A" w:rsidRPr="000A299A">
          <w:rPr>
            <w:rFonts w:ascii="Segoe UI Emoji" w:hAnsi="Segoe UI Emoji" w:cs="Segoe UI Emoji"/>
            <w:color w:val="044FAA"/>
            <w:sz w:val="21"/>
            <w:szCs w:val="21"/>
            <w:u w:val="single"/>
            <w:shd w:val="clear" w:color="auto" w:fill="DAE6F2"/>
          </w:rPr>
          <w:t>▶</w:t>
        </w:r>
        <w:r w:rsidR="000A299A" w:rsidRPr="000A299A">
          <w:rPr>
            <w:rFonts w:ascii="Arial" w:hAnsi="Arial" w:cs="Arial"/>
            <w:color w:val="044FAA"/>
            <w:sz w:val="21"/>
            <w:szCs w:val="21"/>
            <w:u w:val="single"/>
            <w:shd w:val="clear" w:color="auto" w:fill="DAE6F2"/>
          </w:rPr>
          <w:t>️ Geheimlehre der Hochgrad-Freimaurer: „Satan ist Gott.“ | 22. AZK, Teil 1 von Ivo Sasek</w:t>
        </w:r>
      </w:hyperlink>
      <w:r w:rsidR="000A299A">
        <w:t xml:space="preserve"> </w:t>
      </w:r>
      <w:r w:rsidR="000A299A" w:rsidRPr="000A299A">
        <w:t>https://www.kla.tv/39402</w:t>
      </w:r>
      <w:r w:rsidR="000A299A" w:rsidRPr="000A299A">
        <w:rPr>
          <w:rFonts w:ascii="Arial" w:hAnsi="Arial" w:cs="Arial"/>
          <w:color w:val="000000"/>
          <w:sz w:val="21"/>
          <w:szCs w:val="21"/>
        </w:rPr>
        <w:br/>
      </w:r>
      <w:hyperlink r:id="rId52" w:tgtFrame="_blank" w:history="1">
        <w:r w:rsidR="000A299A" w:rsidRPr="000A299A">
          <w:rPr>
            <w:rFonts w:ascii="Arial" w:hAnsi="Arial" w:cs="Arial"/>
            <w:color w:val="044FAA"/>
            <w:sz w:val="21"/>
            <w:szCs w:val="21"/>
            <w:u w:val="single"/>
            <w:shd w:val="clear" w:color="auto" w:fill="DAE6F2"/>
          </w:rPr>
          <w:br/>
        </w:r>
        <w:r w:rsidR="000A299A" w:rsidRPr="000A299A">
          <w:rPr>
            <w:rFonts w:ascii="Segoe UI Emoji" w:hAnsi="Segoe UI Emoji" w:cs="Segoe UI Emoji"/>
            <w:color w:val="044FAA"/>
            <w:sz w:val="21"/>
            <w:szCs w:val="21"/>
            <w:u w:val="single"/>
            <w:shd w:val="clear" w:color="auto" w:fill="DAE6F2"/>
          </w:rPr>
          <w:t>▶</w:t>
        </w:r>
        <w:r w:rsidR="000A299A" w:rsidRPr="000A299A">
          <w:rPr>
            <w:rFonts w:ascii="Arial" w:hAnsi="Arial" w:cs="Arial"/>
            <w:color w:val="044FAA"/>
            <w:sz w:val="21"/>
            <w:szCs w:val="21"/>
            <w:u w:val="single"/>
            <w:shd w:val="clear" w:color="auto" w:fill="DAE6F2"/>
          </w:rPr>
          <w:t>️ Pandemie-Profiteure steuern die WHO</w:t>
        </w:r>
      </w:hyperlink>
      <w:r w:rsidR="000A299A">
        <w:t xml:space="preserve"> </w:t>
      </w:r>
      <w:r w:rsidR="000A299A" w:rsidRPr="000A299A">
        <w:t>https://www.kla.tv/23028</w:t>
      </w:r>
      <w:r w:rsidR="000A299A" w:rsidRPr="000A299A">
        <w:rPr>
          <w:rFonts w:ascii="Arial" w:hAnsi="Arial" w:cs="Arial"/>
          <w:color w:val="000000"/>
          <w:sz w:val="21"/>
          <w:szCs w:val="21"/>
        </w:rPr>
        <w:br/>
      </w:r>
      <w:hyperlink r:id="rId53" w:tgtFrame="_blank" w:history="1">
        <w:r w:rsidR="000A299A" w:rsidRPr="000A299A">
          <w:rPr>
            <w:rFonts w:ascii="Arial" w:hAnsi="Arial" w:cs="Arial"/>
            <w:color w:val="044FAA"/>
            <w:sz w:val="21"/>
            <w:szCs w:val="21"/>
            <w:u w:val="single"/>
            <w:shd w:val="clear" w:color="auto" w:fill="DAE6F2"/>
          </w:rPr>
          <w:br/>
        </w:r>
        <w:r w:rsidR="000A299A" w:rsidRPr="000A299A">
          <w:rPr>
            <w:rFonts w:ascii="Segoe UI Emoji" w:hAnsi="Segoe UI Emoji" w:cs="Segoe UI Emoji"/>
            <w:color w:val="044FAA"/>
            <w:sz w:val="21"/>
            <w:szCs w:val="21"/>
            <w:u w:val="single"/>
            <w:shd w:val="clear" w:color="auto" w:fill="DAE6F2"/>
          </w:rPr>
          <w:t>▶</w:t>
        </w:r>
        <w:r w:rsidR="000A299A" w:rsidRPr="000A299A">
          <w:rPr>
            <w:rFonts w:ascii="Arial" w:hAnsi="Arial" w:cs="Arial"/>
            <w:color w:val="044FAA"/>
            <w:sz w:val="21"/>
            <w:szCs w:val="21"/>
            <w:u w:val="single"/>
            <w:shd w:val="clear" w:color="auto" w:fill="DAE6F2"/>
          </w:rPr>
          <w:t>️ WHO bricht Völkerrecht in „Nacht- und Nebelaktion“</w:t>
        </w:r>
      </w:hyperlink>
      <w:r w:rsidR="000A299A">
        <w:t xml:space="preserve"> </w:t>
      </w:r>
      <w:r w:rsidR="000A299A" w:rsidRPr="000A299A">
        <w:t>https://www.kla.tv/29658</w:t>
      </w:r>
    </w:p>
    <w:p w14:paraId="00F63358" w14:textId="4AE5FB40" w:rsidR="00C534E6" w:rsidRPr="00C534E6" w:rsidRDefault="00C534E6" w:rsidP="00C534E6">
      <w:pPr>
        <w:keepLines/>
        <w:spacing w:after="160"/>
        <w:rPr>
          <w:rFonts w:ascii="Arial" w:hAnsi="Arial" w:cs="Arial"/>
          <w:sz w:val="18"/>
          <w:szCs w:val="18"/>
        </w:rPr>
      </w:pPr>
      <w:r w:rsidRPr="002B28C8">
        <w:t xml:space="preserve">#Gesundheitssystem - </w:t>
      </w:r>
      <w:hyperlink r:id="rId54" w:history="1">
        <w:r w:rsidRPr="00F24C6F">
          <w:rPr>
            <w:rStyle w:val="Hyperlink"/>
          </w:rPr>
          <w:t>www.kla.tv/Gesundheitssystem</w:t>
        </w:r>
      </w:hyperlink>
      <w:r w:rsidR="00D62171">
        <w:br/>
      </w:r>
      <w:r w:rsidR="00D62171">
        <w:br/>
      </w:r>
      <w:r w:rsidRPr="002B28C8">
        <w:t xml:space="preserve">#Pharma - </w:t>
      </w:r>
      <w:hyperlink r:id="rId55" w:history="1">
        <w:r w:rsidRPr="00F24C6F">
          <w:rPr>
            <w:rStyle w:val="Hyperlink"/>
          </w:rPr>
          <w:t>www.kla.tv/Pharma</w:t>
        </w:r>
      </w:hyperlink>
      <w:r w:rsidR="00D62171">
        <w:br/>
      </w:r>
      <w:r w:rsidR="00D62171">
        <w:br/>
      </w:r>
      <w:r w:rsidRPr="002B28C8">
        <w:t xml:space="preserve">#GesundheitMedizin - Gesundheit &amp; Medizin - </w:t>
      </w:r>
      <w:hyperlink r:id="rId56" w:history="1">
        <w:r w:rsidRPr="00F24C6F">
          <w:rPr>
            <w:rStyle w:val="Hyperlink"/>
          </w:rPr>
          <w:t>www.kla.tv/GesundheitMedizin</w:t>
        </w:r>
      </w:hyperlink>
      <w:r w:rsidR="00D62171">
        <w:br/>
      </w:r>
      <w:r w:rsidR="00D62171">
        <w:br/>
      </w:r>
      <w:r w:rsidRPr="002B28C8">
        <w:t xml:space="preserve">#Freimaurerei - </w:t>
      </w:r>
      <w:hyperlink r:id="rId57" w:history="1">
        <w:r w:rsidRPr="00F24C6F">
          <w:rPr>
            <w:rStyle w:val="Hyperlink"/>
          </w:rPr>
          <w:t>www.kla.tv/Freimaurerei</w:t>
        </w:r>
      </w:hyperlink>
      <w:r w:rsidR="00D62171">
        <w:br/>
      </w:r>
      <w:r w:rsidR="00D62171">
        <w:br/>
      </w:r>
      <w:r w:rsidRPr="002B28C8">
        <w:t xml:space="preserve">#WHO - </w:t>
      </w:r>
      <w:hyperlink r:id="rId58" w:history="1">
        <w:r w:rsidRPr="00F24C6F">
          <w:rPr>
            <w:rStyle w:val="Hyperlink"/>
          </w:rPr>
          <w:t>www.kla.tv/WHO</w:t>
        </w:r>
      </w:hyperlink>
      <w:r w:rsidR="00D62171">
        <w:br/>
      </w:r>
      <w:r w:rsidR="00D62171">
        <w:br/>
      </w:r>
      <w:r w:rsidRPr="002B28C8">
        <w:t xml:space="preserve">#Medienkommentar - </w:t>
      </w:r>
      <w:hyperlink r:id="rId59" w:history="1">
        <w:r w:rsidRPr="00F24C6F">
          <w:rPr>
            <w:rStyle w:val="Hyperlink"/>
          </w:rPr>
          <w:t>www.kla.tv/Medienkommentare</w:t>
        </w:r>
      </w:hyperlink>
    </w:p>
    <w:p w14:paraId="001C610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9BA4E6A" wp14:editId="4B5EFA3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BC23961" w14:textId="77777777" w:rsidR="00FF4982" w:rsidRPr="009779AD" w:rsidRDefault="00FF4982" w:rsidP="00FF4982">
      <w:pPr>
        <w:pStyle w:val="Listenabsatz"/>
        <w:keepNext/>
        <w:keepLines/>
        <w:numPr>
          <w:ilvl w:val="0"/>
          <w:numId w:val="1"/>
        </w:numPr>
        <w:ind w:left="714" w:hanging="357"/>
      </w:pPr>
      <w:r>
        <w:t>was die Medien nicht verschweigen sollten ...</w:t>
      </w:r>
    </w:p>
    <w:p w14:paraId="452037A8" w14:textId="77777777" w:rsidR="00FF4982" w:rsidRPr="009779AD" w:rsidRDefault="00FF4982" w:rsidP="00FF4982">
      <w:pPr>
        <w:pStyle w:val="Listenabsatz"/>
        <w:keepNext/>
        <w:keepLines/>
        <w:numPr>
          <w:ilvl w:val="0"/>
          <w:numId w:val="1"/>
        </w:numPr>
        <w:ind w:left="714" w:hanging="357"/>
      </w:pPr>
      <w:r>
        <w:t>wenig Gehörtes vom Volk, für das Volk ...</w:t>
      </w:r>
    </w:p>
    <w:p w14:paraId="00040E5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2" w:history="1">
        <w:r w:rsidR="001D6477" w:rsidRPr="001D6477">
          <w:rPr>
            <w:rStyle w:val="Hyperlink"/>
          </w:rPr>
          <w:t>www.kla.tv</w:t>
        </w:r>
      </w:hyperlink>
    </w:p>
    <w:p w14:paraId="36A5C437" w14:textId="77777777" w:rsidR="00FF4982" w:rsidRPr="001D6477" w:rsidRDefault="00FF4982" w:rsidP="001D6477">
      <w:pPr>
        <w:keepNext/>
        <w:keepLines/>
        <w:ind w:firstLine="357"/>
      </w:pPr>
      <w:r w:rsidRPr="001D6477">
        <w:t>Dranbleiben lohnt sich!</w:t>
      </w:r>
    </w:p>
    <w:p w14:paraId="106551D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3" w:history="1">
        <w:r w:rsidRPr="001D6477">
          <w:rPr>
            <w:rStyle w:val="Hyperlink"/>
            <w:b/>
          </w:rPr>
          <w:t>www.kla.tv/abo</w:t>
        </w:r>
      </w:hyperlink>
    </w:p>
    <w:p w14:paraId="1A008C7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219FE1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A355CB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4" w:history="1">
        <w:r w:rsidR="00C60E18" w:rsidRPr="006C4827">
          <w:rPr>
            <w:rStyle w:val="Hyperlink"/>
            <w:b/>
          </w:rPr>
          <w:t>www.kla.tv/vernetzung</w:t>
        </w:r>
      </w:hyperlink>
    </w:p>
    <w:p w14:paraId="4C31F62D"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65" w:history="1">
        <w:r w:rsidRPr="006C4827">
          <w:rPr>
            <w:rStyle w:val="Hyperlink"/>
            <w:sz w:val="18"/>
          </w:rPr>
          <w:t>Standard-Kla.TV-Lizenz</w:t>
        </w:r>
      </w:hyperlink>
    </w:p>
    <w:p w14:paraId="33BDEA33"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66" w:history="1">
        <w:r w:rsidR="00C60E18" w:rsidRPr="006C4827">
          <w:rPr>
            <w:rStyle w:val="Hyperlink"/>
            <w:sz w:val="12"/>
          </w:rPr>
          <w:t>www.kla.tv/licence</w:t>
        </w:r>
      </w:hyperlink>
    </w:p>
    <w:sectPr w:rsidR="00C60E18" w:rsidRPr="00C60E18">
      <w:headerReference w:type="default" r:id="rId67"/>
      <w:footerReference w:type="default" r:id="rId6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DCDB" w14:textId="77777777" w:rsidR="002B0BB5" w:rsidRDefault="002B0BB5" w:rsidP="00F33FD6">
      <w:pPr>
        <w:spacing w:after="0" w:line="240" w:lineRule="auto"/>
      </w:pPr>
      <w:r>
        <w:separator/>
      </w:r>
    </w:p>
  </w:endnote>
  <w:endnote w:type="continuationSeparator" w:id="0">
    <w:p w14:paraId="64262457" w14:textId="77777777" w:rsidR="002B0BB5" w:rsidRDefault="002B0BB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464A" w14:textId="77777777" w:rsidR="00F33FD6" w:rsidRPr="00F33FD6" w:rsidRDefault="00F33FD6" w:rsidP="00F33FD6">
    <w:pPr>
      <w:pStyle w:val="Fuzeile"/>
      <w:pBdr>
        <w:top w:val="single" w:sz="6" w:space="3" w:color="365F91" w:themeColor="accent1" w:themeShade="BF"/>
      </w:pBdr>
      <w:rPr>
        <w:sz w:val="18"/>
      </w:rPr>
    </w:pPr>
    <w:r>
      <w:rPr>
        <w:noProof/>
        <w:sz w:val="18"/>
      </w:rPr>
      <w:t xml:space="preserve">Hochgradfreimaurer planen Gesundheitsdiktatur – Zum Weltgesundheitstag am 7.4.26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35512" w14:textId="77777777" w:rsidR="002B0BB5" w:rsidRDefault="002B0BB5" w:rsidP="00F33FD6">
      <w:pPr>
        <w:spacing w:after="0" w:line="240" w:lineRule="auto"/>
      </w:pPr>
      <w:r>
        <w:separator/>
      </w:r>
    </w:p>
  </w:footnote>
  <w:footnote w:type="continuationSeparator" w:id="0">
    <w:p w14:paraId="7A2D6708" w14:textId="77777777" w:rsidR="002B0BB5" w:rsidRDefault="002B0BB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760EE46" w14:textId="77777777" w:rsidTr="00FE2F5D">
      <w:tc>
        <w:tcPr>
          <w:tcW w:w="7717" w:type="dxa"/>
          <w:tcBorders>
            <w:left w:val="nil"/>
            <w:bottom w:val="single" w:sz="8" w:space="0" w:color="365F91" w:themeColor="accent1" w:themeShade="BF"/>
          </w:tcBorders>
        </w:tcPr>
        <w:p w14:paraId="309DE0C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www.kla.tv/40847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11.04.2026</w:t>
          </w:r>
        </w:p>
        <w:p w14:paraId="33C428E0" w14:textId="77777777" w:rsidR="00F33FD6" w:rsidRPr="00B9284F" w:rsidRDefault="00F33FD6" w:rsidP="00FE2F5D">
          <w:pPr>
            <w:pStyle w:val="Kopfzeile"/>
            <w:rPr>
              <w:rFonts w:ascii="Arial" w:hAnsi="Arial" w:cs="Arial"/>
              <w:sz w:val="18"/>
            </w:rPr>
          </w:pPr>
        </w:p>
      </w:tc>
    </w:tr>
  </w:tbl>
  <w:p w14:paraId="2CA19F3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E20EE6D" wp14:editId="706784F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2A8"/>
    <w:multiLevelType w:val="multilevel"/>
    <w:tmpl w:val="186C38FE"/>
    <w:name w:val="yHr7xZ5RM3"/>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F12778"/>
    <w:multiLevelType w:val="multilevel"/>
    <w:tmpl w:val="D2A0D456"/>
    <w:name w:val="qXFJhtk0wR"/>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299A"/>
    <w:rsid w:val="00101F75"/>
    <w:rsid w:val="001D6477"/>
    <w:rsid w:val="00204C3F"/>
    <w:rsid w:val="002B0BB5"/>
    <w:rsid w:val="00397567"/>
    <w:rsid w:val="003C19C9"/>
    <w:rsid w:val="00503FFA"/>
    <w:rsid w:val="00627ADC"/>
    <w:rsid w:val="006C4827"/>
    <w:rsid w:val="007C459E"/>
    <w:rsid w:val="007D093C"/>
    <w:rsid w:val="007E5FFF"/>
    <w:rsid w:val="00A05C56"/>
    <w:rsid w:val="00A71903"/>
    <w:rsid w:val="00AE2B81"/>
    <w:rsid w:val="00B9284F"/>
    <w:rsid w:val="00C205D1"/>
    <w:rsid w:val="00C534E6"/>
    <w:rsid w:val="00C60E18"/>
    <w:rsid w:val="00C7108E"/>
    <w:rsid w:val="00CB20A5"/>
    <w:rsid w:val="00D2736E"/>
    <w:rsid w:val="00D6217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9436A"/>
  <w15:docId w15:val="{46D03795-8C8D-453C-8639-1EB6B988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39402" TargetMode="External"/><Relationship Id="rId21" Type="http://schemas.openxmlformats.org/officeDocument/2006/relationships/hyperlink" Target="https://www.kla.tv/24314" TargetMode="External"/><Relationship Id="rId42" Type="http://schemas.openxmlformats.org/officeDocument/2006/relationships/hyperlink" Target="https://vetopedia.org/de/freimaurer/list/136" TargetMode="External"/><Relationship Id="rId47" Type="http://schemas.openxmlformats.org/officeDocument/2006/relationships/hyperlink" Target="https://vetopedia.org/de/freimaurer/list/80" TargetMode="External"/><Relationship Id="rId63" Type="http://schemas.openxmlformats.org/officeDocument/2006/relationships/hyperlink" Target="https://www.kla.tv/abo" TargetMode="External"/><Relationship Id="rId68" Type="http://schemas.openxmlformats.org/officeDocument/2006/relationships/footer" Target="footer1.xml"/><Relationship Id="rId7" Type="http://schemas.openxmlformats.org/officeDocument/2006/relationships/hyperlink" Target="https://www.kla.tv/40847" TargetMode="External"/><Relationship Id="rId2" Type="http://schemas.openxmlformats.org/officeDocument/2006/relationships/styles" Target="styles.xml"/><Relationship Id="rId16" Type="http://schemas.openxmlformats.org/officeDocument/2006/relationships/hyperlink" Target="https://www.kla.tv/mRNA/30912" TargetMode="External"/><Relationship Id="rId29" Type="http://schemas.openxmlformats.org/officeDocument/2006/relationships/hyperlink" Target="https://www.creativecommons.org/licenses/" TargetMode="External"/><Relationship Id="rId11" Type="http://schemas.openxmlformats.org/officeDocument/2006/relationships/hyperlink" Target="http://www.kla.tv/29658" TargetMode="External"/><Relationship Id="rId24" Type="http://schemas.openxmlformats.org/officeDocument/2006/relationships/hyperlink" Target="https://www.kla.tv/39402" TargetMode="External"/><Relationship Id="rId32" Type="http://schemas.openxmlformats.org/officeDocument/2006/relationships/hyperlink" Target="https://www.kla.tv/4456" TargetMode="External"/><Relationship Id="rId37" Type="http://schemas.openxmlformats.org/officeDocument/2006/relationships/hyperlink" Target="https://vetopedia.org/de/freimaurer/list/101" TargetMode="External"/><Relationship Id="rId40" Type="http://schemas.openxmlformats.org/officeDocument/2006/relationships/hyperlink" Target="https://www.kla.tv/Polio/7019" TargetMode="External"/><Relationship Id="rId45" Type="http://schemas.openxmlformats.org/officeDocument/2006/relationships/hyperlink" Target="https://vetopedia.org/de/freimaurer/list/78" TargetMode="External"/><Relationship Id="rId53" Type="http://schemas.openxmlformats.org/officeDocument/2006/relationships/hyperlink" Target="https://www.kla.tv/29658" TargetMode="External"/><Relationship Id="rId58" Type="http://schemas.openxmlformats.org/officeDocument/2006/relationships/hyperlink" Target="https://www.kla.tv/WHO" TargetMode="External"/><Relationship Id="rId66" Type="http://schemas.openxmlformats.org/officeDocument/2006/relationships/hyperlink" Target="https://www.kla.tv/licence" TargetMode="External"/><Relationship Id="rId5" Type="http://schemas.openxmlformats.org/officeDocument/2006/relationships/footnotes" Target="footnotes.xml"/><Relationship Id="rId61" Type="http://schemas.openxmlformats.org/officeDocument/2006/relationships/image" Target="media/image3.bin"/><Relationship Id="rId19" Type="http://schemas.openxmlformats.org/officeDocument/2006/relationships/hyperlink" Target="https://www.kla.tv/21538%5d" TargetMode="External"/><Relationship Id="rId14" Type="http://schemas.openxmlformats.org/officeDocument/2006/relationships/hyperlink" Target="https://www.kla.tv/mRNA/37038" TargetMode="External"/><Relationship Id="rId22" Type="http://schemas.openxmlformats.org/officeDocument/2006/relationships/hyperlink" Target="https://www.kla.tv/20409" TargetMode="External"/><Relationship Id="rId27" Type="http://schemas.openxmlformats.org/officeDocument/2006/relationships/hyperlink" Target="https://www.kla.tv/39402" TargetMode="External"/><Relationship Id="rId30" Type="http://schemas.openxmlformats.org/officeDocument/2006/relationships/hyperlink" Target="https://www.weltgesundheitstag.de/cms/index.asp?wgt-who" TargetMode="External"/><Relationship Id="rId35" Type="http://schemas.openxmlformats.org/officeDocument/2006/relationships/hyperlink" Target="https://vetopedia.org/de/freimaurer/list/101" TargetMode="External"/><Relationship Id="rId43" Type="http://schemas.openxmlformats.org/officeDocument/2006/relationships/hyperlink" Target="https://vetopedia.org/de/freimaurer/list/100" TargetMode="External"/><Relationship Id="rId48" Type="http://schemas.openxmlformats.org/officeDocument/2006/relationships/hyperlink" Target="https://vetopedia.org/de/freimaurer/list/82" TargetMode="External"/><Relationship Id="rId56" Type="http://schemas.openxmlformats.org/officeDocument/2006/relationships/hyperlink" Target="https://www.kla.tv/GesundheitMedizin" TargetMode="External"/><Relationship Id="rId64" Type="http://schemas.openxmlformats.org/officeDocument/2006/relationships/hyperlink" Target="https://www.kla.tv/vernetzung"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kla.tv/39402" TargetMode="External"/><Relationship Id="rId3" Type="http://schemas.openxmlformats.org/officeDocument/2006/relationships/settings" Target="settings.xml"/><Relationship Id="rId12" Type="http://schemas.openxmlformats.org/officeDocument/2006/relationships/hyperlink" Target="https://www.kla.tv/mRNA/26245" TargetMode="External"/><Relationship Id="rId17" Type="http://schemas.openxmlformats.org/officeDocument/2006/relationships/hyperlink" Target="https://www.kla.tv/mRNA/30912" TargetMode="External"/><Relationship Id="rId25" Type="http://schemas.openxmlformats.org/officeDocument/2006/relationships/hyperlink" Target="https://www.kla.tv/39402" TargetMode="External"/><Relationship Id="rId33" Type="http://schemas.openxmlformats.org/officeDocument/2006/relationships/hyperlink" Target="https://www.kla.tv/23028" TargetMode="External"/><Relationship Id="rId38" Type="http://schemas.openxmlformats.org/officeDocument/2006/relationships/hyperlink" Target="https://www.pravda-tv.com/2014/02/recherchen-einer-britischen-fachzeitschrift-entlarven-big-pharma-als-verschworer-im-grippeepidemie-skandal-der-who/" TargetMode="External"/><Relationship Id="rId46" Type="http://schemas.openxmlformats.org/officeDocument/2006/relationships/hyperlink" Target="https://vetopedia.org/de/freimaurer/list/111" TargetMode="External"/><Relationship Id="rId59" Type="http://schemas.openxmlformats.org/officeDocument/2006/relationships/hyperlink" Target="https://www.kla.tv/Medienkommentare" TargetMode="External"/><Relationship Id="rId67" Type="http://schemas.openxmlformats.org/officeDocument/2006/relationships/header" Target="header1.xml"/><Relationship Id="rId20" Type="http://schemas.openxmlformats.org/officeDocument/2006/relationships/hyperlink" Target="https://www.kla.tv/21538%5d" TargetMode="External"/><Relationship Id="rId41" Type="http://schemas.openxmlformats.org/officeDocument/2006/relationships/hyperlink" Target="https://www.issuesinmedicalethics.org/articles/polio-programme-let-us-declare-victory-and-move-on/?galley=html" TargetMode="External"/><Relationship Id="rId54" Type="http://schemas.openxmlformats.org/officeDocument/2006/relationships/hyperlink" Target="https://www.kla.tv/Gesundheitssystem" TargetMode="External"/><Relationship Id="rId62" Type="http://schemas.openxmlformats.org/officeDocument/2006/relationships/hyperlink" Target="https://www.kla.tv"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mRNA/37038" TargetMode="External"/><Relationship Id="rId23" Type="http://schemas.openxmlformats.org/officeDocument/2006/relationships/hyperlink" Target="https://www.kla.tv/4444" TargetMode="External"/><Relationship Id="rId28" Type="http://schemas.openxmlformats.org/officeDocument/2006/relationships/hyperlink" Target="https://www.kla.tv/39402%5d" TargetMode="External"/><Relationship Id="rId36" Type="http://schemas.openxmlformats.org/officeDocument/2006/relationships/hyperlink" Target="https://de.wikipedia.org/wiki/Marcolino_Gomes_Candau" TargetMode="External"/><Relationship Id="rId49" Type="http://schemas.openxmlformats.org/officeDocument/2006/relationships/hyperlink" Target="https://vetopedia.org/de/freimaurer/list/81" TargetMode="External"/><Relationship Id="rId57" Type="http://schemas.openxmlformats.org/officeDocument/2006/relationships/hyperlink" Target="https://www.kla.tv/Freimaurerei" TargetMode="External"/><Relationship Id="rId10" Type="http://schemas.openxmlformats.org/officeDocument/2006/relationships/hyperlink" Target="http://www.kla.tv/23028" TargetMode="External"/><Relationship Id="rId31" Type="http://schemas.openxmlformats.org/officeDocument/2006/relationships/hyperlink" Target="http://www.bild.de/news/ausland/ebola/ebola-groesste-bedrohung-im-21-jahrhundert-38232870.bild.html" TargetMode="External"/><Relationship Id="rId44" Type="http://schemas.openxmlformats.org/officeDocument/2006/relationships/hyperlink" Target="https://vetopedia.org/de/freimaurer/list/99" TargetMode="External"/><Relationship Id="rId52" Type="http://schemas.openxmlformats.org/officeDocument/2006/relationships/hyperlink" Target="https://www.kla.tv/23028" TargetMode="External"/><Relationship Id="rId60" Type="http://schemas.openxmlformats.org/officeDocument/2006/relationships/hyperlink" Target="https://www.kla.tv" TargetMode="External"/><Relationship Id="rId65"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kla.tv/mRNA/26245" TargetMode="External"/><Relationship Id="rId18" Type="http://schemas.openxmlformats.org/officeDocument/2006/relationships/hyperlink" Target="https://www.kla.tv/30275" TargetMode="External"/><Relationship Id="rId39" Type="http://schemas.openxmlformats.org/officeDocument/2006/relationships/hyperlink" Target="https://www.kla.tv/7677" TargetMode="External"/><Relationship Id="rId34" Type="http://schemas.openxmlformats.org/officeDocument/2006/relationships/hyperlink" Target="https://www.kla.tv/29658" TargetMode="External"/><Relationship Id="rId50" Type="http://schemas.openxmlformats.org/officeDocument/2006/relationships/hyperlink" Target="https://vetopedia.org/de/freimaurer/list/73" TargetMode="External"/><Relationship Id="rId55" Type="http://schemas.openxmlformats.org/officeDocument/2006/relationships/hyperlink" Target="https://www.kla.tv/Pharm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3396</Words>
  <Characters>21397</Characters>
  <Application>Microsoft Office Word</Application>
  <DocSecurity>0</DocSecurity>
  <Lines>178</Lines>
  <Paragraphs>49</Paragraphs>
  <ScaleCrop>false</ScaleCrop>
  <HeadingPairs>
    <vt:vector size="2" baseType="variant">
      <vt:variant>
        <vt:lpstr>Hochgradfreimaurer planen Gesundheitsdiktatur – Zum Weltgesundheitstag am 7.4.26</vt:lpstr>
      </vt:variant>
      <vt:variant>
        <vt:i4>1</vt:i4>
      </vt:variant>
    </vt:vector>
  </HeadingPairs>
  <TitlesOfParts>
    <vt:vector size="1" baseType="lpstr">
      <vt:lpstr/>
    </vt:vector>
  </TitlesOfParts>
  <Company>KLA.TV</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Hochgradfreimaurer planen Gesundheitsdiktatur – Zum Weltgesundheitstag am 7.4.26</dc:title>
  <dc:creator>ch; bub; Kla.tv DocGen 2.0.0.0</dc:creator>
  <cp:keywords>Gesundheitssystem; Pharma; GesundheitMedizin; Freimaurerei; WHO; Medienkommentar</cp:keywords>
  <dc:description>Medienkommentar, 22m2s</dc:description>
  <cp:lastModifiedBy>VM</cp:lastModifiedBy>
  <cp:revision>5</cp:revision>
  <dcterms:created xsi:type="dcterms:W3CDTF">2026-04-11T17:45:00Z</dcterms:created>
  <dcterms:modified xsi:type="dcterms:W3CDTF">2026-04-11T11:48:00Z</dcterms:modified>
  <cp:category>Bildung &amp; Erziehung; Gesundheitssystem, Pharma</cp:category>
  <dc:language>de</dc:language>
</cp:coreProperties>
</file>