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e107767e7d4eb2" /><Relationship Type="http://schemas.openxmlformats.org/package/2006/relationships/metadata/core-properties" Target="/package/services/metadata/core-properties/749a80858c864a7396072fd127cede11.psmdcp" Id="R1e5d29f9f6ab41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Beatrix von Storch: Abtreibungen und die Klimaagenda werden von unseren Steuergeldern finanziert!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deutsche Bundesregierung treibt die weltweite Bevölkerungsreduktion und Abtreibungsagenda mit Millionen Steuergeldern massiv voran. Von den Systemmedien werden diese Zusammenhänge vielfach als Verschwörungstheorie abgetan. Sehen Sie dazu unbedingt die enthüllende Rede von Beatrix von Storch!</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Schon vielfach hat Kla.TV die globale Verschwörung hinter der weltweiten Abtreibungsagenda und Bevölkerungsreduktion aufgedeckt. Über Stiftungen und multinationale Organisationen wird massiv Einfluss auf die Politik ausgeübt, um ihre Pläne durchzusetzen. Von den Systemmedien werden diese Zusammenhänge vielfach als Verschwörungstheorie abgetan. Ende März 2026 bestätigte Beatrix von Storch in einer Rede vor dem Deutschen Bundestag diese „Verschwörung“, die die deutsche Bundesregierung als Verschlusssache geheim halten will. Die Rede enthüllt, dass die Bundesregierung ein globales Netzwerk aus Stiftungen und NGOs  unterstützt, die die Abtreibungslobby als auch die Klimaagenda miteinander verbinden. Sie berichtet, dass für Abtreibungsorganisationen wie das MSI Reproductive Choices 14 Millionen Euro, der Population Council 10 Millionen Euro und der UN-Weltbevölkerungsfonds (UNFPA) mit zuletzt 54 Millionen Euro, jährlich bezahlt wurden. Die Finanziers hinter diesen drei genannten Organisationen sind alle die gleichen. Auch die Bill-Gates-Foundation ist mit dabei. Besonders pikant ist die Verbindung von Bundeskanzler Friedrich Merz zum milliardenschweren Hedgefonds-Manager Christopher Hohn, der neben Abtreibungsorganisationen auch die radikalen Klimaaktivisten Extinction Rebellion finanziert. Diese extremistische Umweltschutzbewegung hat das erklärte Ziel, Regierungsmaßnahmen gegen das angebliche Massenaussterben von Tieren, Pflanzen und Lebensräumen als Folge der Klimakrise zu erzwingen. Aber hören Sie selbst die Rede von Beatrix von Storch. Sieben Minuten, die es in sich haben. Ein weiterer Beleg dafür, dass es der aktuellen deutschen Bundesregierung nicht um das Wohl des deutschen Volkes geht, sondern darum, mit deutschen Steuergeldern die Umsetzung einer menschenfeindlichen Agenda rücksichtslos voranzutreiben. </w:t>
        <w:br/>
        <w:t xml:space="preserve"/>
        <w:br/>
        <w:t xml:space="preserve">Herr Präsident, meine Damen und Herren,</w:t>
        <w:br/>
        <w:t xml:space="preserve">wir beraten heute über eine große Anfrage und zwei Anträge unserer AFD-Fraktion. Und es geht zentral um die Frage, wofür werden deutsche Steuergelder im Ausland eingesetzt und welche politische und ideologische Agenda wird da verfolgt?</w:t>
        <w:br/>
        <w:t xml:space="preserve">Der rote Faden ist leider sehr eindeutig: Es geht um die Förderung von LGBTIQ-Projekten und Abtreibung, weltweit global.</w:t>
        <w:br/>
        <w:t xml:space="preserve">Ich werde in dieser Rede darlegen, warum Friedrich Merz die Kandidatur von Brosius-Gersdorf unterstützt hat, warum das CDU-geführte Außenministerium entsprechende Organisationen finanziert und welche Rolle internationale Netzwerke und altbekannte Milliardäre dabei spielen.</w:t>
        <w:br/>
        <w:t xml:space="preserve">Bereits der Umgang mit unserer großen Anfrage spricht Bände. Das von Johann Wadephul geführte Außenministerium erklärt, die Bundesregierung unterstütze keine Abtreibungsorganisationen. Vorsichtig formuliert – um das Wort Lüge nicht zu benutzen – das entspricht nicht der Wahrheit. </w:t>
        <w:br/>
        <w:t xml:space="preserve">Die Antwort auf folgende Fragen und Themen hat mich dann aber doch auch glatt umgehauen. Z.B. welche LGBTIQ und Genderprojekte werden im Ausland gefördert? Wo und mit welchen Summen? Oder in welchen Ländern unterstützen wir Pride Paraden und 16 ähnliche Fragen.</w:t>
        <w:br/>
        <w:t xml:space="preserve">Ich kenne jetzt die Antwort. Aber ich darf sie nicht sagen. Verschlusssache! Nur für den Dienstgebrauch, es soll geheim bleiben. Aber die Bürger haben ein Recht darauf zu erfahren, in welchen – mit welchem Quatsch, für welchen Quatsch wir in De Soto und Burkina Faso Abermillionen Steuergelder verbrennen. Herr Wadephul geben Sie die Liste frei!</w:t>
        <w:br/>
        <w:t xml:space="preserve">Schauen wir auf die Fakten, die nicht unter Verschluss gehalten werden: 3 Organisationen stehen im Zentrum, zwei Private, Eine von den Vereinten Nationen. Das MSI Reproductive Choices mit 14 Millionen Euro im Jahr, der Population Council mit 10 Millionen Euro im Jahr und der UN-Weltbevölkerungsfond mit 54 Millionen Euro zuletzt, jährlich.</w:t>
        <w:br/>
        <w:t xml:space="preserve">Das Außenministerium behauptet, es handele sich bei diesen drei Organisationen nicht um Abtreibungsorganisationen, sondern um Anbieter umfassender Gesundheitsdienste. </w:t>
        <w:br/>
        <w:t xml:space="preserve"> Ein einziger Blick auf deren Selbstdarstellung dieser Organisationen im Netz, zeigt eindeutig das ist nicht wahr.</w:t>
        <w:br/>
        <w:t xml:space="preserve">Das MSI Reproductive Choises setzt sich ausdrücklich und vor allem zuvörderst für Verhütung und Abtreibung ein und bietet weltweit aktiv Abtreibungen an, medikamentös und chirurgisch.</w:t>
        <w:br/>
        <w:t xml:space="preserve">Der Population Council erkennt Abtreibung als integralen Bestandteil reproduktiver Gesundheit an, war an der Freigabe der Abtreibungspille Mifepriston beteiligt. Das hat die Abtreibung weltweit massiv gefördert, in den Vereinigten Staaten wird jede 2. Abtreibung mit dieser Todespille durchgeführt.</w:t>
        <w:br/>
        <w:t xml:space="preserve">Der UN-Weltbevölkerungsfond UNFPA erklärt auf seiner eigenen Webseite, dass der Zugang zur sicheren und legalen Abtreibung ein wesentlicher Bestandteil des Rechts auf Gesundheit ist. Sicherlich nicht das Recht auf Gesundheit des Ungeborenen, denn für das endet die Abtreibung mit dem Tode.</w:t>
        <w:br/>
        <w:t xml:space="preserve">Also, entgegen der Behauptung der Regierung, alle drei Organisationen sind dezidierte Abtreibungsorganisationen und zwar nach Selbstaussage dieser Organisationen. Damit stellt sich zwangsläufig die entscheidende Frage: Warum finanziert die Christdemokratische Regierung Merz diese Organisationen weiter mit Abermillionen?</w:t>
        <w:br/>
        <w:t xml:space="preserve">Ich hatte den Bundeskanzler an dieser Stelle einmal gefragt, können sie es mit ihrem Gewissen vereinbaren, eine Frau als Verfassungsrichterin zu benennen, die dem ungeborenen Leben die Menschenwürde abspricht? Seine Antwort war ein schlichtes Ja, ohne Zögern. Ich glaube Sie erinnern sich daran.</w:t>
        <w:br/>
        <w:t xml:space="preserve">Und Viele fragten sich damals, wieso hat er das gesagt? Die Antwort liegt in den Netzwerken hinter den genannten Organisationen. Alle Drei haben die gleichen Finanziers. Überraschung! Es ist mal wieder die Bill Gates Foundation und der Children‘s Investment Fund Foundation, kurz CIFF genannt, hinter dem der britische Hedge Fund-Manager Christopher Hohn steckt. 11 Milliarden Dollar schwer und auch Hauptfinanzierer der Klimaterroristen von Extinction Rebellion. Hinter der internationalen Klimapolitik und der globalen Abtreibungsagenda stehen die gleichen Milliardäre und Stiftungen. </w:t>
        <w:br/>
        <w:t xml:space="preserve">Lassen sie uns die zentralen Punkte zusammenfassen: Es existiert ein globales Netzwerk aus Stiftungen, Finanzakteuren und NGOs, die das Klimaagenda und die Bevölkerungspolitik verbinden und dafür auch Abtreibungen fördern und die Bundesregierung finanziert diese zentralen Organisationen dieses Netzwerks. </w:t>
        <w:br/>
        <w:t xml:space="preserve">Und damit kommen wir zu Friedrich Merz: Christopher Hohn, milliardenschwerer Finanzier von Klimaterroristen und Abtreibung spielte schon im Jahre 2005 eine zentrale Rolle. Nämlich bei einer feindlichen Übernahme der deutschen Börse durch einen Hedgefond, durch einen britischen Hedgefond. Anwalt und Berater dieses Hedgefonds und Christopher Hohn’s war Friedrich Merz. Die SPD sprach damals von dem Gesicht Merz hinter der Heuschrecke Hohn. Friedrich Merz als das Gesicht des Mannes, der nicht nur der zentrale – zu den zentralen Akteuren der internationalen Klimapolitik gehört, sondern auch zu den zentralen Akteuren der internationalen Abtreibungslobby. </w:t>
        <w:br/>
        <w:t xml:space="preserve"> Ist es vor diesem Hintergrund wirklich überraschend, dass die Bundesregierung von Friedrich Merz diese Organisation weiter finanziert und dass der Kanzler bei der Benennung der Abtreibungsaktivistin Brosius-Gersdorf kein schlechtes Gewissen hatte? Wer das mit finanziert der macht sich mit schuldig.</w:t>
        <w:br/>
        <w:t xml:space="preserve">Mein Appell an die Kollegen der CDU/CSU, die das C und den Lebensschutz noch ernst nehmen, wagen sie den Aufstand wie bei Brosius-Gersdorf. Beenden sie die Finanzierung dieser Organisationen, kein deutsches Steuergeld für Abtreibung und Gendergaga. Nicht im Inland und vor allen Dingen nicht im Ausland. Folgen sie nicht der Brandmauer und den Strippenziehern der Gender- und Abtreibungslobby, folgen Sie Ihrem Gewissen.</w:t>
        <w:br/>
        <w:t xml:space="preserve">Vielen Dank!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71a3afd556204854">
        <w:r w:rsidRPr="00F24C6F">
          <w:rPr>
            <w:rStyle w:val="Hyperlink"/>
          </w:rPr>
          <w:rPr>
            <w:sz w:val="18"/>
          </w:rPr>
          <w:t>https://www.creativecommons.org/licenses/</w:t>
        </w:r>
      </w:hyperlink>
      <w:r w:rsidR="0026191C">
        <w:rPr/>
        <w:br/>
      </w:r>
      <w:r w:rsidR="0026191C">
        <w:rPr/>
        <w:br/>
      </w:r>
      <w:r w:rsidRPr="002B28C8">
        <w:t xml:space="preserve">Rede Beatrix von Storch:</w:t>
        <w:rPr>
          <w:sz w:val="18"/>
        </w:rPr>
      </w:r>
      <w:r w:rsidR="0026191C">
        <w:rPr/>
        <w:br/>
      </w:r>
      <w:hyperlink w:history="true" r:id="Rd8659bc0151b45a1">
        <w:r w:rsidRPr="00F24C6F">
          <w:rPr>
            <w:rStyle w:val="Hyperlink"/>
          </w:rPr>
          <w:rPr>
            <w:sz w:val="18"/>
          </w:rPr>
          <w:t>https://www.bundestag.de/mediathek/video?videoid=7651055</w:t>
        </w:r>
      </w:hyperlink>
      <w:r w:rsidR="0026191C">
        <w:rPr/>
        <w:br/>
      </w:r>
      <w:hyperlink w:history="true" r:id="Rf90617e0a6ff48bc">
        <w:r w:rsidRPr="00F24C6F">
          <w:rPr>
            <w:rStyle w:val="Hyperlink"/>
          </w:rPr>
          <w:rPr>
            <w:sz w:val="18"/>
          </w:rPr>
          <w:t>https://www.youtube.com/watch?v=Jp15PKEMACc</w:t>
        </w:r>
      </w:hyperlink>
      <w:r w:rsidR="0026191C">
        <w:rPr/>
        <w:br/>
      </w:r>
      <w:r w:rsidRPr="002B28C8">
        <w:t xml:space="preserve">Große Anfrage der Abgeordneten Beatrix von Storch, Markus Frohnmaier, René Springer, Gerold  Otten, Uwe Schulz, Dr. Rainer Rothfuß und der Fraktion der AfD:</w:t>
        <w:rPr>
          <w:sz w:val="18"/>
        </w:rPr>
      </w:r>
      <w:r w:rsidR="0026191C">
        <w:rPr/>
        <w:br/>
      </w:r>
      <w:hyperlink w:history="true" r:id="Rb766708f4e9d4a41">
        <w:r w:rsidRPr="00F24C6F">
          <w:rPr>
            <w:rStyle w:val="Hyperlink"/>
          </w:rPr>
          <w:rPr>
            <w:sz w:val="18"/>
          </w:rPr>
          <w:t>https://dserver.bundestag.de/btd/21/006/2100683.pdf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#BeatrixVonStorch - Beatrix von Storch - </w:t>
      </w:r>
      <w:hyperlink w:history="true" r:id="Rfcc000b402b749f6">
        <w:r w:rsidRPr="00F24C6F">
          <w:rPr>
            <w:rStyle w:val="Hyperlink"/>
          </w:rPr>
          <w:t>www.kla.tv/BeatrixVonStorch</w:t>
        </w:r>
      </w:hyperlink>
      <w:r w:rsidR="0026191C">
        <w:rPr/>
        <w:br/>
      </w:r>
      <w:r w:rsidR="0026191C">
        <w:rPr/>
        <w:br/>
      </w:r>
      <w:r w:rsidRPr="002B28C8">
        <w:t xml:space="preserve">#LGBTQ - </w:t>
      </w:r>
      <w:hyperlink w:history="true" r:id="R504488d696fd45c0">
        <w:r w:rsidRPr="00F24C6F">
          <w:rPr>
            <w:rStyle w:val="Hyperlink"/>
          </w:rPr>
          <w:t>www.kla.tv/LGBTQ</w:t>
        </w:r>
      </w:hyperlink>
      <w:r w:rsidR="0026191C">
        <w:rPr/>
        <w:br/>
      </w:r>
      <w:r w:rsidR="0026191C">
        <w:rPr/>
        <w:br/>
      </w:r>
      <w:r w:rsidRPr="002B28C8">
        <w:t xml:space="preserve">#Klimawandel - </w:t>
      </w:r>
      <w:hyperlink w:history="true" r:id="Rf49f420ed5974168">
        <w:r w:rsidRPr="00F24C6F">
          <w:rPr>
            <w:rStyle w:val="Hyperlink"/>
          </w:rPr>
          <w:t>www.kla.tv/Klimawandel</w:t>
        </w:r>
      </w:hyperlink>
      <w:r w:rsidR="0026191C">
        <w:rPr/>
        <w:br/>
      </w:r>
      <w:r w:rsidR="0026191C">
        <w:rPr/>
        <w:br/>
      </w:r>
      <w:r w:rsidRPr="002B28C8">
        <w:t xml:space="preserve">#Transgender - </w:t>
      </w:r>
      <w:hyperlink w:history="true" r:id="R0dc45db73c694fe1">
        <w:r w:rsidRPr="00F24C6F">
          <w:rPr>
            <w:rStyle w:val="Hyperlink"/>
          </w:rPr>
          <w:t>www.kla.tv/Transgender</w:t>
        </w:r>
      </w:hyperlink>
      <w:r w:rsidR="0026191C">
        <w:rPr/>
        <w:br/>
      </w:r>
      <w:r w:rsidR="0026191C">
        <w:rPr/>
        <w:br/>
      </w:r>
      <w:r w:rsidRPr="002B28C8">
        <w:t xml:space="preserve">#Abtreibung - </w:t>
      </w:r>
      <w:hyperlink w:history="true" r:id="R94ab8345b8884ad4">
        <w:r w:rsidRPr="00F24C6F">
          <w:rPr>
            <w:rStyle w:val="Hyperlink"/>
          </w:rPr>
          <w:t>www.kla.tv/Abtreibung</w:t>
        </w:r>
      </w:hyperlink>
      <w:r w:rsidR="0026191C">
        <w:rPr/>
        <w:br/>
      </w:r>
      <w:r w:rsidR="0026191C">
        <w:rPr/>
        <w:br/>
      </w:r>
      <w:r w:rsidRPr="002B28C8">
        <w:t xml:space="preserve">#FriedrichMerz - Friedrich Merz - </w:t>
      </w:r>
      <w:hyperlink w:history="true" r:id="Rf9e7fc8065634f43">
        <w:r w:rsidRPr="00F24C6F">
          <w:rPr>
            <w:rStyle w:val="Hyperlink"/>
          </w:rPr>
          <w:t>www.kla.tv/FriedrichMerz</w:t>
        </w:r>
      </w:hyperlink>
      <w:r w:rsidR="0026191C">
        <w:rPr/>
        <w:br/>
      </w:r>
      <w:r w:rsidR="0026191C">
        <w:rPr/>
        <w:br/>
      </w:r>
      <w:r w:rsidRPr="002B28C8">
        <w:t xml:space="preserve">#Medienkommentar - </w:t>
      </w:r>
      <w:hyperlink w:history="true" r:id="Re27e0a28bc544b8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884030e3561e4a1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afed44e032a944c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8ac7c4bedab2438d">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665d6ab6289848eb">
        <w:r w:rsidRPr="006C4827" w:rsidR="00C60E18">
          <w:rPr>
            <w:rStyle w:val="Hyperlink"/>
            <w:b/>
          </w:rPr>
          <w:t>www.kla.tv/vernetzung</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826cc053820d45d2">
        <w:r w:rsidRPr="006C4827" w:rsidR="00C60E18">
          <w:rPr>
            <w:rStyle w:val="Hyperlink"/>
            <w:sz w:val="18"/>
          </w:rPr>
          <w:t>Standard-Kla.TV-Lizenz</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04d0f119cd954782">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Beatrix von Storch: Abtreibungen und die Klimaagenda werden von unseren Steuergeldern finanziert!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www.kla.tv/41058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05.05.2026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71a3afd556204854" /><Relationship Type="http://schemas.openxmlformats.org/officeDocument/2006/relationships/hyperlink" Target="https://www.bundestag.de/mediathek/video?videoid=7651055" TargetMode="External" Id="Rd8659bc0151b45a1" /><Relationship Type="http://schemas.openxmlformats.org/officeDocument/2006/relationships/hyperlink" Target="https://www.youtube.com/watch?v=Jp15PKEMACc" TargetMode="External" Id="Rf90617e0a6ff48bc" /><Relationship Type="http://schemas.openxmlformats.org/officeDocument/2006/relationships/hyperlink" Target="https://dserver.bundestag.de/btd/21/006/2100683.pdf" TargetMode="External" Id="Rb766708f4e9d4a41" /><Relationship Type="http://schemas.openxmlformats.org/officeDocument/2006/relationships/hyperlink" Target="https://www.kla.tv/BeatrixVonStorch" TargetMode="External" Id="Rfcc000b402b749f6" /><Relationship Type="http://schemas.openxmlformats.org/officeDocument/2006/relationships/hyperlink" Target="https://www.kla.tv/LGBTQ" TargetMode="External" Id="R504488d696fd45c0" /><Relationship Type="http://schemas.openxmlformats.org/officeDocument/2006/relationships/hyperlink" Target="https://www.kla.tv/Klimawandel" TargetMode="External" Id="Rf49f420ed5974168" /><Relationship Type="http://schemas.openxmlformats.org/officeDocument/2006/relationships/hyperlink" Target="https://www.kla.tv/Transgender" TargetMode="External" Id="R0dc45db73c694fe1" /><Relationship Type="http://schemas.openxmlformats.org/officeDocument/2006/relationships/hyperlink" Target="https://www.kla.tv/Abtreibung" TargetMode="External" Id="R94ab8345b8884ad4" /><Relationship Type="http://schemas.openxmlformats.org/officeDocument/2006/relationships/hyperlink" Target="https://www.kla.tv/FriedrichMerz" TargetMode="External" Id="Rf9e7fc8065634f43" /><Relationship Type="http://schemas.openxmlformats.org/officeDocument/2006/relationships/hyperlink" Target="https://www.kla.tv/Medienkommentare" TargetMode="External" Id="Re27e0a28bc544b83" /><Relationship Type="http://schemas.openxmlformats.org/officeDocument/2006/relationships/hyperlink" Target="https://www.kla.tv" TargetMode="External" Id="R884030e3561e4a1a" /><Relationship Type="http://schemas.openxmlformats.org/officeDocument/2006/relationships/hyperlink" Target="https://www.kla.tv" TargetMode="External" Id="Rafed44e032a944c3" /><Relationship Type="http://schemas.openxmlformats.org/officeDocument/2006/relationships/hyperlink" Target="https://www.kla.tv/abo" TargetMode="External" Id="R8ac7c4bedab2438d" /><Relationship Type="http://schemas.openxmlformats.org/officeDocument/2006/relationships/hyperlink" Target="https://www.kla.tv/vernetzung" TargetMode="External" Id="R665d6ab6289848eb" /><Relationship Type="http://schemas.openxmlformats.org/officeDocument/2006/relationships/hyperlink" Target="https://www.kla.tv/licence" TargetMode="External" Id="R826cc053820d45d2" /><Relationship Type="http://schemas.openxmlformats.org/officeDocument/2006/relationships/hyperlink" Target="https://www.kla.tv/licence" TargetMode="External" Id="R04d0f119cd95478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058"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0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1081</ap:Words>
  <ap:DocSecurity>0</ap:DocSecurity>
  <ap:ScaleCrop>false</ap:ScaleCrop>
  <ap:HeadingPairs>
    <vt:vector baseType="variant" size="2">
      <vt:variant>
        <vt:lpstr>Beatrix von Storch: Abtreibungen und die Klimaagenda werden von unseren Steuergeldern finanziert!</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