
<file path=[Content_Types].xml><?xml version="1.0" encoding="utf-8"?>
<Types xmlns="http://schemas.openxmlformats.org/package/2006/content-types">
  <Default Extension="xml" ContentType="application/vnd.openxmlformats-officedocument.extended-properties+xml"/>
  <Default Extension="rels" ContentType="application/vnd.openxmlformats-package.relationships+xml"/>
  <Default Extension="bin" ContentType="image/png"/>
  <Default Extension="psmdcp" ContentType="application/vnd.openxmlformats-package.core-properties+xml"/>
  <Override PartName="/word/document.xml" ContentType="application/vnd.openxmlformats-officedocument.wordprocessingml.document.main+xml"/>
  <Override PartName="/word/footer1.xml" ContentType="application/vnd.openxmlformats-officedocument.wordprocessingml.footer+xml"/>
  <Override PartName="/word/stylesWithEffects.xml" ContentType="application/vnd.ms-word.stylesWithEffects+xml"/>
  <Override PartName="/word/endnotes.xml" ContentType="application/vnd.openxmlformats-officedocument.wordprocessingml.endnotes+xml"/>
  <Override PartName="/word/header1.xml" ContentType="application/vnd.openxmlformats-officedocument.wordprocessingml.header+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notes.xml" ContentType="application/vnd.openxmlformats-officedocument.wordprocessingml.footnotes+xml"/>
  <Override PartName="/word/webSettings.xml" ContentType="application/vnd.openxmlformats-officedocument.wordprocessingml.webSettings+xml"/>
  <Override PartName="/word/fontTable.xml" ContentType="application/vnd.openxmlformats-officedocument.wordprocessingml.fontTable+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ae7ab3a191ec4b46" /><Relationship Type="http://schemas.openxmlformats.org/package/2006/relationships/metadata/core-properties" Target="/package/services/metadata/core-properties/3c08e509f9f04e87bfd5cc15b766a599.psmdcp" Id="Rca14617302814c39" /></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Pr="00C534E6" w:rsidR="00E81F93" w:rsidP="00F67ED1" w:rsidRDefault="000023E9">
      <w:pPr>
        <w:widowControl w:val="false"/>
        <w:spacing w:after="120"/>
        <w:rPr>
          <w:rFonts w:ascii="Arial" w:hAnsi="Arial" w:cs="Arial"/>
        </w:rPr>
      </w:pPr>
      <w:r>
        <w:rPr>
          <w:rFonts w:ascii="Arial" w:hAnsi="Arial" w:cs="Arial"/>
          <w:noProof/>
          <w:sz w:val="18"/>
          <w:szCs w:val="18"/>
        </w:rPr>
        <w:drawing>
          <wp:anchor distT="0" distB="71755" distL="144145" distR="114300" simplePos="0" relativeHeight="251662336" behindDoc="1" locked="0" layoutInCell="1" allowOverlap="1" wp14:editId="4DDE082A" wp14:anchorId="6C1A73EC">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28400" cy="1382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534E6" w:rsidR="00E81F93">
        <w:rPr>
          <w:rStyle w:val="texttitelsize"/>
          <w:rFonts w:ascii="Arial" w:hAnsi="Arial" w:cs="Arial"/>
          <w:color w:val="808080" w:themeColor="background1" w:themeShade="80"/>
          <w:sz w:val="20"/>
        </w:rPr>
        <w:t/>
      </w:r>
      <w:r w:rsidRPr="00C534E6" w:rsidR="00E81F93">
        <w:rPr>
          <w:rFonts w:ascii="Arial" w:hAnsi="Arial" w:cs="Arial"/>
          <w:noProof/>
        </w:rPr>
        <w:t xml:space="preserve"> </w:t>
      </w:r>
    </w:p>
    <w:p w:rsidRPr="00C534E6" w:rsidR="00101F75" w:rsidP="00F67ED1" w:rsidRDefault="00F67ED1">
      <w:pPr>
        <w:widowControl w:val="false"/>
        <w:spacing w:after="160"/>
        <w:rPr>
          <w:rStyle w:val="texttitelsize"/>
          <w:rFonts w:ascii="Arial" w:hAnsi="Arial" w:cs="Arial"/>
          <w:sz w:val="44"/>
          <w:szCs w:val="44"/>
        </w:rPr>
      </w:pPr>
      <w:r w:rsidRPr="00F67ED1">
        <w:rPr>
          <w:rFonts w:ascii="Arial" w:hAnsi="Arial" w:cs="Arial"/>
          <w:noProof/>
        </w:rPr>
        <w:drawing>
          <wp:anchor distT="0" distB="0" distL="114300" distR="114300" simplePos="0" relativeHeight="251658240" behindDoc="1" locked="0" layoutInCell="1" allowOverlap="1" wp14:editId="7627B367" wp14:anchorId="20EB18EB">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534E6" w:rsidR="00B9284F">
        <w:rPr>
          <w:rStyle w:val="texttitelsize"/>
          <w:rFonts w:ascii="Arial" w:hAnsi="Arial" w:cs="Arial"/>
          <w:sz w:val="44"/>
          <w:szCs w:val="44"/>
        </w:rPr>
        <w:t>Heiko Schöning ile röportaj: Daha fazla netlik yeni ölümcül bakteriler – panik</w:t>
      </w:r>
    </w:p>
    <w:p w:rsidRPr="00C534E6" w:rsidR="00A71903" w:rsidP="00F67ED1" w:rsidRDefault="00A71903">
      <w:pPr>
        <w:widowControl w:val="false"/>
        <w:spacing w:after="160"/>
        <w:rPr>
          <w:rStyle w:val="edit"/>
          <w:rFonts w:ascii="Arial" w:hAnsi="Arial" w:cs="Arial"/>
          <w:b/>
          <w:color w:val="000000"/>
        </w:rPr>
      </w:pPr>
      <w:r w:rsidRPr="00C534E6">
        <w:rPr>
          <w:rStyle w:val="edit"/>
          <w:rFonts w:ascii="Arial" w:hAnsi="Arial" w:cs="Arial"/>
          <w:b/>
          <w:color w:val="000000"/>
        </w:rPr>
        <w:t>Heiko Schöning'e göre, İngiltere'de sağlıklı insanları toplu halde antibiyotik kullanmaya yönlendirmek için şu anda medya tarafından körüklenen menenjit bakterileriyle ilgili bir panik yaşanıyor. Bu durum, çoklu dirençli mikropların ortaya çıkmasına neden oluyor. Sahte çözüm yine karantinalar olacak ve bu da nihayetinde insan mikrobiyomuna zarar veren yeni mRNA "antibiyotiklerinin" kullanımına yol açacak. Jeffrey Epstein ve Leslie Wexner'ın bununla ne ilgisi olduğu ve tıbbın neden genel olarak yanlış bir mücadele alanı olduğu, Heiko Schöning ile yapılan bu röportajda açıklanıyor. Schöning şöyle diyor: "Suçlu bir şekilde kurgulanmış bu yanlış anlatıyı durdurma şansımız var."</w:t>
      </w:r>
    </w:p>
    <w:p w:rsidRPr="00C534E6" w:rsidR="00F67ED1" w:rsidP="00F67ED1" w:rsidRDefault="00F67ED1">
      <w:pPr>
        <w:spacing w:after="160"/>
        <w:rPr>
          <w:rStyle w:val="edit"/>
          <w:rFonts w:ascii="Arial" w:hAnsi="Arial" w:cs="Arial"/>
          <w:color w:val="000000"/>
        </w:rPr>
      </w:pPr>
      <w:r w:rsidRPr="00C534E6">
        <w:rPr>
          <w:rStyle w:val="edit"/>
          <w:rFonts w:ascii="Arial" w:hAnsi="Arial" w:cs="Arial"/>
          <w:color w:val="000000"/>
        </w:rPr>
        <w:t xml:space="preserve">Bu programda:</w:t>
        <w:br/>
        <w:t xml:space="preserve"/>
        <w:br/>
        <w:t xml:space="preserve">[Heiko Schöning:]</w:t>
        <w:br/>
        <w:t xml:space="preserve">"Ama şimdi ne oldu, evet ve ben de "Mikrobiyoma Saldırı" kitabımda bu konuda uyarıda bulundum. Şimdi diğer tüm sağlıklı insanların da tıpkı hastalar gibi aniden antibiyotik alması gerektiği sahnelenmiştir. Ve bu yanlış. [...] Bir kez antibiyotik almak mikrobiyoma uzun süre zarar verebilir. [...] Bu işin arkasında gerçekten de suç örgütleri var. [...] Bunun hazırlanmasına kim yardım etti? Jeffrey Epstein ve Leslie Wexner. [...] Bunlar yine mRNA gen manipülasyonları. Yani antibiyotik değil, yine mRNA. [...] Bu öncelikle tıbbın savaş alanıyla ilgili değildir. [...] Ve sonra lütfen sadece bu suç şebekeleriyle ilgilenelim."</w:t>
        <w:br/>
        <w:t xml:space="preserve"/>
        <w:br/>
        <w:t xml:space="preserve">[Kla.TV:]</w:t>
        <w:br/>
        <w:t xml:space="preserve">İzleyicilerimizin çoğu zaten fark etmiştir. Kitle iletişim araçları, bakteriler nedeniyle yeni bir pandemi benzeri durum yaratıyor. Bugün biyolojik silahlar ve bunların suç planlayıcıları konusunda en bilgili uzmanlardan biriyle konuşuyorum. 'Game Over' ve 'Game Over II' adlı kitapları geniş bir okuyucu kitlesi bulmuştur. İkinci kitabında, 2023 gibi erken bir tarihte bakterilerle planlanan yeni bir pandeminin insan mikrobiyomuna saldıracağı konusunda uyarıda bulundu. Online stüdyodaki konuğumuz doktor ve yazar Heiko Schöning. Sıcak bir karşılama!</w:t>
        <w:br/>
        <w:t xml:space="preserve"/>
        <w:br/>
        <w:t xml:space="preserve">[Heiko Schöning:]</w:t>
        <w:br/>
        <w:t xml:space="preserve">Uzak kuzeyden selamlar!</w:t>
        <w:br/>
        <w:t xml:space="preserve"/>
        <w:br/>
        <w:t xml:space="preserve">[Kla.TV:]</w:t>
        <w:br/>
        <w:t xml:space="preserve">Sayın Schöning, lütfen izleyiciler için şu anda neler olduğunu kısaca özetleyebilir misiniz!</w:t>
        <w:br/>
        <w:t xml:space="preserve"/>
        <w:br/>
        <w:t xml:space="preserve">[Heiko Schöning:]</w:t>
        <w:br/>
        <w:t xml:space="preserve">[Şu anda ölümcül bakterilerle ilgili sahnelenmiş bir panik yaşanıyor]</w:t>
        <w:br/>
        <w:t xml:space="preserve">Evet, 2026 ilkbaharında gerçekten de ölümcül bakterilerle ilgili sahnelenmiş bir panik yaşanıyor. İngiltere'de başladı ve şimdi aynı şeyin yaşandığı Yeni Zelanda'ya da sıçradı. Fransa'da ve hatta Almanya'da ana akım basın şimdiden bunun Covid 2.0 gibi kötü, kötü bakterilerle dolu bir panik olduğunu yazıyor. Ve şu anda kesinlikle tehlikeli ve yeni olan şey, ki daha önce hiç olmamıştı, sağlıklı insanlara kitleler halinde antibiyotik verilmeye başlanmasıdır.</w:t>
        <w:br/>
        <w:t xml:space="preserve">Ve çok özel bir olay var. Bu ... İngiltere'de meningokok adlı bakteriyel bir patojenin neden olduğu menenjitten iki ölümle başladı. Üniversitede yüzlerce öğrenciyi sıraya dizip, antibiyotiği bolca dağıttılar ve bunu reklam açısından da oldukça etkili bir şekilde sahnelediler. Ve bu kesinlikle konu dışıdır ve aynı zamanda sağlığınıza gerçek bir saldırıdır. Ve bu şimdi tüm dünyada sahneleniyor. Ve bu yanlış, suç teşkil edecek şekilde kurgulanmış tasviri durdurma şansımız var.</w:t>
        <w:br/>
        <w:t xml:space="preserve"/>
        <w:br/>
        <w:t xml:space="preserve">[Kla.TV:]</w:t>
        <w:br/>
        <w:t xml:space="preserve">Evet. Dolayısıyla, sağlıklı insanlara toplu antibiyotik dağıtımının sahnelenmesi ve gerçekte yanlış olması dışında henüz hiçbir şey olmadığını söyleyebilirsiniz. Yeni bir hastalık yok. Meningokok hastalığı iyi bilinmektedir. Yeni bir bakteri yok, kesinlikle ölümcül bir bakteri değil ve sadece birkaç kişi hastalandı. İnsanların yaklaşık yüzde onunun zaten meningokok taşıdığını biliyoruz, ancak bu kişiler hastalanmıyor.</w:t>
        <w:br/>
        <w:t xml:space="preserve">Bulaşıcı hastalıkların öncülerinden Claude Bernard, mikrobun hiçbir şey, çevrenin ise her şey olduğuna dikkat çekmiştir. Ancak elbette birçok gencin gerçekten kırıldığını da söylemek zorundasınız. Uyuşturucu, partiler, gece geç saatlere kadar oyun oynamak, aşırı işlenmiş gıdalar, fast food ve enerji içeceklerinden bahsetmiyorum bile, ve sonra da sürekli olarak ruh sağlığımıza yapılan bu saldırı, çünkü algılanabilir gerçeklikle hiçbir şekilde örtüşmeyen şeylere inanmamız gerekiyor, ya da resmi olarak inanmak zorundayız. Ve eğer bazı insanlar bu zehirli kombinasyonda ölürse, bu hiç şaşırtıcı mı?</w:t>
        <w:br/>
        <w:t xml:space="preserve"/>
        <w:br/>
        <w:t xml:space="preserve">[Heiko Schöning:]</w:t>
        <w:br/>
        <w:t xml:space="preserve">Hayır, bağışıklık sistemi çöktüğünde bu şaşırtıcı değildir. Bu durum bir keresinde neredeyse benim de başıma geliyordu. Neredeyse menenjitten ölüyordum. Ve tam olarak bu meningokoklarla, bu bakterilerle. Ayrıca aynı serotip [mikroorganizmaların alt grupları]. Bunun ne kadar tehlikeli olduğunu bizzat biliyorum. Ve bir doktor olarak bunu da biliyorum. Bireysel vakalarda antibiyotik kullanımı kesinlikle doğrudur. Antibiyotikler olmasaydı hayatta kalamazdım.</w:t>
        <w:br/>
        <w:t xml:space="preserve"/>
        <w:br/>
        <w:t xml:space="preserve">Ancak, sizin de doğru bir şekilde aktardığınız gibi, bu patojenlerin, bu bakterilerin büyüyebileceği ortama bağlıdır. Çünkü aslında her zaman oradalar ve neredeyse her yerdeler. Yani bağışıklık sistemimizin ne kadar iyi olduğuna bağlıdır.</w:t>
        <w:br/>
        <w:t xml:space="preserve">Ve şimdi gençler, İngiltere'deki bu vakada olduğu gibi, bu iki trajik ölümle ... Eğer aşırı dans varsa, belki de işin içinde uyuşturucu, alkol ve diğer birçok talihsiz durum varsa, o zaman bu bakteriyel patojenlerin başka türlü sahip olamayacakları bir şansı olabilir. Ve sonra aslında böyle bir invaziv [penetran] menenjite veya fulminan [yıldırım hızında, hızlı ve şiddetli] bir menenjite yol açabilir. Ve bu çok, çok nadiren olur.</w:t>
        <w:br/>
        <w:t xml:space="preserve">Yani 2019 yılında Almanya'da milyonda sadece üç vaka görüldü. Peki bu tür bir bakteriyel menenjit geçirirseniz ölür müsünüz? Hayır, o da değil. Sadece izole edilmişse, yani sadece bu bakterilerle menenjit geçiriyorsanız, o zaman ölümcüllük [ölümlerin tüm hastalara oranı] sadece yüzde birdir. Bu, o zaman bile yüzde 99'unun hayatta kaldığı anlamına gelir. Bunu anlamak çok önemli. Yani bağışıklık sistemimizin ne kadar iyi olduğuna bağlıdır.</w:t>
        <w:br/>
        <w:t xml:space="preserve"/>
        <w:br/>
        <w:t xml:space="preserve">Ve sadece çok kısa olmak istiyorum. Bana ne oldu? Sadece 19 yaşındaydım. Fiziksel olarak iyi durumdaydım. Ama Batı'daki Alman ordusuna yeni katılmıştım ve ... beş gün boyunca uykusuzluk, çok fazla stres ve diğerleriyle birlikte tıkış tıkış kaldım. Ancak benim durumumda, ilk hafta sonu, yani ertesi gün bir kürek yarışına katılmış olmam da söz konusuydu. Hava ıslaktı, soğuktu, dört yarışa katıldım ve hepsini kazandım. Kıyafetlerim tamamen ıslandı. Ve bu iki şey bir araya gelerek kendimi gerçekten çok kötü hissetmeme neden oldu. Evet ve semptomların başlamasından sonraki 24 saat içinde neredeyse ölüyordum. Bu yüzden bireysel vakalarda ciddiye alınmalıdır.</w:t>
        <w:br/>
        <w:t xml:space="preserve"/>
        <w:br/>
        <w:t xml:space="preserve">Ama şu anda olanlar, evet, ve ben de "Mikrobiyoma Saldırı" adlı kitabımda bu konuda uyarıda bulunmuştum. Şimdi diğer tüm sağlıklı insanların da tıpkı hastalar gibi aniden antibiyotik alması gerektiği sahnelenmiştir. Ve bu yanlış.</w:t>
        <w:br/>
        <w:t xml:space="preserve">Benim durumumda, sekizimiz de kazananın kupasından ve köpüklü şarap şişelerinden içtik. Yani kesinlikle diğer herkese bakteri yaydım. Peki kimse hastalandı mı? Hayır, hiçbiri. Elbette hepsi hayatta kaldı. Aralarında iki ulusal koç bile var. Özetle, tabiri caizse.</w:t>
        <w:br/>
        <w:t xml:space="preserve">Yani asıl önemli olan ve sahnelendiğini görebileceğiniz şey, dünyada tamamen yeni bir şeyin aniden ortaya çıkmış olmasıdır. Şimdi - etkileyici resim ve videoların da gösterdiği gibi - bunun sahnelendiğini, sağlıklı genç öğrenci kitlelerine antibiyotik almalarının söylendiğini ve bunun için teşvik edildiklerini. Ve bu şimdi yayılıyor. İşte bu çok ama çok önemli bir noktadır, ki bu aynı zamanda olgusal olarak da yanlıştır ve buradan - diğer şeylerle birlikte - bunun sahnelendiğini görebiliriz. Buradaki niyet iyilik yapmak değil, genel olarak kötülük yapmaktır.</w:t>
        <w:br/>
        <w:t xml:space="preserve"/>
        <w:br/>
        <w:t xml:space="preserve">[Kla.TV:]</w:t>
        <w:br/>
        <w:t xml:space="preserve">Evet, antibiyotiklere geri dönelim. Bunlar zararsız ilaçlar değildir. Antibiyotikler aslında hayatı tehdit eden durumlar için yedek ilaçlardır, özellikle de gerçekten şiddetli iltihaplanma olduğunda. Yıllarca tıpta da bu vaaz edildi, onları kısıtlı kullanmak. Peki neden şimdi sulama tenekesi prensibine geri dönüyoruz? Bu tamamen saçmalık.</w:t>
        <w:br/>
        <w:t xml:space="preserve">Kısa bir süre önce, İsveç Uppsala Üniversitesi'ndeki araştırmacıların dört ila sekiz yıl boyunca tek bir antibiyotik kürünün bile mikrobiyoma zarar verdiğini tespit ettikleri ana akım bir makale bile yayınlandı.</w:t>
        <w:br/>
        <w:t xml:space="preserve"/>
        <w:br/>
        <w:t xml:space="preserve">[Heiko Schöning:]</w:t>
        <w:br/>
        <w:t xml:space="preserve">Evet.</w:t>
        <w:br/>
        <w:t xml:space="preserve"/>
        <w:br/>
        <w:t xml:space="preserve">[Kla.TV:]</w:t>
        <w:br/>
        <w:t xml:space="preserve">Ve şimdi bu antibiyotikler her yere serbestçe dağıtılıyor mu? Bu gençlerin sağlığı için bu ne anlama geliyor?</w:t>
        <w:br/>
        <w:t xml:space="preserve"/>
        <w:br/>
        <w:t xml:space="preserve">[Heiko Schöning:]</w:t>
        <w:br/>
        <w:t xml:space="preserve">Evet, kesinlikle. Bu iyi bir şey anlamına gelmiyor, çünkü bu gençler, kitleler halinde, zarar görüyorlar. Bu, korumayla tamamen orantısızdır. Yeni olan da bu. Bu, karşı uyardığım ve neyse ki tüm ayrıntılarıyla yazılı olarak özetleyebildiğim kitlesel bakteriyel paniktir. Panik tam olarak bu. Ve bu doğru, evet, bir kez antibiyotik almak mikrobiyoma uzun süre zarar verebilir.</w:t>
        <w:br/>
        <w:t xml:space="preserve"/>
        <w:br/>
        <w:t xml:space="preserve">[Mikrobiyom nedir?] Bu arada, duymayanlar için çok kısaca, mikrobiyom nedir? Bu, bir insanın içindeki olumlu ve yardımsever en küçük canlıların oluşturduğu topluluktur. Yaklaşık iki kilo bakteri, mantar ve diğer mantarları çoğunlukla bağırsaklarımızda taşırız. Bunlar, besinleri sindirmemize ve sindirilmiş hale getirmemize yardımcı olurlar; ayrıca beyne, kendimizi iyi hissetmemizi sağlayan sinyal maddeleri gönderirler – tabii ki tek bir tür değil, çeşitli bakteriler söz konusu olduğunda. Ve bunlar iyi şeyler olsa bile, tıpkı sezaryen olmadan doğal doğumda anneden aldığımız gibi.</w:t>
        <w:br/>
        <w:t xml:space="preserve">Dolayısıyla mikrobiyom bağırsak florasıyla da eş tutulabilir, çünkü esas olarak bağırsakta bulunur. Ve merkezi bir öneme sahiptir. Bu, son birkaç on yıldır yapılan araştırmalarla kanıtlanmıştır. Bağırsak-beyin ekseni vardır, tabiri caizse beyin ve bağırsak arasındaki bağlantı. Birbirleriyle esas olarak bir sinir aracılığıyla, doğrudan sindirim sistemine inen onuncu kraniyal sinir olan vagus siniri aracılığıyla konuşurlar. Bu çok merkezidir – hissetmek ve olmak. Bu değişecek. Ve eğer oraya ulaşabilirseniz, o zaman tüm büyük insan gruplarını gerçekten kontrol edebilirsiniz. Endişeli olup olmadıkları ya da kendilerini iyi ve güçlü hissedip hissetmedikleri, örneğin depresyonda olup olmadıkları, özellikle de antibiyotiklerle böyle bir temizlemeden sonra hala kötü yeni bakterileri kolonize ediyorsanız.</w:t>
        <w:br/>
        <w:t xml:space="preserve"/>
        <w:br/>
        <w:t xml:space="preserve">Ancak şu anda olan şey, ki bu gerçekten objektif olmayan ve bence suç teşkil eden yan etkilerden biridir, antibiyotiklerin kitlesel dağıtımıyla böyle bir bakteriyel panik yaratmanızdır. Bunu birçok kişiye verdiğinizde ne olur? Şey, bağırsakta dirençli bakteriler üremektedir.</w:t>
        <w:br/>
        <w:t xml:space="preserve">[Sağlıklı insanlara antibiyotik vermenin sonuçları] Bu, şu anda sağlıklıyken antibiyotik alan ve belki de bu bakterilere, meningokoklara sahip olanlardan birinin veya diğerinin mutasyonlar, yani değişiklikler olacağı anlamına gelir. Başka bir deyişle, mevcut antibiyotiklere karşı güçlü olan ve büyümeye devam edebilen dirençli bakteriler. Ve bu, bu şekilde çoklu dirençli menenjit patojenleri ürettiğinizde gerçekten çok tehlikeli oluyor. Ve bu tür kitlesel konuşlandırmalarda, bu tür nesnel olmayan kitlesel konuşlandırmalarda olan da tam olarak budur. Yani çoklu dirençli mikropları kendimiz üretiyoruz. Bunu kitapta da açıkladım.</w:t>
        <w:br/>
        <w:t xml:space="preserve">Bu anlatının daha sonra nasıl geliştirilebileceğine dair birkaç aşama var. Sonra birdenbire şöyle oldu: 'Aman Tanrım, aman Tanrım, şimdi çok dirençli mikroplarımız var ve hiçbir antibiyotik işe yaramayacak. İnsanlar orada sefilce ölüyor.' Ve kendi deneyimlerimden bunun mümkün olduğunu biliyorum. Antibiyotikler işe yaramadığında. Peki o zaman ne oluyor? Evet, o zaman korunmamız için yine toplu tecritler ve karantinalar olacak. Ve sonra, tahmin edebileceğiniz gibi, evet, endüstri geliyor ve her şey zaten hazır. Bunu kitapta ayrıntılı olarak anlattım, kim ve nasıl. Bu, geleneksel olmayan antibiyotiklerin kullanıldığı zamandır. Terim [teknik terim] adı budur. Peki ne olması gerekiyor? Şimdiden söyleyebilirim. Yine mRNA gen manipülasyonu. Yani antibiyotik yok, ama yine mRNA var. Ve buna antibiyotik diyecekler, tıpkı mRNA'ya başarılı bir şekilde aşı dedikleri gibi. Eğer durdurmazsak bu olacak.</w:t>
        <w:br/>
        <w:t xml:space="preserve"/>
        <w:br/>
        <w:t xml:space="preserve">[Mikrobiyoma yönelik saldırıyı kim hazırladı?] Ancak şunu söyleyebilirim ki bunun arkasında gerçekten suç örgütleri var. Ayrıca isimlerden ve kurumlardan da bahsettim. Ve bunu çok açık ve çarpıcı hale getirmek için, bunun hazırlanmasına yardımcı olan kimin adını verdim? Jeffrey Epstein ve Leslie Wexner. Evet, Jeffrey Epstein ve baş suç ortağı Leslie Wexner. Bunun için hazırlıklara yardımcı oldular, hem de çok önceden. Wexner Tıp Merkezi'ne ... iki milyar ABD doları yatırım yapıldığını kanıtladım. Ve "Yatırım Getirisi" [burada: Yatırıma karşılık alınan bedel] olarak. Diğerlerinin yanı sıra, ne tür projeleri var; ama çok önemli olan nedir? Antibiyotikleri küresel olarak dağıtmak istiyorlar ve ayrıca küresel antibiyotik yöneticisi Dr. Debra Goff'u Wexner Medical [Wexner Medical Center = multidisipliner akademik tıp merkezi] çalışanı olarak görevlendirdiler. Bu kadının ayrıca ABD istihbarat teşkilatları, CIA ve diğerleriyle de bağlantıları var. Tüm bunları kanıtladım. Bu gerçekten arkasında suçluların olduğu bir proje.</w:t>
        <w:br/>
        <w:t xml:space="preserve">Ayrıca bu olayın hemen ardından Sağlık Bakanı İngiliz Parlamentosunda ayağa kalkarak şunları söylemiştir: "Ah evet, şimdi bu bakterilere karşı aşı için çok para harcamamız gerekiyor" ve ayrıca antibiyotikler konusunda çok cömert olmalısınız, onları önlem olarak vermelisiniz. Ve her yere yayılıyor ... Yeni Zelanda'da da aynı durum söz konusu, şimdi Fransa'da ve Almanya'da da, Tagesspiegel bu resimler hakkında yazdı bile - dışarıda kuyrukta bekleyen maskeli öğrenciler: "Covid 2.0 gibi" Alman Tagesspiegel'den alıntı.</w:t>
        <w:br/>
        <w:t xml:space="preserve"/>
        <w:br/>
        <w:t xml:space="preserve">[Kla.TV:]</w:t>
        <w:br/>
        <w:t xml:space="preserve">[Pandemi tatbikatları 'Pegasus' ve 'Dark Winter'] Kasım 2025'te bir başka pandemi tatbikatının zaten yapıldığını gördüm. Pandemi tatbikatları devam ediyor. Bu tatbikatın adı 'Pegasus'. Enterovirüslerin [bağırsak virüsleri], artık bakteri değil, enterovirüslerin özellikle çocukları etkilediği ve ensefalite neden olduğu gerçeğiyle ilgiliydi. Korona ve 'Event 201'de' olduğu gibi, burada da bir şeyler hazırlandı ve sonra tesadüfen mi geldi?</w:t>
        <w:br/>
        <w:t xml:space="preserve"/>
        <w:br/>
        <w:t xml:space="preserve">[Heiko Schöning:]</w:t>
        <w:br/>
        <w:t xml:space="preserve">Evet, aynen öyle görünüyor. Ve bu model devam ediyor. Sadece durun - Birleşik Krallık'ta bu alıştırmayı hemen önceden yaptırma konusunda kesinlikle yüzsüzler. Bu doğru. Kendinize sormalısınız: Affedersiniz? Birleşik Krallık'ta çocuk ve gençlerin menenjite yakalandığı büyük bir tatbikat gerçekleştirilmiştir. Ve şimdi gerçekten de böyle bir paniğe neden olunuyor. Bunu iki ölümle de yapabilirdiniz, bilmiyorum, tüm o aylar, yıllar, on yıllar boyunca. Ama şimdi bu egzersizden sonra geliyor. Bu çok garip.</w:t>
        <w:br/>
        <w:t xml:space="preserve"/>
        <w:br/>
        <w:t xml:space="preserve">Ve sadece bir olaydan daha bahsedebilirim. Dark Winter' tatbikatını ayrıntılı olarak özetledim ve bakteri korkusu için bu tatbikatın nasıl ve kim tarafından planlandığını araştırdım. Ve bu bakterilerle yapılan gerçek bir saldırıydı, 2001'de biyolojik silah saldırısı. Bu bakteriler Bacillus anthracis [şarbon patojeni] idi. Ve bunlar antraks saldırılarıydı [şarbon sporlarıyla yapılan saldırılar], evet, Eylül 2001 civarında. Ayrıca yaklaşık altı ay önce 'Dark Winter' adında başka bir çalışma daha vardı. Ve tüm detayları ilk kitabımda anlattım. Ayrıca DVD'de de yedeklenmiş durumdalar.</w:t>
        <w:br/>
        <w:t xml:space="preserve">Başka bir deyişle, bu egzersizler, evet, tekrar tekrar gerçekleşiyor. Ve şimdi de görünüşe göre erkek çocuklarda menenjit üzerine bir 'Pegasus' egzersizı yapılmış. Ve İngiltere Sağlık Bakanı şimdi dedi ki, evet, artık 23 ya da 25 yaşın altındaki herkese ücretsiz antibiyotik ve aşı veriyoruz.</w:t>
        <w:br/>
        <w:t xml:space="preserve"/>
        <w:br/>
        <w:t xml:space="preserve">[Kla.TV:]</w:t>
        <w:br/>
        <w:t xml:space="preserve">[Schöning bu öngörüsüne nasıl ulaştı? Her seferinde aynı suç örüntüsü!] Evet, bu oldukça küstahça, yani aynı örüntüyü tekrar tekrar uygulamak. Ama sonuçlara bu şekilde ulaştınız. 'Game Over II' kitabında her şeyden önce bakteriyel bir pandeminin planlandığına dair tahminlere nasıl ulaştığınızı kısaca özetleyebilir misiniz? Böyle bir şeyi kim ve özellikle de neden planlıyor? Ve küresel suçu kimin organize ettiği ve tavşanın nasıl koştuğu hakkında genel bir bilgi edinirseniz kendinize çok fazla zaman, sinir ve para kazandırabileceğinizi söylüyorsunuz. Bunu biraz açabilir misiniz?</w:t>
        <w:br/>
        <w:t xml:space="preserve"/>
        <w:br/>
        <w:t xml:space="preserve">[Heiko Schöning:]</w:t>
        <w:br/>
        <w:t xml:space="preserve">Evet [gülüyor], detaylar, dediğim gibi, 500'den fazla kaynak içeren birçok sayfada, her şeyiyle birlikte yer alıyor. Çok kısaca ifade etmek gerekirse, dünyada onlarca yıldır ve bazı durumlarda yüzyıllardır faaliyet gösteren oligarşik aileler var. Sadece Rusya'da değil, Batı'da ve Çin'de de oligarklar var. Ve birlikte oynuyorlar. Bunu ilk cilt olan 'Game Over', 200 yılı aşkın süredir tekrar eden bir tema olan uluslararası uyuşturucu ticaretiyle açıklamıştım. Orada, Anglo-Amerikan dünyasından ve Çin dünyasından gelen tüccar ve uyuşturucu kaçakçılarının ailelerinin 200 yıldır yakın işbirliği içinde çalıştığını görebilirsiniz. Rekabet her zaman vardır - insanlar ganimet için savaşır, ama iş modeli için değil. Ve iş modeli, nüfusu yağmalamak, baştan çıkarmak ve kontrol etmektir. Nihayetinde her şey bununla ilgili - güç ve kontrol. Yani, her şeyin ortak noktası bu.</w:t>
        <w:br/>
        <w:t xml:space="preserve"/>
        <w:br/>
        <w:t xml:space="preserve">Ve şimdi bunu kim planladı, bu bakteri anlatısı, doğrudan, Leslie Wexner ile Jeffrey Epstein. Leslie Wexner ise Amerikalı-İsrailli bir milyarder. Ve sabıka kaydında sadece cinsel suçlar değil, birçok korkunç şey var ve bunlara da karıştı; üstelik bugün bile dünyanın en büyük iç çamaşırı şirketi Victoria's Secret'ın sahibi. Az önce Amsterdam'daydım. Merkez tren istasyonunda bunların satış noktası var. Bu, çok yakın olduğu, tam orada olduğu anlamına geliyor.</w:t>
        <w:br/>
        <w:t xml:space="preserve">Ayrıca, antibiyotikler de dahil olmak üzere bu suçlara karışmış olan oligark Ronald Perelman'ı da tarif ettim. Ve bu da gördüğünüzde oldukça göz kamaştırıcı bir figür. Bu kişiler, Perelman gibi, kendilerini Hollywood yıldızları ve diğerleriyle çevreliyorlar. İşte bu yüzden Wexner ve Perelman gibi kişileri kamuoyundan koruma girişimleri yapılıyor. Ve bu sadece yavaş yavaş ortaya çıkıyor. Bu yüzden kısaca bugün hala aktif olan ağların bunlar olduğunu söyleyebilirim. Özellikle şunu söylemeliyim ki, evet, bunu bir kez anladığınızda, bu kalıpları her seferinde hemen fark edebilirsiniz. Sadece kendinize şunu söyleyin:</w:t>
        <w:br/>
        <w:t xml:space="preserve">"Hayır, sağlıklı bir insan olarak şu anda antibiyotik almam gerekmiyor. İnsanlar, hayır, bunu yapmayacağız. Onlara güvenemeyeceğimizi biliyoruz. Bunu önceden kimin planladığını biliyoruz." Ve bunu tüm iyi politikacılar ve tüm iyi doktorlar için söylemek zorundayım. Dolayısıyla sağlık sektöründeki suçları ve küresel suçları da ciddiye almalıyız. Aksi takdirde, karanlıkta el yordamıyla ilerlemeye devam edeceğiz. Ve olan oldu. Ve bu uzun, çok uzun zamandır böyle.</w:t>
        <w:br/>
        <w:t xml:space="preserve"/>
        <w:br/>
        <w:t xml:space="preserve">[Kla.TV:]</w:t>
        <w:br/>
        <w:t xml:space="preserve">Evet, ayrıca tıbbın yanlış savaş alanı olduğunu, dikkat dağıtıcı olarak kullanıldığını defalarca söylediniz. Bu durumda da bu doğru mu?</w:t>
        <w:br/>
        <w:t xml:space="preserve"/>
        <w:br/>
        <w:t xml:space="preserve">[Heiko Schöning:]</w:t>
        <w:br/>
        <w:t xml:space="preserve">[Bu öncelikle tıbbın savaş alanıyla ilgili değil]</w:t>
        <w:br/>
        <w:t xml:space="preserve">Evet, kesinlikle. Alıntı için teşekkürler. Ve bu öncelikle tıbbın savaş alanıyla ilgili değildir. Bunu bir tıp doktoru olarak söylüyorum - yani herkes bakteriyoloji, menenjit, meningokoklar ve benzeri konularda uzmanlaşmasın. Bunların hiçbiri o kadar önemli değil.</w:t>
        <w:br/>
        <w:t xml:space="preserve">Çok daha önemlisi, tıpkı aylar öncesinden tahmin edilen Covid'de olduğu gibi, şöyle denmeli: "Bir dakika, eğer biri bunun önceden planlandığını ve bu kitlesel dağıtımın, bu sahte, benzeri görülmemiş antibiyotik kitlesel dağıtımının önceden tahmin edildiğini ve kanıtlanmış suçlularla bağlantılı olduğunu söylerse. Evet, ama o zaman diğer her şey bir numara olmalı." Aynen öyle. O halde lütfen sadece bu suç şebekelerine odaklanalım. Çünkü günün sonunda, başka ne anlamı var ki?</w:t>
        <w:br/>
        <w:t xml:space="preserve">Bunu Covid'de de gördük, değil mi? Tüm bu ayrıntıları tıbbi olarak defalarca kanıtlasak bile, yıllar sonra bile nihayetinde şu sonuca varırdık: "Evet, bunlar bizi kandıran suçlulardı. O halde suçluların icabına bakmalıyız." Evet, evet.</w:t>
        <w:br/>
        <w:t xml:space="preserve">[Ne yapabiliriz? HERKESE çağrı!] Eğer şunu biliyorsanız, tüm bunları atlayabilirsiniz: "Bir dakika, bunlar açıkça önceden planlamış olan suç örgütleri. Ve şimdi oldu. Şimdi, Mart 2026'dan itibaren, aslında bu katil bakteri panik oyununu oynamaya çalışıyorlar. İngiltere'den Yeni Zelanda'ya, şimdi de Fransa'ya ve Almanya'ya."</w:t>
        <w:br/>
        <w:t xml:space="preserve">Ve işte bu büyük bir fırsat - bu bilgilendirme metnini, ki neyse ki baskıya girmiş durumda ve pek çok değerli yazıda, ayrıca Kla.TV'de birçok dilde ücretsiz olarak erişilebilir durumda, şimdi mutlaka yaymamız gerekiyor, değil mi? Ve bu çok önemli. Ve sonunda insanlara çağrım: 'Şimdi müdahale edin, bu bilgiyi şimdi dağıtın ki bu kadar büyük bir Corona 2.0 yaşamayalım.' Çünkü İran savaşının gölgesinde şu anda yapmak istedikleri şey açıkça bu.</w:t>
        <w:br/>
        <w:t xml:space="preserve"/>
        <w:br/>
        <w:t xml:space="preserve">[Kla.TV:]</w:t>
        <w:br/>
        <w:t xml:space="preserve">Evet, bu çok önemli bir nokta. Uluslararası suçluların iş başında olduğunu görebiliyoruz. Ancak Almanya'ya şimdi geriye dönüp baktığımızda, koronavirüsle ilgili durumun henüz yeniden değerlendirilmediğini görüyoruz. Politikacılar, yetkililer, mahkemeler, Enquête Komisyonu [adli soruşturma başlatmak] hepsi oyalıyor.</w:t>
        <w:br/>
        <w:t xml:space="preserve">Şimdi yapılması gereken, eski pandeminin acımasızca yeniden değerlendirilmesi çağrısında bulunmak değil midir? Ya da sizin bu konudaki görüşünüz nedir?</w:t>
        <w:br/>
        <w:t xml:space="preserve"/>
        <w:br/>
        <w:t xml:space="preserve">[Heiko Schöning:]</w:t>
        <w:br/>
        <w:t xml:space="preserve">Evet [gülüyor], elbette bunu talep edebilirsiniz. Elbette bunu yıllardır, en başından beri talep ediyoruz. Ama satranç tahtasını ters çevirirseniz olmaz. Ne yapmaları gerekiyor? Evet, o kadar kirliler ki suçlanıp hapse gönderilmeleri gerekiyor. Her şeyi örtbas etmeye ve oyalamaya devam edecekler. Hükümette ayna yok. Her zaman şöyle diyeceklerdir: "Hayır, ben hiçbir şey yapmadım. Yanlış bir şey yapmadım." Asla geriye bakmazlar ve bunu asla tam olarak kabul etmezler. Artık işi kendi ellerimize almalıyız ve kötü şeylerin peşinden gitmemeliyiz. Kendimizi bu kısıtlamalardan kurtarmalı ve ekonomik olarak özerk hale gelmeliyiz ki şu anki zavallı öğrenciler gibi tekrar zorlanmamıza izin vermeyelim.</w:t>
        <w:br/>
        <w:t xml:space="preserve">Ve bence artık bu suç şebekeleri hakkında doğru bilgileri yaymak için somut bir fırsatımız var. Whitney Webb'in "Şantaj Altında Bir Ulus" adlı kitabını özellikle tavsiye edebilirim. Özellikle de Epstein ve tüm uluslararası ağ aracılığıyla. Bu yüzden lütfen piyasaya 'Epstein dosyaları' olarak sürülen üç milyon Epstein sayfası dikkatinizi dağıtmasın. Bu dikkat dağıtmaktır. Herkes ara sıra biraz bam, bam, bam diye, bir şekilde parçaları ayıklayabilir. O halde, konuya doğrudan değinen ve örüntüyü net bir şekilde anlamanızı sağlayacak iki adet 500 sayfalık özeti okumanız daha iyi olur! Kendinizi gerçekten çok fazla zaman, para ve sinirden kurtarabilir ve aileniz için sağlığınızı koruyabilirsiniz.</w:t>
        <w:br/>
        <w:t xml:space="preserve">Ve nihayetinde, bu eğitimi şimdi yaymakla ilgilidir, böylece şöyle deriz: 'Bir dakika, bu yanlış antibiyotik dağıtımıyla ilgili bu bakteri anlatısı, bu zaten bir kitapta var. Bunu şimdi dağıtıyoruz.' Ve lütfen "Mikrobiyoma Saldırı'nın" İngilizce baskısını da İngiltere'de İngilizce konuşulan ülkelerdeki tüm dostlarımıza gönderin! Ücretsiz, iyi çevrilmiş Kla.TV röportajları ve konferansları da dahil! Bu haberi hemen yayalım! O zaman bunu durdurmak için gerçekten bir şansımız olur. Çünkü o zaman en güçlü karşı gücümüze sahip oluruz ve bu da bilinçli kahkahadır.</w:t>
        <w:br/>
        <w:t xml:space="preserve"/>
        <w:br/>
        <w:t xml:space="preserve">[Kla.TV:]</w:t>
        <w:br/>
        <w:t xml:space="preserve">Evet, Heiko Schöning, bu değerlendirme ve yorulmak bilmeyen azminiz için çok teşekkür ederim. Teşekkürler ve bir dahaki sefere görüşmek üzere!</w:t>
        <w:br/>
        <w:t xml:space="preserve"/>
        <w:br/>
        <w:t xml:space="preserve">[Heiko Schöning:]</w:t>
        <w:br/>
        <w:t xml:space="preserve">Zevkle, en iyi dileklerimle!</w:t>
      </w:r>
    </w:p>
    <w:p w:rsidRPr="00C534E6" w:rsidR="00F67ED1" w:rsidP="00F67ED1" w:rsidRDefault="00F67ED1">
      <w:pPr>
        <w:spacing w:after="160"/>
        <w:rPr>
          <w:rStyle w:val="edit"/>
          <w:rFonts w:ascii="Arial" w:hAnsi="Arial" w:cs="Arial"/>
          <w:b/>
          <w:color w:val="000000"/>
          <w:sz w:val="18"/>
          <w:szCs w:val="18"/>
        </w:rPr>
      </w:pPr>
      <w:r w:rsidRPr="00C534E6">
        <w:rPr>
          <w:rStyle w:val="edit"/>
          <w:rFonts w:ascii="Arial" w:hAnsi="Arial" w:cs="Arial"/>
          <w:b/>
          <w:color w:val="000000"/>
          <w:sz w:val="18"/>
          <w:szCs w:val="18"/>
        </w:rPr>
        <w:t>sl./ts.'dan</w:t>
      </w:r>
    </w:p>
    <w:p w:rsidRPr="00C534E6" w:rsidR="00F202F1" w:rsidP="00C534E6" w:rsidRDefault="00F202F1">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Kaynaklar:</w:t>
      </w:r>
    </w:p>
    <w:p w:rsidRPr="00C534E6" w:rsidR="00F202F1" w:rsidP="00C534E6" w:rsidRDefault="00F202F1">
      <w:pPr>
        <w:spacing w:after="160"/>
        <w:rPr>
          <w:rStyle w:val="edit"/>
          <w:rFonts w:ascii="Arial" w:hAnsi="Arial" w:cs="Arial"/>
          <w:color w:val="000000"/>
          <w:szCs w:val="18"/>
        </w:rPr>
      </w:pPr>
      <w:r w:rsidRPr="002B28C8">
        <w:t xml:space="preserve">Heiko Schöning'in kitapları:</w:t>
        <w:rPr>
          <w:sz w:val="18"/>
        </w:rPr>
      </w:r>
      <w:r w:rsidR="0026191C">
        <w:rPr/>
        <w:br/>
      </w:r>
      <w:r w:rsidRPr="002B28C8">
        <w:t xml:space="preserve">Mikrobiyoma Saldırısı</w:t>
        <w:rPr>
          <w:sz w:val="18"/>
        </w:rPr>
      </w:r>
      <w:r w:rsidR="0026191C">
        <w:rPr/>
        <w:br/>
      </w:r>
      <w:r w:rsidRPr="002B28C8">
        <w:t xml:space="preserve">GAME OVER II</w:t>
        <w:rPr>
          <w:sz w:val="18"/>
        </w:rPr>
      </w:r>
      <w:r w:rsidR="0026191C">
        <w:rPr/>
        <w:br/>
      </w:r>
      <w:hyperlink w:history="true" r:id="rId21">
        <w:r w:rsidRPr="00F24C6F">
          <w:rPr>
            <w:rStyle w:val="Hyperlink"/>
          </w:rPr>
          <w:rPr>
            <w:sz w:val="18"/>
          </w:rPr>
          <w:t>https://eticamedia.eu/produkt/angriff-aufs-mikrobiom/</w:t>
        </w:r>
      </w:hyperlink>
      <w:r w:rsidR="0026191C">
        <w:rPr/>
        <w:br/>
      </w:r>
      <w:r w:rsidR="0026191C">
        <w:rPr/>
        <w:br/>
      </w:r>
      <w:r w:rsidRPr="002B28C8">
        <w:t xml:space="preserve">Attack on the Microbiome( İngilizce versiyonu) </w:t>
        <w:rPr>
          <w:sz w:val="18"/>
        </w:rPr>
      </w:r>
      <w:r w:rsidR="0026191C">
        <w:rPr/>
        <w:br/>
      </w:r>
      <w:r w:rsidRPr="002B28C8">
        <w:t xml:space="preserve">GAME OVER II</w:t>
        <w:rPr>
          <w:sz w:val="18"/>
        </w:rPr>
      </w:r>
      <w:r w:rsidR="0026191C">
        <w:rPr/>
        <w:br/>
      </w:r>
      <w:hyperlink w:history="true" r:id="rId22">
        <w:r w:rsidRPr="00F24C6F">
          <w:rPr>
            <w:rStyle w:val="Hyperlink"/>
          </w:rPr>
          <w:rPr>
            <w:sz w:val="18"/>
          </w:rPr>
          <w:t>https://eticamedia.eu/produkt/attack-on-the-microbiome/</w:t>
        </w:r>
      </w:hyperlink>
      <w:r w:rsidR="0026191C">
        <w:rPr/>
        <w:br/>
      </w:r>
      <w:r w:rsidR="0026191C">
        <w:rPr/>
        <w:br/>
      </w:r>
      <w:r w:rsidRPr="002B28C8">
        <w:t xml:space="preserve">Game Over I</w:t>
        <w:rPr>
          <w:sz w:val="18"/>
        </w:rPr>
      </w:r>
      <w:r w:rsidR="0026191C">
        <w:rPr/>
        <w:br/>
      </w:r>
      <w:r w:rsidRPr="002B28C8">
        <w:t xml:space="preserve">Covid-19 | Anthrax-01</w:t>
        <w:rPr>
          <w:sz w:val="18"/>
        </w:rPr>
      </w:r>
      <w:r w:rsidR="0026191C">
        <w:rPr/>
        <w:br/>
      </w:r>
      <w:hyperlink w:history="true" r:id="rId23">
        <w:r w:rsidRPr="00F24C6F">
          <w:rPr>
            <w:rStyle w:val="Hyperlink"/>
          </w:rPr>
          <w:rPr>
            <w:sz w:val="18"/>
          </w:rPr>
          <w:t>https://eticamedia.eu/produkt/game-over/</w:t>
        </w:r>
      </w:hyperlink>
      <w:r w:rsidR="0026191C">
        <w:rPr/>
        <w:br/>
      </w:r>
      <w:r w:rsidR="0026191C">
        <w:rPr/>
        <w:br/>
      </w:r>
      <w:r w:rsidRPr="002B28C8">
        <w:t xml:space="preserve">Whitney Webb'in kitabı:</w:t>
        <w:rPr>
          <w:sz w:val="18"/>
        </w:rPr>
      </w:r>
      <w:r w:rsidR="0026191C">
        <w:rPr/>
        <w:br/>
      </w:r>
      <w:r w:rsidRPr="002B28C8">
        <w:t xml:space="preserve">Şantaja Maruz Kalan Bir Ulus – Blackmail</w:t>
        <w:rPr>
          <w:sz w:val="18"/>
        </w:rPr>
      </w:r>
      <w:r w:rsidR="0026191C">
        <w:rPr/>
        <w:br/>
      </w:r>
      <w:r w:rsidRPr="002B28C8">
        <w:t xml:space="preserve">Jeffrey Epstein, İstihbarat Teşkilatları ve Organize Suç - Cilt 2</w:t>
        <w:rPr>
          <w:sz w:val="18"/>
        </w:rPr>
      </w:r>
      <w:r w:rsidR="0026191C">
        <w:rPr/>
        <w:br/>
      </w:r>
      <w:hyperlink w:history="true" r:id="rId24">
        <w:r w:rsidRPr="00F24C6F">
          <w:rPr>
            <w:rStyle w:val="Hyperlink"/>
          </w:rPr>
          <w:rPr>
            <w:sz w:val="18"/>
          </w:rPr>
          <w:t>https://eticamedia.eu/produkt/blackmail-erpressung-2/</w:t>
        </w:r>
      </w:hyperlink>
      <w:r w:rsidR="0026191C">
        <w:rPr/>
        <w:br/>
      </w:r>
      <w:r w:rsidR="0026191C">
        <w:rPr/>
        <w:br/>
      </w:r>
      <w:r w:rsidRPr="002B28C8">
        <w:t xml:space="preserve">Almanya'da izole menenjit vakalarında ölüm oranı yaklaşık %1'dir. </w:t>
        <w:rPr>
          <w:sz w:val="18"/>
        </w:rPr>
      </w:r>
      <w:r w:rsidR="0026191C">
        <w:rPr/>
        <w:br/>
      </w:r>
      <w:r w:rsidR="0026191C">
        <w:rPr/>
        <w:br/>
      </w:r>
      <w:r w:rsidRPr="002B28C8">
        <w:t xml:space="preserve">İngiltere'de ölümcül bakteriler–panik – Mikrobiyom saldırısı mı başlıyor?( 20.03.26)</w:t>
        <w:rPr>
          <w:sz w:val="18"/>
        </w:rPr>
      </w:r>
      <w:r w:rsidR="0026191C">
        <w:rPr/>
        <w:br/>
      </w:r>
      <w:hyperlink w:history="true" r:id="rId25">
        <w:r w:rsidRPr="00F24C6F">
          <w:rPr>
            <w:rStyle w:val="Hyperlink"/>
          </w:rPr>
          <w:rPr>
            <w:sz w:val="18"/>
          </w:rPr>
          <w:t>https://infotakt.kla.tv/p/killerbakterien-panik-in-england</w:t>
        </w:r>
      </w:hyperlink>
      <w:r w:rsidR="0026191C">
        <w:rPr/>
        <w:br/>
      </w:r>
      <w:r w:rsidR="0026191C">
        <w:rPr/>
        <w:br/>
      </w:r>
      <w:hyperlink w:history="true" r:id="rId26">
        <w:r w:rsidRPr="00F24C6F">
          <w:rPr>
            <w:rStyle w:val="Hyperlink"/>
          </w:rPr>
          <w:rPr>
            <w:sz w:val="18"/>
          </w:rPr>
          <w:t>https://t.me/rechtsanwaeltin_beate_bahner/34363</w:t>
        </w:r>
      </w:hyperlink>
      <w:r w:rsidR="0026191C">
        <w:rPr/>
        <w:br/>
      </w:r>
      <w:r w:rsidR="0026191C">
        <w:rPr/>
        <w:br/>
      </w:r>
      <w:hyperlink w:history="true" r:id="rId27">
        <w:r w:rsidRPr="00F24C6F">
          <w:rPr>
            <w:rStyle w:val="Hyperlink"/>
          </w:rPr>
          <w:rPr>
            <w:sz w:val="18"/>
          </w:rPr>
          <w:t>https://x.com/BGatesIsaPyscho/status/2034303932697018703</w:t>
        </w:r>
      </w:hyperlink>
      <w:r w:rsidR="0026191C">
        <w:rPr/>
        <w:br/>
      </w:r>
      <w:r w:rsidR="0026191C">
        <w:rPr/>
        <w:br/>
      </w:r>
      <w:r w:rsidRPr="002B28C8">
        <w:t xml:space="preserve">welt.de</w:t>
        <w:rPr>
          <w:sz w:val="18"/>
        </w:rPr>
      </w:r>
      <w:r w:rsidR="0026191C">
        <w:rPr/>
        <w:br/>
      </w:r>
      <w:r w:rsidRPr="002B28C8">
        <w:t xml:space="preserve">Antibiyotik kullanımından yıllar sonra bile mikrobiyom değişmiş durumdadır</w:t>
        <w:rPr>
          <w:sz w:val="18"/>
        </w:rPr>
      </w:r>
      <w:r w:rsidR="0026191C">
        <w:rPr/>
        <w:br/>
      </w:r>
      <w:hyperlink w:history="true" r:id="rId28">
        <w:r w:rsidRPr="00F24C6F">
          <w:rPr>
            <w:rStyle w:val="Hyperlink"/>
          </w:rPr>
          <w:rPr>
            <w:sz w:val="18"/>
          </w:rPr>
          <w:t>https://www.welt.de/wissenschaft/article69b918cf17184da7cffdc5aa/darm-hinterlaesst-spuren-das-mikrobiom-ist-noch-jahre-nach-einnahme-von-antibiotika-veraendert.html</w:t>
        </w:r>
      </w:hyperlink>
      <w:r w:rsidR="0026191C">
        <w:rPr/>
        <w:br/>
      </w:r>
      <w:hyperlink w:history="true" r:id="rId29">
        <w:r w:rsidRPr="00F24C6F">
          <w:rPr>
            <w:rStyle w:val="Hyperlink"/>
          </w:rPr>
          <w:rPr>
            <w:sz w:val="18"/>
          </w:rPr>
          <w:t>https://www.nature.com/articles/s41591-026-04284-y</w:t>
        </w:r>
      </w:hyperlink>
      <w:r w:rsidR="0026191C">
        <w:rPr/>
        <w:br/>
      </w:r>
      <w:r w:rsidR="0026191C">
        <w:rPr/>
        <w:br/>
      </w:r>
      <w:r w:rsidRPr="002B28C8">
        <w:t xml:space="preserve">Medyada bakteri paniğine dair haberler yer alıyor:</w:t>
        <w:rPr>
          <w:sz w:val="18"/>
        </w:rPr>
      </w:r>
      <w:r w:rsidR="0026191C">
        <w:rPr/>
        <w:br/>
      </w:r>
      <w:hyperlink w:history="true" r:id="rId30">
        <w:r w:rsidRPr="00F24C6F">
          <w:rPr>
            <w:rStyle w:val="Hyperlink"/>
          </w:rPr>
          <w:rPr>
            <w:sz w:val="18"/>
          </w:rPr>
          <w:t>https://www.the-independent.com/news/health/meningitis-outbreak-kent-university-canterbury-cases-b2940304.html</w:t>
        </w:r>
      </w:hyperlink>
      <w:r w:rsidR="0026191C">
        <w:rPr/>
        <w:br/>
      </w:r>
      <w:r w:rsidR="0026191C">
        <w:rPr/>
        <w:br/>
      </w:r>
      <w:hyperlink w:history="true" r:id="rId31">
        <w:r w:rsidRPr="00F24C6F">
          <w:rPr>
            <w:rStyle w:val="Hyperlink"/>
          </w:rPr>
          <w:rPr>
            <w:sz w:val="18"/>
          </w:rPr>
          <w:t>https://www.tagesspiegel.de/internationales/es-ist-wie-covid-20-schulerin-und-student-sterben-bei-meningitiswelle-in-england-15374384.html?icid=topic-list_15372794___</w:t>
        </w:r>
      </w:hyperlink>
      <w:r w:rsidR="0026191C">
        <w:rPr/>
        <w:br/>
      </w:r>
      <w:r w:rsidR="0026191C">
        <w:rPr/>
        <w:br/>
      </w:r>
      <w:hyperlink w:history="true" r:id="rId32">
        <w:r w:rsidRPr="00F24C6F">
          <w:rPr>
            <w:rStyle w:val="Hyperlink"/>
          </w:rPr>
          <w:rPr>
            <w:sz w:val="18"/>
          </w:rPr>
          <w:t>https://www.tagesspiegel.de/wissen/die-bakterien-verbreiten-sich-durch-engen-kontakt-england-reagiert-auf-meningitis-ausbruch-mit-impfungen-und-antibiotika-15372794.html</w:t>
        </w:r>
      </w:hyperlink>
      <w:r w:rsidR="0026191C">
        <w:rPr/>
        <w:br/>
      </w:r>
      <w:r w:rsidR="0026191C">
        <w:rPr/>
        <w:br/>
      </w:r>
      <w:r w:rsidRPr="002B28C8">
        <w:t xml:space="preserve">Fransa:</w:t>
        <w:rPr>
          <w:sz w:val="18"/>
        </w:rPr>
      </w:r>
      <w:r w:rsidR="0026191C">
        <w:rPr/>
        <w:br/>
      </w:r>
      <w:hyperlink w:history="true" r:id="rId33">
        <w:r w:rsidRPr="00F24C6F">
          <w:rPr>
            <w:rStyle w:val="Hyperlink"/>
          </w:rPr>
          <w:rPr>
            <w:sz w:val="18"/>
          </w:rPr>
          <w:t>https://www.the-sun.com/news/16113380/meningitis-death-nuclear-worker-normandy-unprecedented-uk-outbreak/</w:t>
        </w:r>
      </w:hyperlink>
      <w:r w:rsidR="0026191C">
        <w:rPr/>
        <w:br/>
      </w:r>
      <w:r w:rsidR="0026191C">
        <w:rPr/>
        <w:br/>
      </w:r>
      <w:hyperlink w:history="true" r:id="rId34">
        <w:r w:rsidRPr="00F24C6F">
          <w:rPr>
            <w:rStyle w:val="Hyperlink"/>
          </w:rPr>
          <w:rPr>
            <w:sz w:val="18"/>
          </w:rPr>
          <w:t>https://x.com/BGatesIsaPyscho/status/2034303932697018703</w:t>
        </w:r>
      </w:hyperlink>
      <w:r w:rsidR="0026191C">
        <w:rPr/>
        <w:br/>
      </w:r>
      <w:r w:rsidR="0026191C">
        <w:rPr/>
        <w:br/>
      </w:r>
      <w:r w:rsidR="0026191C">
        <w:rPr/>
        <w:br/>
      </w:r>
      <w:r w:rsidRPr="002B28C8">
        <w:t xml:space="preserve">Heiko Schöning, daha önce şu Kla.TV programlarında uyarıda bulunmuştu:</w:t>
        <w:rPr>
          <w:sz w:val="18"/>
        </w:rPr>
      </w:r>
      <w:r w:rsidR="0026191C">
        <w:rPr/>
        <w:br/>
      </w:r>
      <w:r w:rsidR="0026191C">
        <w:rPr/>
        <w:br/>
      </w:r>
      <w:r w:rsidRPr="002B28C8">
        <w:t xml:space="preserve">Corona 2.0 – Bakterilerle gerçekleştirilen yeni bir terör saldırısı mı?</w:t>
        <w:rPr>
          <w:sz w:val="18"/>
        </w:rPr>
      </w:r>
      <w:r w:rsidR="0026191C">
        <w:rPr/>
        <w:br/>
      </w:r>
      <w:r w:rsidRPr="002B28C8">
        <w:t xml:space="preserve">Heiko Schöning ile röportaj</w:t>
        <w:rPr>
          <w:sz w:val="18"/>
        </w:rPr>
      </w:r>
      <w:r w:rsidR="0026191C">
        <w:rPr/>
        <w:br/>
      </w:r>
      <w:hyperlink w:history="true" r:id="rId35">
        <w:r w:rsidRPr="00F24C6F">
          <w:rPr>
            <w:rStyle w:val="Hyperlink"/>
          </w:rPr>
          <w:rPr>
            <w:sz w:val="18"/>
          </w:rPr>
          <w:t>www.kla.tv/27731</w:t>
        </w:r>
      </w:hyperlink>
      <w:r w:rsidR="0026191C">
        <w:rPr/>
        <w:br/>
      </w:r>
      <w:r w:rsidR="0026191C">
        <w:rPr/>
        <w:br/>
      </w:r>
      <w:r w:rsidRPr="002B28C8">
        <w:t xml:space="preserve">Heiko Schöning uyarıyor:</w:t>
        <w:rPr>
          <w:sz w:val="18"/>
        </w:rPr>
      </w:r>
      <w:r w:rsidR="0026191C">
        <w:rPr/>
        <w:br/>
      </w:r>
      <w:r w:rsidRPr="002B28C8">
        <w:t xml:space="preserve">Bir sonraki saldırı biyolojik silahlar ve bakterilerle olacak! (AUF1 Röportajı)</w:t>
        <w:rPr>
          <w:sz w:val="18"/>
        </w:rPr>
      </w:r>
      <w:r w:rsidR="0026191C">
        <w:rPr/>
        <w:br/>
      </w:r>
      <w:hyperlink w:history="true" r:id="rId36">
        <w:r w:rsidRPr="00F24C6F">
          <w:rPr>
            <w:rStyle w:val="Hyperlink"/>
          </w:rPr>
          <w:rPr>
            <w:sz w:val="18"/>
          </w:rPr>
          <w:t>www.kla.tv/27249</w:t>
        </w:r>
      </w:hyperlink>
      <w:r w:rsidR="0026191C">
        <w:rPr/>
        <w:br/>
      </w:r>
      <w:r w:rsidR="0026191C">
        <w:rPr/>
        <w:br/>
      </w:r>
      <w:hyperlink w:history="true" r:id="rId37">
        <w:r w:rsidRPr="00F24C6F">
          <w:rPr>
            <w:rStyle w:val="Hyperlink"/>
          </w:rPr>
          <w:rPr>
            <w:sz w:val="18"/>
          </w:rPr>
          <w:t>www.kla.tv/HeikoSchoening</w:t>
        </w:r>
      </w:hyperlink>
      <w:r w:rsidR="0026191C">
        <w:rPr/>
        <w:br/>
      </w:r>
      <w:r w:rsidR="0026191C">
        <w:rPr/>
        <w:br/>
      </w:r>
      <w:r w:rsidRPr="002B28C8">
        <w:t xml:space="preserve">Pegasus 2025 simülasyon oyunu:</w:t>
        <w:rPr>
          <w:sz w:val="18"/>
        </w:rPr>
      </w:r>
      <w:r w:rsidR="0026191C">
        <w:rPr/>
        <w:br/>
      </w:r>
      <w:hyperlink w:history="true" r:id="rId38">
        <w:r w:rsidRPr="00F24C6F">
          <w:rPr>
            <w:rStyle w:val="Hyperlink"/>
          </w:rPr>
          <w:rPr>
            <w:sz w:val="18"/>
          </w:rPr>
          <w:t>https://www.telegraph.co.uk/global-health/science-and-disease/schools-locked-down-again-in-secret-pandemic-drills/</w:t>
        </w:r>
      </w:hyperlink>
      <w:r w:rsidR="0026191C">
        <w:rPr/>
        <w:br/>
      </w:r>
      <w:r w:rsidR="0026191C">
        <w:rPr/>
        <w:br/>
      </w:r>
      <w:hyperlink w:history="true" r:id="rId39">
        <w:r w:rsidRPr="00F24C6F">
          <w:rPr>
            <w:rStyle w:val="Hyperlink"/>
          </w:rPr>
          <w:rPr>
            <w:sz w:val="18"/>
          </w:rPr>
          <w:t>https://tkp.at/2025/11/25/geheime-pandemie-simulationsuebung-in-uk/</w:t>
        </w:r>
      </w:hyperlink>
      <w:r w:rsidR="0026191C">
        <w:rPr/>
        <w:br/>
      </w:r>
      <w:r w:rsidR="0026191C">
        <w:rPr/>
        <w:br/>
      </w:r>
      <w:r w:rsidRPr="002B28C8">
        <w:t xml:space="preserve">Bir sonraki salgın için 30 milyar ve 2025'e yönelik yeni senaryolar:</w:t>
        <w:rPr>
          <w:sz w:val="18"/>
        </w:rPr>
      </w:r>
      <w:r w:rsidR="0026191C">
        <w:rPr/>
        <w:br/>
      </w:r>
      <w:r w:rsidRPr="002B28C8">
        <w:t xml:space="preserve">Enterovirüs özellikle çocukları hedef alıyor</w:t>
        <w:rPr>
          <w:sz w:val="18"/>
        </w:rPr>
      </w:r>
      <w:r w:rsidR="0026191C">
        <w:rPr/>
        <w:br/>
      </w:r>
      <w:hyperlink w:history="true" r:id="rId40">
        <w:r w:rsidRPr="00F24C6F">
          <w:rPr>
            <w:rStyle w:val="Hyperlink"/>
          </w:rPr>
          <w:rPr>
            <w:sz w:val="18"/>
          </w:rPr>
          <w:t>https://www.youtube.com/watch?v=JWHA4UcJwzM</w:t>
        </w:r>
      </w:hyperlink>
      <w:r w:rsidR="0026191C">
        <w:rPr/>
        <w:br/>
      </w:r>
      <w:r w:rsidR="0026191C">
        <w:rPr/>
        <w:br/>
      </w:r>
      <w:r w:rsidRPr="002B28C8">
        <w:t xml:space="preserve">Dr. Sterz ve diğerlerinin yer aldığı Koronavirüs Araştırma Komisyonu</w:t>
        <w:rPr>
          <w:sz w:val="18"/>
        </w:rPr>
      </w:r>
      <w:r w:rsidR="0026191C">
        <w:rPr/>
        <w:br/>
      </w:r>
      <w:r w:rsidRPr="002B28C8">
        <w:t xml:space="preserve">Lauterbach kendini savunuyor</w:t>
        <w:rPr>
          <w:sz w:val="18"/>
        </w:rPr>
      </w:r>
      <w:r w:rsidR="0026191C">
        <w:rPr/>
        <w:br/>
      </w:r>
      <w:hyperlink w:history="true" r:id="rId41">
        <w:r w:rsidRPr="00F24C6F">
          <w:rPr>
            <w:rStyle w:val="Hyperlink"/>
          </w:rPr>
          <w:rPr>
            <w:sz w:val="18"/>
          </w:rPr>
          <w:t>https://www.bundestag.de/ausschuesse/weitere_gremien/ee01/anhoerungen/1150882-1150882</w:t>
        </w:r>
      </w:hyperlink>
      <w:r w:rsidR="0026191C">
        <w:rPr/>
        <w:br/>
      </w:r>
      <w:r w:rsidR="0026191C">
        <w:rPr/>
        <w:br/>
      </w:r>
      <w:r w:rsidRPr="002B28C8">
        <w:t xml:space="preserve">Creative Commons Lisansları</w:t>
        <w:rPr>
          <w:sz w:val="18"/>
        </w:rPr>
      </w:r>
      <w:r w:rsidR="0026191C">
        <w:rPr/>
        <w:br/>
      </w:r>
      <w:hyperlink w:history="true" r:id="rId42">
        <w:r w:rsidRPr="00F24C6F">
          <w:rPr>
            <w:rStyle w:val="Hyperlink"/>
          </w:rPr>
          <w:rPr>
            <w:sz w:val="18"/>
          </w:rPr>
          <w:t>https://www.creativecommons.org/licenses/</w:t>
        </w:r>
      </w:hyperlink>
    </w:p>
    <w:p w:rsidRPr="00C534E6" w:rsidR="00C534E6" w:rsidP="00C534E6" w:rsidRDefault="00C534E6">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Bu da ilginizi çekebilir:</w:t>
      </w:r>
    </w:p>
    <w:p w:rsidRPr="00C534E6" w:rsidR="00C534E6" w:rsidP="00C534E6" w:rsidRDefault="00C534E6">
      <w:pPr>
        <w:keepLines/>
        <w:spacing w:after="160"/>
        <w:rPr>
          <w:rFonts w:ascii="Arial" w:hAnsi="Arial" w:cs="Arial"/>
          <w:sz w:val="18"/>
          <w:szCs w:val="18"/>
        </w:rPr>
      </w:pPr>
      <w:r w:rsidRPr="002B28C8">
        <w:t xml:space="preserve">---</w:t>
      </w:r>
    </w:p>
    <w:p w:rsidRPr="00C534E6" w:rsidR="00C534E6" w:rsidP="00C534E6" w:rsidRDefault="00FF4982">
      <w:pPr>
        <w:keepNext/>
        <w:keepLines/>
        <w:pBdr>
          <w:top w:val="single" w:color="365F91" w:themeColor="accent1" w:themeShade="BF" w:sz="6" w:space="8"/>
        </w:pBdr>
        <w:spacing w:after="160"/>
        <w:rPr>
          <w:rStyle w:val="edit"/>
          <w:rFonts w:ascii="Arial" w:hAnsi="Arial" w:cs="Arial"/>
          <w:b/>
          <w:color w:val="000000"/>
          <w:szCs w:val="18"/>
        </w:rPr>
      </w:pPr>
      <w:r>
        <w:rPr>
          <w:rFonts w:ascii="Arial" w:hAnsi="Arial" w:cs="Arial"/>
          <w:noProof/>
          <w:sz w:val="18"/>
          <w:szCs w:val="18"/>
        </w:rPr>
        <w:drawing>
          <wp:anchor distT="0" distB="0" distL="114300" distR="114300" simplePos="0" relativeHeight="251659264" behindDoc="1" locked="0" layoutInCell="1" allowOverlap="1" wp14:editId="698817D4" wp14:anchorId="179C7D85">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edit"/>
          <w:rFonts w:ascii="Arial" w:hAnsi="Arial" w:cs="Arial"/>
          <w:b/>
          <w:color w:val="000000"/>
          <w:szCs w:val="18"/>
        </w:rPr>
        <w:t>Kla.TV – Hür ve alternatif Haberer... – Bağımsız – Sansürsüz...</w:t>
      </w:r>
    </w:p>
    <w:p w:rsidRPr="009779AD" w:rsidR="00FF4982" w:rsidP="00FF4982" w:rsidRDefault="00FF4982">
      <w:pPr>
        <w:pStyle w:val="Listenabsatz"/>
        <w:keepNext/>
        <w:keepLines/>
        <w:numPr>
          <w:ilvl w:val="0"/>
          <w:numId w:val="1"/>
        </w:numPr>
        <w:ind w:start="714" w:hanging="357"/>
        <w:rPr/>
      </w:pPr>
      <w:r>
        <w:rPr/>
        <w:t>medyalaın saklamaması gerekenler ...</w:t>
      </w:r>
    </w:p>
    <w:p w:rsidRPr="009779AD" w:rsidR="00FF4982" w:rsidP="00FF4982" w:rsidRDefault="00FF4982">
      <w:pPr>
        <w:pStyle w:val="Listenabsatz"/>
        <w:keepNext/>
        <w:keepLines/>
        <w:numPr>
          <w:ilvl w:val="0"/>
          <w:numId w:val="1"/>
        </w:numPr>
        <w:ind w:start="714" w:hanging="357"/>
        <w:rPr/>
      </w:pPr>
      <w:r>
        <w:rPr/>
        <w:t>Halktan halk için ve genelde duyulmayan şeyler...</w:t>
      </w:r>
    </w:p>
    <w:p w:rsidRPr="001D6477" w:rsidR="00FF4982" w:rsidP="001D6477" w:rsidRDefault="00FF4982">
      <w:pPr>
        <w:pStyle w:val="Listenabsatz"/>
        <w:keepNext/>
        <w:keepLines/>
        <w:numPr>
          <w:ilvl w:val="0"/>
          <w:numId w:val="1"/>
        </w:numPr>
        <w:ind w:start="714" w:hanging="357"/>
        <w:rPr/>
      </w:pPr>
      <w:r w:rsidRPr="001D6477">
        <w:rPr/>
        <w:t xml:space="preserve">de düzenli bilgiler </w:t>
      </w:r>
      <w:hyperlink w:history="true" r:id="rId13">
        <w:r w:rsidRPr="001D6477" w:rsidR="001D6477">
          <w:rPr>
            <w:rStyle w:val="Hyperlink"/>
          </w:rPr>
          <w:t>www.kla.tv/tr</w:t>
        </w:r>
      </w:hyperlink>
    </w:p>
    <w:p w:rsidRPr="001D6477" w:rsidR="00FF4982" w:rsidP="001D6477" w:rsidRDefault="00FF4982">
      <w:pPr>
        <w:keepNext/>
        <w:keepLines/>
        <w:ind w:firstLine="357"/>
        <w:rPr/>
      </w:pPr>
      <w:r w:rsidRPr="001D6477">
        <w:rPr/>
        <w:t>Bizimle kalmaya değer!</w:t>
      </w:r>
    </w:p>
    <w:p w:rsidRPr="006C4827" w:rsidR="00C534E6" w:rsidP="00C534E6" w:rsidRDefault="001D6477">
      <w:pPr>
        <w:keepLines/>
        <w:spacing w:after="160"/>
        <w:rPr>
          <w:rStyle w:val="Hyperlink"/>
          <w:b/>
        </w:rPr>
      </w:pPr>
      <w:r w:rsidRPr="001D6477">
        <w:rPr>
          <w:rFonts w:ascii="Arial" w:hAnsi="Arial" w:cs="Arial"/>
          <w:b/>
          <w:sz w:val="18"/>
          <w:szCs w:val="18"/>
        </w:rPr>
        <w:t xml:space="preserve">E-posta bültenimize buradan ücretsiz abonelik: </w:t>
      </w:r>
      <w:hyperlink w:history="true" r:id="rId14">
        <w:r w:rsidRPr="001D6477">
          <w:rPr>
            <w:rStyle w:val="Hyperlink"/>
            <w:b/>
          </w:rPr>
          <w:t>www.kla.tv/abo-en</w:t>
        </w:r>
      </w:hyperlink>
    </w:p>
    <w:p w:rsidRPr="006C4827" w:rsidR="001D6477" w:rsidP="001D6477" w:rsidRDefault="001D6477">
      <w:pPr>
        <w:keepNext/>
        <w:keepLines/>
        <w:pBdr>
          <w:top w:val="single" w:color="365F91" w:themeColor="accent1" w:themeShade="BF" w:sz="6" w:space="8"/>
        </w:pBdr>
        <w:spacing w:after="160"/>
        <w:rPr>
          <w:rStyle w:val="edit"/>
          <w:rFonts w:ascii="Arial" w:hAnsi="Arial" w:cs="Arial"/>
          <w:b/>
          <w:color w:val="000000"/>
          <w:szCs w:val="18"/>
        </w:rPr>
      </w:pPr>
      <w:r w:rsidRPr="006C4827">
        <w:rPr>
          <w:rStyle w:val="edit"/>
          <w:rFonts w:ascii="Arial" w:hAnsi="Arial" w:cs="Arial"/>
          <w:b/>
          <w:color w:val="000000"/>
          <w:szCs w:val="18"/>
        </w:rPr>
        <w:t>Güvenlik uyarısı:</w:t>
      </w:r>
    </w:p>
    <w:p w:rsidRPr="006C4827" w:rsidR="001D6477" w:rsidP="00C60E18" w:rsidRDefault="001D6477">
      <w:pPr>
        <w:keepNext/>
        <w:keepLines/>
        <w:spacing w:after="160"/>
        <w:rPr>
          <w:rFonts w:ascii="Arial" w:hAnsi="Arial" w:cs="Arial"/>
          <w:sz w:val="18"/>
          <w:szCs w:val="18"/>
        </w:rPr>
      </w:pPr>
      <w:r w:rsidRPr="006C4827">
        <w:rPr>
          <w:rStyle w:val="edit"/>
          <w:rFonts w:ascii="Arial" w:hAnsi="Arial" w:cs="Arial"/>
          <w:color w:val="000000"/>
          <w:szCs w:val="18"/>
        </w:rPr>
        <w:t xml:space="preserve">Olaylara karşı yankılar ne yazık ki giderek daha fazla sansürleniyor ve bastırılıyor. Kendimizi Ana medyaların çıkarlarına ve ideolojilerine göre yönlendirmediğimiz sürece, her zaman Kla.TV'yi engellemek veya bastırmak için bahanelerin bulunacağını beklemeliyiz.</w:t>
      </w:r>
    </w:p>
    <w:p w:rsidRPr="006C4827" w:rsidR="001D6477" w:rsidP="00C534E6" w:rsidRDefault="00C205D1">
      <w:pPr>
        <w:keepLines/>
        <w:spacing w:after="160"/>
        <w:rPr>
          <w:rStyle w:val="Hyperlink"/>
          <w:b/>
        </w:rPr>
      </w:pPr>
      <w:r w:rsidRPr="006C4827">
        <w:rPr>
          <w:rFonts w:ascii="Arial" w:hAnsi="Arial" w:cs="Arial"/>
          <w:b/>
          <w:sz w:val="18"/>
          <w:szCs w:val="18"/>
        </w:rPr>
        <w:t xml:space="preserve">Bu yüzden, bugünden itibaren internetten ağa bağlanın!</w:t>
        <w:br/>
        <w:t xml:space="preserve">Buraya Tıkla:</w:t>
      </w:r>
      <w:r w:rsidRPr="006C4827" w:rsidR="00C60E18">
        <w:rPr>
          <w:rFonts w:ascii="Arial" w:hAnsi="Arial" w:cs="Arial"/>
          <w:sz w:val="18"/>
          <w:szCs w:val="18"/>
        </w:rPr>
        <w:t xml:space="preserve"> </w:t>
      </w:r>
      <w:hyperlink w:history="true" r:id="rId15">
        <w:r w:rsidRPr="006C4827" w:rsidR="00C60E18">
          <w:rPr>
            <w:rStyle w:val="Hyperlink"/>
            <w:b/>
          </w:rPr>
          <w:t>www.kla.tv/vernetzung&amp;lang=tr</w:t>
        </w:r>
      </w:hyperlink>
    </w:p>
    <w:p w:rsidR="00C60E18" w:rsidP="00C60E18" w:rsidRDefault="00C60E18">
      <w:pPr>
        <w:keepNext/>
        <w:keepLines/>
        <w:spacing w:after="0"/>
        <w:pBdr>
          <w:top w:val="single" w:color="365F91" w:themeColor="accent1" w:themeShade="BF" w:sz="6" w:space="8"/>
        </w:pBdr>
      </w:pPr>
      <w:r w:rsidRPr="0080337B">
        <w:rPr>
          <w:i/>
          <w:iCs/>
          <w:rFonts w:ascii="Calibri" w:hAnsi="Calibri" w:cs="Calibri"/>
          <w:sz w:val="18"/>
          <w:szCs w:val="18"/>
        </w:rPr>
        <w:t xml:space="preserve">Nutzungsrecht:  </w:t>
      </w:r>
      <w:hyperlink w:history="true" r:id="rId97">
        <w:r w:rsidRPr="006C4827" w:rsidR="00C60E18">
          <w:rPr>
            <w:rStyle w:val="Hyperlink"/>
            <w:sz w:val="18"/>
          </w:rPr>
          <w:t>Standard-Kla.TV-Lizenz</w:t>
        </w:r>
      </w:hyperlink>
    </w:p>
    <w:p w:rsidRPr="00C60E18" w:rsidR="00C60E18" w:rsidP="00CB20A5" w:rsidRDefault="00CB20A5">
      <w:pPr>
        <w:keepNext/>
        <w:keepLines/>
        <w:spacing w:after="0"/>
      </w:pPr>
      <w:r w:rsidRPr="0080337B">
        <w:rPr>
          <w:rFonts w:ascii="Calibri" w:hAnsi="Calibri" w:cs="Calibri"/>
          <w:sz w:val="12"/>
          <w:szCs w:val="12"/>
        </w:rPr>
        <w:t xml:space="preserve">Kla.TV produziert alle Sendungen ehrenamtlich und ohne Gewinnabsichten. In der Verbreitung unserer Produkte durch Sie liegt unser einziger Lohn! Mehr unter </w:t>
      </w:r>
      <w:hyperlink w:history="true" r:id="rId98">
        <w:r w:rsidRPr="006C4827" w:rsidR="00C60E18">
          <w:rPr>
            <w:rStyle w:val="Hyperlink"/>
            <w:sz w:val="12"/>
          </w:rPr>
          <w:t>www.kla.tv/licence</w:t>
        </w:r>
      </w:hyperlink>
    </w:p>
    <w:sectPr w:rsidRPr="00C60E18" w:rsidR="00C60E18">
      <w:headerReference w:type="default" r:id="rId17"/>
      <w:footerReference w:type="default" r:id="rId1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3FFA" w:rsidP="00F33FD6" w:rsidRDefault="00503FFA">
      <w:pPr>
        <w:spacing w:after="0" w:line="240" w:lineRule="auto"/>
      </w:pPr>
      <w:r>
        <w:separator/>
      </w:r>
    </w:p>
  </w:endnote>
  <w:endnote w:type="continuationSeparator" w:id="0">
    <w:p w:rsidR="00503FFA" w:rsidP="00F33FD6" w:rsidRDefault="00503F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Pr="00F33FD6" w:rsidR="00F33FD6" w:rsidP="00F33FD6" w:rsidRDefault="00F33FD6">
    <w:pPr>
      <w:pStyle w:val="Fuzeile"/>
      <w:pBdr>
        <w:top w:val="single" w:color="365F91" w:themeColor="accent1" w:themeShade="BF" w:sz="6" w:space="3"/>
      </w:pBdr>
      <w:rPr>
        <w:sz w:val="18"/>
      </w:rPr>
    </w:pPr>
    <w:r>
      <w:rPr>
        <w:noProof/>
        <w:sz w:val="18"/>
      </w:rPr>
      <w:t xml:space="preserve">Heiko Schöning ile röportaj: Daha fazla netlik yeni ölümcül bakteriler – panik  </w:t>
    </w:r>
    <w:r w:rsidRPr="00D10E2E">
      <w:rPr>
        <w:sz w:val="18"/>
      </w:rPr>
      <w:ptab w:alignment="right" w:relativeTo="margin" w:leader="none"/>
    </w:r>
    <w:r w:rsidRPr="00D10E2E">
      <w:rPr>
        <w:bCs/>
        <w:sz w:val="18"/>
      </w:rPr>
      <w:fldChar w:fldCharType="begin"/>
    </w:r>
    <w:r w:rsidRPr="00D10E2E">
      <w:rPr>
        <w:bCs/>
        <w:sz w:val="18"/>
      </w:rPr>
      <w:instrText>PAGE  \* Arabic  \* MERGEFORMAT</w:instrText>
    </w:r>
    <w:r w:rsidRPr="00D10E2E">
      <w:rPr>
        <w:bCs/>
        <w:sz w:val="18"/>
      </w:rPr>
      <w:fldChar w:fldCharType="separate"/>
    </w:r>
    <w:r w:rsidR="00FE2F5D">
      <w:rPr>
        <w:bCs/>
        <w:noProof/>
        <w:sz w:val="18"/>
      </w:rPr>
      <w:t>1</w:t>
    </w:r>
    <w:r w:rsidRPr="00D10E2E">
      <w:rPr>
        <w:bCs/>
        <w:sz w:val="18"/>
      </w:rPr>
      <w:fldChar w:fldCharType="end"/>
    </w:r>
    <w:r w:rsidRPr="00D10E2E">
      <w:rPr>
        <w:sz w:val="18"/>
      </w:rPr>
      <w:t xml:space="preserve"> / </w:t>
    </w:r>
    <w:r w:rsidRPr="00D10E2E">
      <w:rPr>
        <w:bCs/>
        <w:sz w:val="18"/>
      </w:rPr>
      <w:fldChar w:fldCharType="begin"/>
    </w:r>
    <w:r w:rsidRPr="00D10E2E">
      <w:rPr>
        <w:bCs/>
        <w:sz w:val="18"/>
      </w:rPr>
      <w:instrText>NUMPAGES  \* Arabic  \* MERGEFORMAT</w:instrText>
    </w:r>
    <w:r w:rsidRPr="00D10E2E">
      <w:rPr>
        <w:bCs/>
        <w:sz w:val="18"/>
      </w:rPr>
      <w:fldChar w:fldCharType="separate"/>
    </w:r>
    <w:r w:rsidR="00FE2F5D">
      <w:rPr>
        <w:bCs/>
        <w:noProof/>
        <w:sz w:val="18"/>
      </w:rPr>
      <w:t>1</w:t>
    </w:r>
    <w:r w:rsidRPr="00D10E2E">
      <w:rPr>
        <w:bCs/>
        <w:sz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3FFA" w:rsidP="00F33FD6" w:rsidRDefault="00503FFA">
      <w:pPr>
        <w:spacing w:after="0" w:line="240" w:lineRule="auto"/>
      </w:pPr>
      <w:r>
        <w:separator/>
      </w:r>
    </w:p>
  </w:footnote>
  <w:footnote w:type="continuationSeparator" w:id="0">
    <w:p w:rsidR="00503FFA" w:rsidP="00F33FD6" w:rsidRDefault="00503FFA">
      <w:pPr>
        <w:spacing w:after="0" w:line="240" w:lineRule="auto"/>
      </w:pPr>
      <w:r>
        <w:continuationSeparator/>
      </w:r>
    </w:p>
  </w:footnote>
</w:footnotes>
</file>

<file path=word/header1.xml><?xml version="1.0" encoding="utf-8"?>
<w:hdr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ellenraster"/>
      <w:tblpPr w:leftFromText="142" w:rightFromText="142" w:vertAnchor="text" w:tblpX="92" w:tblpY="1"/>
      <w:tblOverlap w:val="never"/>
      <w:tblW w:w="0" w:type="auto"/>
      <w:tblBorders>
        <w:top w:val="none" w:color="auto" w:sz="0" w:space="0"/>
        <w:bottom w:val="single" w:color="365F91" w:themeColor="accent1" w:themeShade="BF" w:sz="8" w:space="0"/>
        <w:right w:val="none" w:color="auto" w:sz="0" w:space="0"/>
        <w:insideH w:val="none" w:color="auto" w:sz="0" w:space="0"/>
        <w:insideV w:val="none" w:color="auto" w:sz="0" w:space="0"/>
      </w:tblBorders>
      <w:tblLook w:val="04A0"/>
    </w:tblPr>
    <w:tblGrid>
      <w:gridCol w:w="7717"/>
    </w:tblGrid>
    <w:tr w:rsidRPr="006C4827" w:rsidR="00F33FD6" w:rsidTr="00FE2F5D">
      <w:tc>
        <w:tcPr>
          <w:tcW w:w="7717" w:type="dxa"/>
          <w:tcBorders>
            <w:left w:val="nil"/>
            <w:bottom w:val="single" w:color="365F91" w:themeColor="accent1" w:themeShade="BF" w:sz="8" w:space="0"/>
          </w:tcBorders>
        </w:tcPr>
        <w:p w:rsidRPr="00B9284F" w:rsidR="00F33FD6" w:rsidP="00FE2F5D" w:rsidRDefault="00F67ED1">
          <w:pPr>
            <w:pStyle w:val="Kopfzeile"/>
            <w:ind w:start="-57"/>
            <w:rPr>
              <w:rFonts w:ascii="Arial" w:hAnsi="Arial" w:cs="Arial"/>
              <w:sz w:val="18"/>
            </w:rPr>
          </w:pPr>
          <w:r>
            <w:rPr>
              <w:rFonts w:ascii="Arial" w:hAnsi="Arial" w:cs="Arial"/>
              <w:b/>
              <w:sz w:val="18"/>
            </w:rPr>
            <w:t>Internet bağlantısı:</w:t>
          </w:r>
          <w:r w:rsidRPr="00B9284F" w:rsidR="00F33FD6">
            <w:rPr>
              <w:rFonts w:ascii="Arial" w:hAnsi="Arial" w:cs="Arial"/>
              <w:sz w:val="18"/>
            </w:rPr>
            <w:t xml:space="preserve"> </w:t>
          </w:r>
          <w:hyperlink w:history="true" r:id="rId1">
            <w:r w:rsidRPr="00B9284F" w:rsidR="00F33FD6">
              <w:rPr>
                <w:rStyle w:val="Hyperlink"/>
                <w:rFonts w:ascii="Arial" w:hAnsi="Arial" w:cs="Arial"/>
                <w:sz w:val="18"/>
              </w:rPr>
              <w:t>www.kla.tv/41222</w:t>
            </w:r>
          </w:hyperlink>
          <w:r w:rsidRPr="00B9284F" w:rsidR="00F33FD6">
            <w:rPr>
              <w:rFonts w:ascii="Arial" w:hAnsi="Arial" w:cs="Arial"/>
              <w:sz w:val="18"/>
            </w:rPr>
            <w:t xml:space="preserve"> | </w:t>
          </w:r>
          <w:r>
            <w:rPr>
              <w:rFonts w:ascii="Arial" w:hAnsi="Arial" w:cs="Arial"/>
              <w:b/>
              <w:sz w:val="18"/>
            </w:rPr>
            <w:t xml:space="preserve">Yayın tarihi: </w:t>
          </w:r>
          <w:r w:rsidRPr="00B9284F" w:rsidR="00F33FD6">
            <w:rPr>
              <w:rFonts w:ascii="Arial" w:hAnsi="Arial" w:cs="Arial"/>
              <w:sz w:val="18"/>
            </w:rPr>
            <w:t xml:space="preserve">08.05.2026</w:t>
          </w:r>
        </w:p>
        <w:p w:rsidRPr="00B9284F" w:rsidR="00F33FD6" w:rsidP="00FE2F5D" w:rsidRDefault="00F33FD6">
          <w:pPr>
            <w:pStyle w:val="Kopfzeile"/>
            <w:rPr>
              <w:rFonts w:ascii="Arial" w:hAnsi="Arial" w:cs="Arial"/>
              <w:sz w:val="18"/>
            </w:rPr>
          </w:pPr>
        </w:p>
      </w:tc>
    </w:tr>
  </w:tbl>
  <w:p w:rsidRPr="00B9284F" w:rsidR="00F33FD6" w:rsidP="00FE2F5D" w:rsidRDefault="00CB20A5">
    <w:pPr>
      <w:pStyle w:val="Kopfzeile"/>
      <w:tabs>
        <w:tab w:val="clear" w:pos="4536"/>
        <w:tab w:val="clear" w:pos="9072"/>
        <w:tab w:val="left" w:pos="7995"/>
      </w:tabs>
      <w:rPr>
        <w:rFonts w:ascii="Arial" w:hAnsi="Arial" w:cs="Arial"/>
        <w:sz w:val="18"/>
      </w:rPr>
    </w:pPr>
    <w:r>
      <w:rPr>
        <w:rFonts w:ascii="Arial" w:hAnsi="Arial" w:cs="Arial"/>
        <w:noProof/>
        <w:sz w:val="18"/>
        <w:szCs w:val="18"/>
      </w:rPr>
      <w:drawing>
        <wp:anchor distT="0" distB="0" distL="114300" distR="114300" simplePos="0" relativeHeight="251659264" behindDoc="1" locked="0" layoutInCell="1" allowOverlap="1" wp14:editId="609E0BF8" wp14:anchorId="44A748BB">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9BB3CEA"/>
    <w:multiLevelType w:val="hybridMultilevel"/>
    <w:tmpl w:val="D8E2D154"/>
    <w:lvl w:ilvl="0" w:tplc="92F424F2">
      <w:numFmt w:val="bullet"/>
      <w:lvlText w:val="è"/>
      <w:lvlJc w:val="left"/>
      <w:pPr>
        <w:ind w:start="720" w:hanging="360"/>
      </w:pPr>
      <w:rPr>
        <w:rFonts w:hint="default" w:ascii="Wingdings" w:hAnsi="Wingdings" w:eastAsiaTheme="minorHAnsi" w:cstheme="minorBidi"/>
      </w:rPr>
    </w:lvl>
    <w:lvl w:ilvl="1" w:tplc="04070003" w:tentative="true">
      <w:start w:val="1"/>
      <w:numFmt w:val="bullet"/>
      <w:lvlText w:val="o"/>
      <w:lvlJc w:val="left"/>
      <w:pPr>
        <w:ind w:start="1440" w:hanging="360"/>
      </w:pPr>
      <w:rPr>
        <w:rFonts w:hint="default" w:ascii="Courier New" w:hAnsi="Courier New" w:cs="Courier New"/>
      </w:rPr>
    </w:lvl>
    <w:lvl w:ilvl="2" w:tplc="04070005" w:tentative="true">
      <w:start w:val="1"/>
      <w:numFmt w:val="bullet"/>
      <w:lvlText w:val="§"/>
      <w:lvlJc w:val="left"/>
      <w:pPr>
        <w:ind w:start="2160" w:hanging="360"/>
      </w:pPr>
      <w:rPr>
        <w:rFonts w:hint="default" w:ascii="Wingdings" w:hAnsi="Wingdings"/>
      </w:rPr>
    </w:lvl>
    <w:lvl w:ilvl="3" w:tplc="04070001" w:tentative="true">
      <w:start w:val="1"/>
      <w:numFmt w:val="bullet"/>
      <w:lvlText w:val="·"/>
      <w:lvlJc w:val="left"/>
      <w:pPr>
        <w:ind w:start="2880" w:hanging="360"/>
      </w:pPr>
      <w:rPr>
        <w:rFonts w:hint="default" w:ascii="Symbol" w:hAnsi="Symbol"/>
      </w:rPr>
    </w:lvl>
    <w:lvl w:ilvl="4" w:tplc="04070003" w:tentative="true">
      <w:start w:val="1"/>
      <w:numFmt w:val="bullet"/>
      <w:lvlText w:val="o"/>
      <w:lvlJc w:val="left"/>
      <w:pPr>
        <w:ind w:start="3600" w:hanging="360"/>
      </w:pPr>
      <w:rPr>
        <w:rFonts w:hint="default" w:ascii="Courier New" w:hAnsi="Courier New" w:cs="Courier New"/>
      </w:rPr>
    </w:lvl>
    <w:lvl w:ilvl="5" w:tplc="04070005" w:tentative="true">
      <w:start w:val="1"/>
      <w:numFmt w:val="bullet"/>
      <w:lvlText w:val="§"/>
      <w:lvlJc w:val="left"/>
      <w:pPr>
        <w:ind w:start="4320" w:hanging="360"/>
      </w:pPr>
      <w:rPr>
        <w:rFonts w:hint="default" w:ascii="Wingdings" w:hAnsi="Wingdings"/>
      </w:rPr>
    </w:lvl>
    <w:lvl w:ilvl="6" w:tplc="04070001" w:tentative="true">
      <w:start w:val="1"/>
      <w:numFmt w:val="bullet"/>
      <w:lvlText w:val="·"/>
      <w:lvlJc w:val="left"/>
      <w:pPr>
        <w:ind w:start="5040" w:hanging="360"/>
      </w:pPr>
      <w:rPr>
        <w:rFonts w:hint="default" w:ascii="Symbol" w:hAnsi="Symbol"/>
      </w:rPr>
    </w:lvl>
    <w:lvl w:ilvl="7" w:tplc="04070003" w:tentative="true">
      <w:start w:val="1"/>
      <w:numFmt w:val="bullet"/>
      <w:lvlText w:val="o"/>
      <w:lvlJc w:val="left"/>
      <w:pPr>
        <w:ind w:start="5760" w:hanging="360"/>
      </w:pPr>
      <w:rPr>
        <w:rFonts w:hint="default" w:ascii="Courier New" w:hAnsi="Courier New" w:cs="Courier New"/>
      </w:rPr>
    </w:lvl>
    <w:lvl w:ilvl="8" w:tplc="04070005" w:tentative="true">
      <w:start w:val="1"/>
      <w:numFmt w:val="bullet"/>
      <w:lvlText w:val="§"/>
      <w:lvlJc w:val="left"/>
      <w:pPr>
        <w:ind w:start="648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1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FD6"/>
    <w:rsid w:val="000023E9"/>
    <w:rsid w:val="0002317D"/>
    <w:rsid w:val="00101F75"/>
    <w:rsid w:val="001D6477"/>
    <w:rsid w:val="00397567"/>
    <w:rsid w:val="003C19C9"/>
    <w:rsid w:val="00503FFA"/>
    <w:rsid w:val="00627ADC"/>
    <w:rsid w:val="006C4827"/>
    <w:rsid w:val="007C459E"/>
    <w:rsid w:val="00A05C56"/>
    <w:rsid w:val="00A71903"/>
    <w:rsid w:val="00AE2B81"/>
    <w:rsid w:val="00B9284F"/>
    <w:rsid w:val="00C205D1"/>
    <w:rsid w:val="00C534E6"/>
    <w:rsid w:val="00C60E18"/>
    <w:rsid w:val="00CB20A5"/>
    <w:rsid w:val="00D2736E"/>
    <w:rsid w:val="00E81F93"/>
    <w:rsid w:val="00F202F1"/>
    <w:rsid w:val="00F33FD6"/>
    <w:rsid w:val="00F67ED1"/>
    <w:rsid w:val="00FE2F5D"/>
    <w:rsid w:val="00FF498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eticamedia.eu/produkt/angriff-aufs-mikrobiom/" TargetMode="External" Id="rId21" /><Relationship Type="http://schemas.openxmlformats.org/officeDocument/2006/relationships/hyperlink" Target="https://eticamedia.eu/produkt/attack-on-the-microbiome/" TargetMode="External" Id="rId22" /><Relationship Type="http://schemas.openxmlformats.org/officeDocument/2006/relationships/hyperlink" Target="https://eticamedia.eu/produkt/game-over/" TargetMode="External" Id="rId23" /><Relationship Type="http://schemas.openxmlformats.org/officeDocument/2006/relationships/hyperlink" Target="https://eticamedia.eu/produkt/blackmail-erpressung-2/" TargetMode="External" Id="rId24" /><Relationship Type="http://schemas.openxmlformats.org/officeDocument/2006/relationships/hyperlink" Target="https://infotakt.kla.tv/p/killerbakterien-panik-in-england" TargetMode="External" Id="rId25" /><Relationship Type="http://schemas.openxmlformats.org/officeDocument/2006/relationships/hyperlink" Target="https://t.me/rechtsanwaeltin_beate_bahner/34363" TargetMode="External" Id="rId26" /><Relationship Type="http://schemas.openxmlformats.org/officeDocument/2006/relationships/hyperlink" Target="https://x.com/BGatesIsaPyscho/status/2034303932697018703" TargetMode="External" Id="rId27" /><Relationship Type="http://schemas.openxmlformats.org/officeDocument/2006/relationships/hyperlink" Target="https://www.welt.de/wissenschaft/article69b918cf17184da7cffdc5aa/darm-hinterlaesst-spuren-das-mikrobiom-ist-noch-jahre-nach-einnahme-von-antibiotika-veraendert.html" TargetMode="External" Id="rId28" /><Relationship Type="http://schemas.openxmlformats.org/officeDocument/2006/relationships/hyperlink" Target="https://www.nature.com/articles/s41591-026-04284-y" TargetMode="External" Id="rId29" /><Relationship Type="http://schemas.openxmlformats.org/officeDocument/2006/relationships/hyperlink" Target="https://www.the-independent.com/news/health/meningitis-outbreak-kent-university-canterbury-cases-b2940304.html" TargetMode="External" Id="rId30" /><Relationship Type="http://schemas.openxmlformats.org/officeDocument/2006/relationships/hyperlink" Target="https://www.tagesspiegel.de/internationales/es-ist-wie-covid-20-schulerin-und-student-sterben-bei-meningitiswelle-in-england-15374384.html?icid=topic-list_15372794___" TargetMode="External" Id="rId31" /><Relationship Type="http://schemas.openxmlformats.org/officeDocument/2006/relationships/hyperlink" Target="https://www.tagesspiegel.de/wissen/die-bakterien-verbreiten-sich-durch-engen-kontakt-england-reagiert-auf-meningitis-ausbruch-mit-impfungen-und-antibiotika-15372794.html" TargetMode="External" Id="rId32" /><Relationship Type="http://schemas.openxmlformats.org/officeDocument/2006/relationships/hyperlink" Target="https://www.the-sun.com/news/16113380/meningitis-death-nuclear-worker-normandy-unprecedented-uk-outbreak/" TargetMode="External" Id="rId33" /><Relationship Type="http://schemas.openxmlformats.org/officeDocument/2006/relationships/hyperlink" Target="https://x.com/BGatesIsaPyscho/status/2034303932697018703" TargetMode="External" Id="rId34" /><Relationship Type="http://schemas.openxmlformats.org/officeDocument/2006/relationships/hyperlink" Target="https://www.kla.tv/27731" TargetMode="External" Id="rId35" /><Relationship Type="http://schemas.openxmlformats.org/officeDocument/2006/relationships/hyperlink" Target="https://www.kla.tv/27249" TargetMode="External" Id="rId36" /><Relationship Type="http://schemas.openxmlformats.org/officeDocument/2006/relationships/hyperlink" Target="https://www.kla.tv/HeikoSchoening" TargetMode="External" Id="rId37" /><Relationship Type="http://schemas.openxmlformats.org/officeDocument/2006/relationships/hyperlink" Target="https://www.telegraph.co.uk/global-health/science-and-disease/schools-locked-down-again-in-secret-pandemic-drills/" TargetMode="External" Id="rId38" /><Relationship Type="http://schemas.openxmlformats.org/officeDocument/2006/relationships/hyperlink" Target="https://tkp.at/2025/11/25/geheime-pandemie-simulationsuebung-in-uk/" TargetMode="External" Id="rId39" /><Relationship Type="http://schemas.openxmlformats.org/officeDocument/2006/relationships/hyperlink" Target="https://www.youtube.com/watch?v=JWHA4UcJwzM" TargetMode="External" Id="rId40" /><Relationship Type="http://schemas.openxmlformats.org/officeDocument/2006/relationships/hyperlink" Target="https://www.bundestag.de/ausschuesse/weitere_gremien/ee01/anhoerungen/1150882-1150882" TargetMode="External" Id="rId41" /><Relationship Type="http://schemas.openxmlformats.org/officeDocument/2006/relationships/hyperlink" Target="https://www.creativecommons.org/licenses/" TargetMode="External" Id="rId42" /><Relationship Type="http://schemas.openxmlformats.org/officeDocument/2006/relationships/hyperlink" Target="https://www.kla.tv/licence" TargetMode="External" Id="rId97" /><Relationship Type="http://schemas.openxmlformats.org/officeDocument/2006/relationships/hyperlink" Target="https://www.kla.tv/licence" TargetMode="External" Id="rId98" /><Relationship Type="http://schemas.openxmlformats.org/officeDocument/2006/relationships/footer" Target="/word/footer1.xml" Id="rId18" /><Relationship Type="http://schemas.microsoft.com/office/2007/relationships/stylesWithEffects" Target="/word/stylesWithEffects.xml" Id="rId3" /><Relationship Type="http://schemas.openxmlformats.org/officeDocument/2006/relationships/endnotes" Target="/word/endnotes.xml" Id="rId7" /><Relationship Type="http://schemas.openxmlformats.org/officeDocument/2006/relationships/image" Target="/media/image.bin" Id="rId12" /><Relationship Type="http://schemas.openxmlformats.org/officeDocument/2006/relationships/header" Target="/word/header1.xml" Id="rId17" /><Relationship Type="http://schemas.openxmlformats.org/officeDocument/2006/relationships/styles" Target="/word/styles.xml" Id="rId2" /><Relationship Type="http://schemas.openxmlformats.org/officeDocument/2006/relationships/theme" Target="/word/theme/theme1.xml" Id="rId20" /><Relationship Type="http://schemas.openxmlformats.org/officeDocument/2006/relationships/numbering" Target="/word/numbering.xml" Id="rId1" /><Relationship Type="http://schemas.openxmlformats.org/officeDocument/2006/relationships/footnotes" Target="/word/footnotes.xml" Id="rId6" /><Relationship Type="http://schemas.openxmlformats.org/officeDocument/2006/relationships/webSettings" Target="/word/webSettings.xml" Id="rId5" /><Relationship Type="http://schemas.openxmlformats.org/officeDocument/2006/relationships/image" Target="/media/image2.bin" Id="rId10" /><Relationship Type="http://schemas.openxmlformats.org/officeDocument/2006/relationships/fontTable" Target="/word/fontTable.xml" Id="rId19" /><Relationship Type="http://schemas.openxmlformats.org/officeDocument/2006/relationships/settings" Target="/word/settings.xml" Id="rId4" /><Relationship Type="http://schemas.openxmlformats.org/officeDocument/2006/relationships/image" Target="/media/image3.bin" Id="rId9" /><Relationship Type="http://schemas.openxmlformats.org/officeDocument/2006/relationships/hyperlink" Target="https://www.kla.tv/41222" TargetMode="External" Id="rId8" /><Relationship Type="http://schemas.openxmlformats.org/officeDocument/2006/relationships/hyperlink" Target="https://www.kla.tv/tr" TargetMode="External" Id="rId13" /><Relationship Type="http://schemas.openxmlformats.org/officeDocument/2006/relationships/hyperlink" Target="https://www.kla.tv/tr" TargetMode="External" Id="rId11" /><Relationship Type="http://schemas.openxmlformats.org/officeDocument/2006/relationships/hyperlink" Target="https://www.kla.tv/vernetzung&amp;lang=tr" TargetMode="External" Id="rId15" /><Relationship Type="http://schemas.openxmlformats.org/officeDocument/2006/relationships/hyperlink" Target="https://www.kla.tv/abo-en" TargetMode="External" Id="rId14" /></Relationships>
</file>

<file path=word/_rels/header1.xml.rels>&#65279;<?xml version="1.0" encoding="utf-8"?><Relationships xmlns="http://schemas.openxmlformats.org/package/2006/relationships"><Relationship Type="http://schemas.openxmlformats.org/officeDocument/2006/relationships/image" Target="/media/image.bin" Id="rId3" /><Relationship Type="http://schemas.openxmlformats.org/officeDocument/2006/relationships/hyperlink" Target="https://www.kla.tv" TargetMode="External" Id="rId2" /><Relationship Type="http://schemas.openxmlformats.org/officeDocument/2006/relationships/hyperlink" Target="https://www.kla.tv/41222" TargetMode="External" Id="rId1" /></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Words>3105</ap:Words>
  <ap:DocSecurity>0</ap:DocSecurity>
  <ap:ScaleCrop>false</ap:ScaleCrop>
  <ap:HeadingPairs>
    <vt:vector baseType="variant" size="2">
      <vt:variant>
        <vt:lpstr>Heiko Schöning ile röportaj: Daha fazla netlik yeni ölümcül bakteriler – panik</vt:lpstr>
      </vt:variant>
      <vt:variant>
        <vt:i4>1</vt:i4>
      </vt:variant>
    </vt:vector>
  </ap:HeadingPairs>
  <ap:TitlesOfParts>
    <vt:vector baseType="lpstr" size="1">
      <vt:lpstr/>
    </vt:vector>
  </ap:TitlesOfParts>
  <ap:Company>KLA.TV</ap:Company>
  <ap:LinksUpToDate>false</ap:LinksUpToDate>
  <ap:SharedDoc>false</ap:SharedDoc>
  <ap:HyperlinksChanged>false</ap:HyperlinksChanged>
</ap:Properties>
</file>