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680645118e45f8" /><Relationship Type="http://schemas.openxmlformats.org/package/2006/relationships/metadata/core-properties" Target="/package/services/metadata/core-properties/3030e96c40054087bb3fbab24861ae41.psmdcp" Id="Re13c082b67e140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¡Solo el dinero en efectivo es lo que vale! ¡No a la obligación digital y al control total!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mucha gente todavía le gusta usar dinero en efectivo. Lo asocian con la libertad, la seguridad y el anonimato. Sin embargo, cada vez hay más iniciativas que hacen imposible una vida sin digitalización. Surge la pregunta de por qué es así. 
Pero usted mismo puede pasar a la acción y plantar cara con un mensaje claro: ¡solo el dinero en efectivo es lo que vale! En este programa descubrirá qué puede hacer usted mismo para detener esta imposición de la digitalización.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¡Sólo el dinero en efectivo es el rey! Todos conocemos este dicho popular. Esto se basa en la convicción de que sólo el efectivo tiene verdadero valor y en él se puede confiar, en contraste con el "dinero digital" o los "pagos" en una cuenta. En una encuesta callejera realizada por Easy German, se preguntó a los berlineses por qué a un número comparativamente elevado de alemanes les sigue gustando pagar en efectivo. He aquí un breve resumen de algunas de las respuestas:</w:t>
        <w:br/>
        <w:t xml:space="preserve"/>
        <w:br/>
        <w:t xml:space="preserve">Transeúnte</w:t>
        <w:br/>
        <w:t xml:space="preserve">Um, creo que los alemanes no quieran que el estado sepa en qué gastan su dinero.</w:t>
        <w:br/>
        <w:t xml:space="preserve"/>
        <w:br/>
        <w:t xml:space="preserve">Transeúnte</w:t>
        <w:br/>
        <w:t xml:space="preserve">Probablemente porque de alguna manera tienen desconfianza y piensan: "Sólo el dinero en efectivo es el rey".</w:t>
        <w:br/>
        <w:t xml:space="preserve"/>
        <w:br/>
        <w:t xml:space="preserve">Transeúnte</w:t>
        <w:br/>
        <w:t xml:space="preserve">Tal vez sea una sensación de seguridad. ¡No lo sé!</w:t>
        <w:br/>
        <w:t xml:space="preserve"/>
        <w:br/>
        <w:t xml:space="preserve">Transeúnte</w:t>
        <w:br/>
        <w:t xml:space="preserve">Sí, puedo ahora... También me gusta pagar en efectivo. También me gusta tener calderilla, porque sigo dando ... Antes había tres más que querían dinero y les di un poco. Si no tuviera más dinero en efectivo, no podría hacerlo. ¡Creo que las tarjetas son estúpidas!</w:t>
        <w:br/>
        <w:t xml:space="preserve"/>
        <w:br/>
        <w:t xml:space="preserve">Transeúnte</w:t>
        <w:br/>
        <w:t xml:space="preserve">Sí, porque de alguna manera es algo que aún puedes sentir.</w:t>
        <w:br/>
        <w:t xml:space="preserve">Creo que... muchos alemanes desconfían un poco de todo esto de la banca electrónica y de pagar todo con tarjeta.</w:t>
        <w:br/>
        <w:t xml:space="preserve"/>
        <w:br/>
        <w:t xml:space="preserve">Transeúnte</w:t>
        <w:br/>
        <w:t xml:space="preserve">Probablemente porque los alemanes son muy tradicionales. Ahí saben lo que tienen. La tarjeta es solo plástico.</w:t>
        <w:br/>
        <w:t xml:space="preserve"/>
        <w:br/>
        <w:t xml:space="preserve">Transeúnte</w:t>
        <w:br/>
        <w:t xml:space="preserve">Creo que algunas personas tienen la sensación de tener una mejor visión de conjunto. Si dicen que saben que tienen 50 euros y luego los gasto, entonces 50 euros han desaparecido.</w:t>
        <w:br/>
        <w:t xml:space="preserve"/>
        <w:br/>
        <w:t xml:space="preserve">Transeúnte</w:t>
        <w:br/>
        <w:t xml:space="preserve">Por ejemplo, siento que me controlan sin parar con los pagos sin efectivo.</w:t>
        <w:br/>
        <w:t xml:space="preserve"/>
        <w:br/>
        <w:t xml:space="preserve">Entrevistador</w:t>
        <w:br/>
        <w:t xml:space="preserve">Sí, ¿verdad? Porque entonces puedes, si la policía o alguien quiere rastrearlos, entonces está muy claro dónde y cuándo estaban y qué estaban haciendo.</w:t>
        <w:br/>
        <w:t xml:space="preserve"/>
        <w:br/>
        <w:t xml:space="preserve">Transeúnte</w:t>
        <w:br/>
        <w:t xml:space="preserve">Todo el mundo habla del nuevo Reglamento General de Protección de Datos, pero ¿dónde está? ¿Dónde queda esto si mis derechos personales, consagrados en la Ley Fundamental alemana, vuelven a ser derogados en última instancia a través de este flujo de dinero sin efectivo? ¡Ad absurdum!</w:t>
        <w:br/>
        <w:t xml:space="preserve"/>
        <w:br/>
        <w:t xml:space="preserve">Transeúnte</w:t>
        <w:br/>
        <w:t xml:space="preserve">Antes de Corona, pagaba principalmente en efectivo, ahora principalmente con tarjeta gracias a Corona. De hecho, creo que el dinero en efectivo es mejor porque no se puede controlar. Y seguiría resistiéndome, en la medida de lo posible, a pagar todo con tarjeta. Porque esto hace que el flujo de dinero sea transparente, y yo no quiero que sea transparente porque entonces se puede controlar. Entonces perdería parte de mi comprensión de la democracia.</w:t>
        <w:br/>
        <w:t xml:space="preserve"/>
        <w:br/>
        <w:t xml:space="preserve">Estas respuestas muestran claramente que utilizar dinero en efectivo tiene muchas ventajas. Se mencionaron palabras clave como libertad, seguridad, eliminación del control y la vigilancia por parte de terceros. Pero cada vez se hacen más esfuerzos para que, en muchos aspectos, cualquier ciudadano solo puede organizar su vida de forma digital. La cuestión del dinero en efectivo es sólo una de muchas. En cada vez más ámbitos de la vida pública, privada y profesional, ya no hay opciones analógicas. He aquí algunos ejemplos:</w:t>
        <w:br/>
        <w:t xml:space="preserve"/>
        <w:br/>
        <w:t xml:space="preserve">Abonos de transporte que sólo pueden reservarse y comprobarse a través de la aplicación.</w:t>
        <w:br/>
        <w:t xml:space="preserve">En muchos autobuses no se puede comprar el billete en metálico.</w:t>
        <w:br/>
        <w:t xml:space="preserve">Estaciones postales que sólo pueden utilizarse a través de una aplicación.</w:t>
        <w:br/>
        <w:t xml:space="preserve">Gestión de cuentas: en algunos bancos solo es posible a través de la banca online.</w:t>
        <w:br/>
        <w:t xml:space="preserve">Pedir cita con el médico: en muchas consultas sólo es posible por Internet.</w:t>
        <w:br/>
        <w:t xml:space="preserve">Las solicitudes de ingreso en muchas empresas y universidades sólo pueden hacerse por Internet</w:t>
        <w:br/>
        <w:t xml:space="preserve">En algunas tiendas de comestibles, piscinas, centros de ocio, conciertos, consultas médicas y restaurantes sólo se puede pagar con tarjeta.</w:t>
        <w:br/>
        <w:t xml:space="preserve">Algunos aparcamientos públicos, aparcamientos de varias plantas y aseos sólo pueden utilizarse con tarjeta.</w:t>
        <w:br/>
        <w:t xml:space="preserve">Las reservas de hoteles y eventos sólo pueden hacerse en línea en su mayor parte.</w:t>
        <w:br/>
        <w:t xml:space="preserve"/>
        <w:br/>
        <w:t xml:space="preserve">Los niños ya no pueden hacer recados de forma independiente con dinero en efectivo, no aprenden un manejo tangible y real del dinero ni controlan sus propios gastos. Necesitan acceso digital desde una edad temprana.</w:t>
        <w:br/>
        <w:t xml:space="preserve"/>
        <w:br/>
        <w:t xml:space="preserve">¿Qué significa esto en la práctica? En cuanto al tema del dinero en efectivo, una evaluación del centro de asesoramiento al consumidor sobre el rechazo de los pagos en efectivo lo resume muy bien:</w:t>
        <w:br/>
        <w:t xml:space="preserve"/>
        <w:br/>
        <w:t xml:space="preserve">"Aunque los medios de pago distintos del efectivo pueden facilitar los procesos y aumentar los beneficios de las empresas (nudging, elaboración de perfiles, mayores ingresos, nuevas tecnologías), los consumidores no sólo pierden la opción de elegir libremente su medio de pago. A veces también soportan cargas adicionales (esfuerzo adicional, costes adicionales, complicaciones, riesgos), pierden las cualidades de los pagos en efectivo (sencillez, control del gasto, anonimato) y a veces quedan excluidos de las prestaciones. La participación de todos los grupos sociales ya no está garantizada.</w:t>
        <w:br/>
        <w:t xml:space="preserve"/>
        <w:br/>
        <w:t xml:space="preserve"/>
        <w:br/>
        <w:t xml:space="preserve">Esto también puede estar relacionado con el uso o no uso de dispositivos digitales. A las personas que no poseen un teléfono inteligente o no quieren utilizar la banca en línea, por ejemplo, se les niega la participación pública en todos los ámbitos. Las razones pueden ser complejas. Por ejemplo, hay personas que simplemente no pueden permitirse esos dispositivos o que son cognitivamente incapaces de utilizarlos correctamente. Además, hay personas que deciden conscientemente no utilizarlos, por ejemplo por las radiaciones de los teléfonos móviles de los dispositivos digitales, que se ha demostrado que son perjudiciales para la salud. El taz escribe sobre esto en un artículo de diciembre de 2024: "Según datos de la Oficina Federal de Estadística (Destatis), el año pasado el 5 % de los alemanes de entre 16 y 74 años eran lo que se conoce como «offliners». Esto significa que nunca han utilizado Internet. Eso corresponde a 3,1 millones de personas en Alemania".</w:t>
        <w:br/>
        <w:t xml:space="preserve"/>
        <w:br/>
        <w:t xml:space="preserve"/>
        <w:br/>
        <w:t xml:space="preserve">El periodista Franz-Josef Hanke, que padece múltiples discapacidades, incluida la ceguera, comenta esta cuestión:</w:t>
        <w:br/>
        <w:t xml:space="preserve">"La obligación de utilizar teléfonos móviles o incluso smartphones niega la realidad de una amplia gama de habilidades y estilos de vida. Una obligación absoluta de flexibilidad digital, como desgraciadamente ha existido durante mucho tiempo en la práctica, es una exclusión de todos aquellos que no pueden o no quieren utilizar esta tecnología. La "exclusión digital" no sólo es hostil a las personas con discapacidad, sino también irrespetuosa con el derecho fundamental al libre desarrollo personal. Para evitar la exclusión digital, el Estado también debe garantizar el acceso a todos los servicios e información por otros canales. Por tanto, el principio de igualdad de trato exige también un compromiso de libertad de elección para todos los servicios y procesos administrativos, independientemente de que el ciudadano desee tratar con ellos de forma digital o analógica."</w:t>
        <w:br/>
        <w:t xml:space="preserve"/>
        <w:br/>
        <w:t xml:space="preserve"/>
        <w:br/>
        <w:t xml:space="preserve"/>
        <w:br/>
        <w:t xml:space="preserve">Aparte de la cuestión de la exclusión digital, hay otras razones importantes para el derecho a una vida analógica. Esto puede verse muy claramente en el ejemplo del uso de efectivo. Richard Koller lo explica en el programa de Kla.TV: Sí a la iniciativa popular "Cash is freedom" </w:t>
        <w:br/>
        <w:t xml:space="preserve"/>
        <w:br/>
        <w:t xml:space="preserve">¡Sin dinero en efectivo no hay anonimato ni resistencia en las crisis!</w:t>
        <w:br/>
        <w:t xml:space="preserve"/>
        <w:br/>
        <w:t xml:space="preserve">Richard Koller:"Así pues: el dinero en efectivo es algo muy esencial. Da a la gente la oportunidad de ser libre, de pagar anónimamente, de no ser rastreada. Pero también es muy importante debido a las crisis, en nombre de la resistencia a las crisis, como la llama el Banco Nacional Suizo. La crisis es un momento en el que la tecnología puede no estar disponible. No tenemos electricidad, no tenemos internet y, en situaciones como ésta, la población y la economía deben poder seguir existiendo y eso sólo puede ocurrir con dinero en efectivo."</w:t>
        <w:br/>
        <w:t xml:space="preserve"/>
        <w:br/>
        <w:t xml:space="preserve">¡Consecuencias desastrosas si desaparece el efectivo!</w:t>
        <w:br/>
        <w:t xml:space="preserve">Richard Koller:"Si Suiza llegara a ser como Suecia o Noruega, donde ya no tenemos dinero en efectivo, podemos ver en estos países qué tipo de situaciones se crearían. En Suecia y Noruega, un agresor podría paralizar hoy mismo la infraestructura eléctrica o la de Internet y el país entraría en el caos en cuatro o seis semanas. Los dos países se han dado cuenta de ello y por eso intentan reconstruir el efectivo".</w:t>
        <w:br/>
        <w:t xml:space="preserve"/>
        <w:br/>
        <w:t xml:space="preserve">No hay posesión sin dinero</w:t>
        <w:br/>
        <w:t xml:space="preserve">Richard Koller:"Así pues, una diferencia de la que muy poca gente se da cuenta es que el dinero en efectivo es una propiedad, y también es mi posesión. Si tengo dinero en la mano, es de mi propiedad. Si sólo puedo acceder a dinero en efectivo a través de mi teléfono móvil o a dinero a través de mi teléfono móvil, entonces eso es sólo acceso a mi propiedad. No es posesión. Puede interrumpirse en cualquier momento por falta de electricidad o Internet. Ya no soy libre y no puedo comprar nada, ya no puedo moverme, ya no tengo acceso a mi dinero".</w:t>
        <w:br/>
        <w:t xml:space="preserve"/>
        <w:br/>
        <w:t xml:space="preserve">Ha quedado claro que los ciudadanos tienen muchas ventajas por utilizar dinero en efectivo. Entonces, ¿por qué todo el mundo trabaja a toda máquina para abolir por completo el dinero en efectivo? A la mayoría de los ciudadanos les gustaría poder seguir pagando en efectivo. Entonces, ¿quién tiene interés en la abolición del dinero en metálico? ¿A quién beneficia?</w:t>
        <w:br/>
        <w:t xml:space="preserve"/>
        <w:br/>
        <w:t xml:space="preserve">Numerosos exploradores, expertos financieros y periodistas de investigación, como Ernst Wolff, David Icke y James Corbett llevan años advirtiendo contra la introducción de una moneda digital de banco central. Los peligros de una moneda así son inmensos. ¿Cómo sería en la práctica el manejo de esta moneda digital? Todo el mundo estaría obligado a tener una cuenta en el banco central. De este modo, el banco está en condiciones de comprobar y controlar todas las transacciones realizadas. El banco también podría programar lo que se puede y no se puede hacer con ese dinero. También podría controlarse políticamente y estipular que sólo se puede comprar cierta cantidad de carne al mes. Todo ello, por supuesto, con el pretexto de la protección del clima. Cada uno de nosotros puede imaginar otros numerosos escenarios de terror sobre el poder y el control que se puede ejercer sobre esta moneda digital. Cualquier opinión o acción indeseable que no se ajuste al Gobierno, como las "declaraciones falsas" en público o en las redes sociales, podría penalizarse en cierta medida con sanciones económicas.</w:t>
        <w:br/>
        <w:t xml:space="preserve"/>
        <w:br/>
        <w:t xml:space="preserve">Para más información sobre este tema, vea la conferencia de David Icke: "Exponiendo la tiranía mundial y su estrategia de guerra", que dio en el 20º AZK.</w:t>
        <w:br/>
        <w:t xml:space="preserve"/>
        <w:br/>
        <w:t xml:space="preserve">No se pierda el programa de Ivo Sasek sobre el tema: "Sin dinero en efectivo - Manija de la puerta al infierno (por Ivo Sasek)". A continuación, se emitirá de nuevo.</w:t>
        <w:br/>
        <w:t xml:space="preserve"/>
        <w:br/>
        <w:t xml:space="preserve">Queridos espectadores, control, vigilancia total, restricción de la libertad de expresión: ninguno de nosotros quiere eso. Pero aún tienes la opción hoy de hacer una declaración muy clara en contra de esto. Haz del dicho "Sólo el dinero en efectivo es el rey" tu propio lema. Pague en efectivo siempre que sea posible y apoye a los comercios que aún le ofrecen esta opción. Evite conscientemente las cajas de autoservicio y las cajas en las que sólo pueda pagar por aplicación. Pregunte de forma crítica en los comercios que sólo aceptan pagos con tarjeta y deje claro que desea pagar en efectivo. Elige conscientemente la opción analógica y prepárate para dar rodeos. Merece la pena. En resumen: ¡Sé tú el cambio que quieres ver en este mundo!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Warum Deutsche gerne mit Bargeld bezahlen | Easy German 474</w:t>
        <w:rPr>
          <w:sz w:val="18"/>
        </w:rPr>
      </w:r>
      <w:r w:rsidR="0026191C">
        <w:rPr/>
        <w:br/>
      </w:r>
      <w:hyperlink w:history="true" r:id="rId21">
        <w:r w:rsidRPr="00F24C6F">
          <w:rPr>
            <w:rStyle w:val="Hyperlink"/>
          </w:rPr>
          <w:rPr>
            <w:sz w:val="18"/>
          </w:rPr>
          <w:t>www.youtube.com/watch?v=EIfUd0yKjPg</w:t>
        </w:r>
      </w:hyperlink>
      <w:r w:rsidR="0026191C">
        <w:rPr/>
        <w:br/>
      </w:r>
      <w:hyperlink w:history="true" r:id="rId22">
        <w:r w:rsidRPr="00F24C6F">
          <w:rPr>
            <w:rStyle w:val="Hyperlink"/>
          </w:rPr>
          <w:rPr>
            <w:sz w:val="18"/>
          </w:rPr>
          <w:t>www.vzbv.de/sites/default/files/2025-12/25-12-17_Forderungspapier_Bargeldakzeptanz_vzbv.pdf</w:t>
        </w:r>
      </w:hyperlink>
      <w:r w:rsidR="0026191C">
        <w:rPr/>
        <w:br/>
      </w:r>
      <w:hyperlink w:history="true" r:id="rId23">
        <w:r w:rsidRPr="00F24C6F">
          <w:rPr>
            <w:rStyle w:val="Hyperlink"/>
          </w:rPr>
          <w:rPr>
            <w:sz w:val="18"/>
          </w:rPr>
          <w:t>https://taz.de/Leben-ohne-Smartphone-und-Computer/!6051310/</w:t>
        </w:r>
      </w:hyperlink>
      <w:r w:rsidR="0026191C">
        <w:rPr/>
        <w:br/>
      </w:r>
      <w:hyperlink w:history="true" r:id="rId24">
        <w:r w:rsidRPr="00F24C6F">
          <w:rPr>
            <w:rStyle w:val="Hyperlink"/>
          </w:rPr>
          <w:rPr>
            <w:sz w:val="18"/>
          </w:rPr>
          <w:t>https://dieneuenorm.de/kolumne/digitale-ausgrenzung/</w:t>
        </w:r>
      </w:hyperlink>
      <w:r w:rsidR="0026191C">
        <w:rPr/>
        <w:br/>
      </w:r>
      <w:r w:rsidR="0026191C">
        <w:rPr/>
        <w:br/>
      </w:r>
      <w:r w:rsidRPr="002B28C8">
        <w:t xml:space="preserve">JA zur Volksinitiative „Bargeld ist Freiheit“ am 8. März 2026 – Ohne Bargeld keine Krisenresilienz( Richard Koller)</w:t>
        <w:rPr>
          <w:sz w:val="18"/>
        </w:rPr>
      </w:r>
      <w:r w:rsidR="0026191C">
        <w:rPr/>
        <w:br/>
      </w:r>
      <w:hyperlink w:history="true" r:id="rId25">
        <w:r w:rsidRPr="00F24C6F">
          <w:rPr>
            <w:rStyle w:val="Hyperlink"/>
          </w:rPr>
          <w:rPr>
            <w:sz w:val="18"/>
          </w:rPr>
          <w:t>www.kla.tv/40189</w:t>
        </w:r>
      </w:hyperlink>
      <w:r w:rsidR="0026191C">
        <w:rPr/>
        <w:br/>
      </w:r>
      <w:r w:rsidR="0026191C">
        <w:rPr/>
        <w:br/>
      </w:r>
      <w:r w:rsidRPr="002B28C8">
        <w:t xml:space="preserve">Wer steuert das Welten-Chaos? Interview mit Ernst Wolff</w:t>
        <w:rPr>
          <w:sz w:val="18"/>
        </w:rPr>
      </w:r>
      <w:r w:rsidR="0026191C">
        <w:rPr/>
        <w:br/>
      </w:r>
      <w:hyperlink w:history="true" r:id="rId26">
        <w:r w:rsidRPr="00F24C6F">
          <w:rPr>
            <w:rStyle w:val="Hyperlink"/>
          </w:rPr>
          <w:rPr>
            <w:sz w:val="18"/>
          </w:rPr>
          <w:t>www.kla.tv/38867</w:t>
        </w:r>
      </w:hyperlink>
      <w:r w:rsidR="0026191C">
        <w:rPr/>
        <w:br/>
      </w:r>
      <w:hyperlink w:history="true" r:id="rId27">
        <w:r w:rsidRPr="00F24C6F">
          <w:rPr>
            <w:rStyle w:val="Hyperlink"/>
          </w:rPr>
          <w:rPr>
            <w:sz w:val="18"/>
          </w:rPr>
          <w:t>www.kla.tv/29979</w:t>
        </w:r>
      </w:hyperlink>
      <w:r w:rsidR="0026191C">
        <w:rPr/>
        <w:br/>
      </w:r>
      <w:r w:rsidR="0026191C">
        <w:rPr/>
        <w:br/>
      </w:r>
      <w:r w:rsidRPr="002B28C8">
        <w:t xml:space="preserve">Bargeldlos – Türgriff zur Hölle (von Ivo Sasek)</w:t>
        <w:rPr>
          <w:sz w:val="18"/>
        </w:rPr>
      </w:r>
      <w:r w:rsidR="0026191C">
        <w:rPr/>
        <w:br/>
      </w:r>
      <w:hyperlink w:history="true" r:id="rId28">
        <w:r w:rsidRPr="00F24C6F">
          <w:rPr>
            <w:rStyle w:val="Hyperlink"/>
          </w:rPr>
          <w:rPr>
            <w:sz w:val="18"/>
          </w:rPr>
          <w:t>www.kla.tv/21387</w:t>
        </w:r>
      </w:hyperlink>
      <w:r w:rsidR="0026191C">
        <w:rPr/>
        <w:br/>
      </w:r>
      <w:r w:rsidR="0026191C">
        <w:rPr/>
        <w:br/>
      </w:r>
      <w:r w:rsidRPr="002B28C8">
        <w:t xml:space="preserve">Creative Commons Lizenzen</w:t>
        <w:rPr>
          <w:sz w:val="18"/>
        </w:rPr>
      </w:r>
      <w:r w:rsidR="0026191C">
        <w:rPr/>
        <w:br/>
      </w:r>
      <w:hyperlink w:history="true" r:id="rId2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#Economia - </w:t>
      </w:r>
      <w:hyperlink w:history="true" r:id="rId30">
        <w:r w:rsidRPr="00F24C6F">
          <w:rPr>
            <w:rStyle w:val="Hyperlink"/>
          </w:rPr>
          <w:t>www.kla.tv/Economia</w:t>
        </w:r>
      </w:hyperlink>
      <w:r w:rsidR="0026191C">
        <w:rPr/>
        <w:br/>
      </w:r>
      <w:r w:rsidR="0026191C">
        <w:rPr/>
        <w:br/>
      </w:r>
      <w:r w:rsidRPr="002B28C8">
        <w:t xml:space="preserve">#Digitalizacion - Digitalización - </w:t>
      </w:r>
      <w:hyperlink w:history="true" r:id="rId31">
        <w:r w:rsidRPr="00F24C6F">
          <w:rPr>
            <w:rStyle w:val="Hyperlink"/>
          </w:rPr>
          <w:t>www.kla.tv/Digitalizacion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¡Solo el dinero en efectivo es lo que vale! ¡No a la obligación digital y al control total!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www.kla.tv/41531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05.06.2026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IfUd0yKjPg" TargetMode="External" Id="rId21" /><Relationship Type="http://schemas.openxmlformats.org/officeDocument/2006/relationships/hyperlink" Target="https://www.vzbv.de/sites/default/files/2025-12/25-12-17_Forderungspapier_Bargeldakzeptanz_vzbv.pdf" TargetMode="External" Id="rId22" /><Relationship Type="http://schemas.openxmlformats.org/officeDocument/2006/relationships/hyperlink" Target="https://taz.de/Leben-ohne-Smartphone-und-Computer/!6051310/" TargetMode="External" Id="rId23" /><Relationship Type="http://schemas.openxmlformats.org/officeDocument/2006/relationships/hyperlink" Target="https://dieneuenorm.de/kolumne/digitale-ausgrenzung/" TargetMode="External" Id="rId24" /><Relationship Type="http://schemas.openxmlformats.org/officeDocument/2006/relationships/hyperlink" Target="https://www.kla.tv/40189" TargetMode="External" Id="rId25" /><Relationship Type="http://schemas.openxmlformats.org/officeDocument/2006/relationships/hyperlink" Target="https://www.kla.tv/38867" TargetMode="External" Id="rId26" /><Relationship Type="http://schemas.openxmlformats.org/officeDocument/2006/relationships/hyperlink" Target="https://www.kla.tv/29979" TargetMode="External" Id="rId27" /><Relationship Type="http://schemas.openxmlformats.org/officeDocument/2006/relationships/hyperlink" Target="https://www.kla.tv/21387" TargetMode="External" Id="rId28" /><Relationship Type="http://schemas.openxmlformats.org/officeDocument/2006/relationships/hyperlink" Target="https://www.creativecommons.org/licenses/" TargetMode="External" Id="rId29" /><Relationship Type="http://schemas.openxmlformats.org/officeDocument/2006/relationships/hyperlink" Target="https://www.kla.tv/Economia" TargetMode="External" Id="rId30" /><Relationship Type="http://schemas.openxmlformats.org/officeDocument/2006/relationships/hyperlink" Target="https://www.kla.tv/Digitalizacion"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3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¡Solo el dinero en efectivo es lo que vale! ¡No a la obligación digital y al control total!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