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6ecde3b41d14a92" /><Relationship Type="http://schemas.openxmlformats.org/package/2006/relationships/metadata/core-properties" Target="/package/services/metadata/core-properties/d1a852ee13c4464ca37d83d438b198f8.psmdcp" Id="R52a9d96d0511453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"Zorlama hükümdarlık" – Yeni dünya düzeninin gerçek yüzü</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Dünya şu anda durdurulamaz bir tarihsel dönüşüm sürecinden geçiyor, Finans uzmanı Ernst Wolff'a göre bu durum geri döndürülemez. Bunun nedeni, finans ve ekonomi sistemimizin çökme tehlikesiyle karşı karşıya olması ve mevcut haliyle ayakta kalamayacak olmasıdır. İşte bu yüzden finansal elit şu anda elinden gelen her şeyi yapıyor, kendi çıkarları doğrultusunda yeni bir dünya ve ekonomik düzen kurmak. Bu, şu anda çeşitli şekillerde hazırlanmakta ve aynı isimler tekrar tekrar ortaya çıkmaktadır: Dünya Ekonomik Forumu (WEF), Rockefeller Vakfı ve Bill &amp; Melinda Gates Vakfı. Dünya merkez bankaları da burada önemli bir rol oynamaktadır. Yeniden yapılanma, Great Reset veya 2030 Gündemi gibi umut verici bir gündemle paketlenmiştir. Bu programda çeşitli özellikler ele alınacak, bunların gerçek karakterinin hiç de umut verici olmadığını ortaya koyan.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CBDC – yaklaşan zorlama para sistemi</w:t>
        <w:br/>
        <w:t xml:space="preserve">Finans sektörünün yaklaşan çöküşüne karşılık olarak, dünyanın tüm büyük merkez bankaları şu anda yeni bir para sisteminin - merkez bankası dijital para birimi ya da CBDC - hayata geçirilmesi için yoğun bir şekilde çalışıyor. Bu, yalnızca dijital ortamda bulunmalı ve merkezi olarak merkez bankasındaki hesaplar aracılığıyla yönetilir. Böylece, farklı bankalar arasında ya da nakit ya da kartla ödeme arasında gerçek bir seçim imkânı kalmayacaktır. Bu merkezi ve alternatifsiz para sistemi daha sonra insanlığı her açıdan belirleyebilecektir. Bu paraya bir son kullanma tarihi verilebilir veya belirli bir amaç için harcanabilir. Ayrıca, kurallara uyulmaması durumunda para çekme veya havale işlemlerini reddetmek ya da hesabı tamamen dondurmak mümkün olacaktır. Gelecekte ödemeler, cep telefonuna dokunarak veya bir QR kodunu tarayarak gerçekleştirilecek olduğundan, bu kontrol sadece devlet tarafından değil, giderek artan bir şekilde büyük bilişim şirketleri tarafından de gerçekleştirilecek. Bunun sonucu olarak, hükümetlerin yetkileri kısmen elinden alınırken, dijital şirketler ve bunların arkasındaki finans elitinin etkisi giderek artmaktadır. </w:t>
        <w:br/>
        <w:t xml:space="preserve">Bu riskler göz önüne alındığında, çoğu insan normal şartlar altında böyle bir parayı kabul etmeyecektir. Peki, koronavirüs önlemleri nedeniyle ekonomi çökertildiğinde, özellikle orta ölçekli işletmelerin arka arkaya iflasa sürüklendiği ve bu şekilde iş yerlerinin muazzam bir ölçekte yok olduğu bir durumda ne olacak? Ya devlet kasası yağmalanırsa ve devletler umutsuzca aşırı borçlanmış ve tam bir kaos tehdit ediyor? Eğer halka, koşulsuz temel gelirle bağlantılı yeni bir para sistemi, kurtuluş ve yeni bir başlangıç olarak sunulursa, büyük olasılıkla bunu kabul ederler. Sokağa çıkma yasaklarının yol açtığı ciddi ekonomik ve sosyal zarar bu nedenle bu zorlama para sistemi kurmak için ustaca kullanılabilir. </w:t>
        <w:br/>
        <w:t xml:space="preserve"/>
        <w:br/>
        <w:t xml:space="preserve">      Sudan – evrensel temel gelir yoluyla kontrol</w:t>
        <w:br/>
        <w:t xml:space="preserve">2017 yılından bu yana, evrensel temel gelir fikri, Dünya Ekonomik Forumu (WEF), Dünya Bankası ve Bill &amp; Melinda Gates Vakfı gibi kuruluşlar tarafından desteklenmektedir. İlan edilen amaçlarından biri finansal kapsayıcılıktır (tüm insanların finansal hizmetlere erişimini sağlamak). Ancak bu, herkese bireysel bir banka hesabı açma fırsatı anlamına gelmiyor; aksine, herkesi sisteme dahil etmek anlamına geliyor, PayPal CEO'su Dan Schulman'ın 2015 yılında tanımladığı gibi. Bunun ne anlama geldiği Sudan'da gözlemlenebilir. Orada, 32 milyondan fazla kişiden oluşan, kısmen isyankar ve köktendinci bir nüfusu ayda beş dolarlık bir temel gelirle dijital bir tasmaya bağlamak. Bu geliri alabilmek için, her alıcının biyometrik verilerinin kaydedilmesi ve ödemenin cep telefonu aracılığıyla yapılması şarttır. Bu şekilde nüfus tam olarak kaydedilecek ve daha sonra cep telefonu aracılığıyla kontrol edilecektir. Kurallara aykırı davranışlarda dijital yardımların kesilmesi sayesinde, o da istenildiği gibi yetiştirilebilir. Bu, koşulsuz temel gelirin umut vaat eden cephesinin arkasında bir program olmadığı anlamına gelir dünyayı iyileştirmek için değil, tüm dünya nüfusunu izlemek ve kontrol etmek için haince bir plan. </w:t>
        <w:br/>
        <w:t xml:space="preserve"/>
        <w:br/>
        <w:t xml:space="preserve">       ID2020 – Tam gözetim için plan</w:t>
        <w:br/>
        <w:t xml:space="preserve">AB Komisyonu Başkanı Ursula von der Leyen'in planlarına göre tüm AB vatandaşları dijital kimlik sahibi olacaktır. Bu, AB’nin tüm ülkelerinde ek masraf ve bürokrasiye gerek kalmadan vergi ödemekten ev kiralamaya kadar her şeyi sorunsuzca yapabilmek için kullanılmalıdır. Bunun için aşı durumu ve mali durum gibi bilgilerin yanı sıra, Facebook veya akıllı telefondan alınan veriler de toplanacak. Kimlik belgesi olarak parmak izi veya yüz gibi biyometrik veriler kullanılacak, böylece pasaportsuz seyahat bile mümkün olacak. Ancak halka ilerleme ve güvenlik adına sunulan şey, tam da bunun uygulamasıdır Dünya Ekonomik Forumu (WEF) tarafından ortaya konulan Great Reset ve Dördüncü Sanayi Devrimi gündeminin. Buna göre, ID2020 Girişimi kapsamında tüm insanlığa tek tip bir dijital kimlik verilecek. Bu konuda tehlikeli olan şey, merkezi uluslarüstü veri tabanlarının oluşturulmasıdır. Bu sayede çok uluslu bilişim şirketleri, istihbarat teşkilatları ve emniyet teşkilatları, dünya çapında insanların her türlü faaliyetini izleyebilir ve burada depolanan tüm verileri sorunsuz bir şekilde tanımlayabilir. ID2020 böylece insanlığın tamamen gözetlenmesi ve kontrol edilmesi yolunda büyük bir adım olduğunu kanıtlıyor. </w:t>
        <w:br/>
        <w:t xml:space="preserve"/>
        <w:br/>
        <w:t xml:space="preserve">       Özel dünya pasaport otoritesi hazırlık aşamasında</w:t>
        <w:br/>
        <w:t xml:space="preserve">Koronavirüs salgını sırasında yeniden sorunsuz bir şekilde seyahat edebilmek için, Ekim 2020'de Rockefeller Vakfı tarafından kurulan Commons Project Foundation, WEF ile birlikte yeni geliştirilen CommonPass'ın lansmanını gerçekleştirdi. Bu pasaport fiziksel bir belge değildir ve kelimenin gerçek anlamıyla bir uygulama da değildir. Akıllı telefondaki bir meta uygulama gibidir; havayolu şirketlerinin, seyahat acentelerinin tüm uygulamalarını ve dünya çapındaki devlet kurumları tarafından, yolcuların verilerini standart bir şekilde kaydetmek ve doğrulamak için kullanılır. Bu, CommonPass'in gelecekte bağımsız olarak kontrol edeceği anlamına gelir, giriş koşullarının yerine getirilip getirilmediği ve artık tek tek ülkeler değil. Buna ek olarak, CommonPass'a aşağıdaki gibi herhangi bir veri girilebilir kimlik kanıtı, seyahat geçmişi, banka verileri veya yüz ve ses tanıma entegre edilebilir. Bu sayede akıllı telefon, gelecekte son derece kapsamlı ve dünya çapında geçerli bir kimlik belgesi haline gelecek ve kullanımı hayatın her alanına yayılabilecektir. Bu şekilde ulusal hükümetler devre dışı bırakılıp etkisiz hale getirilirken, bilişim şirketleri, CommonPass'ı geliştiren ve yöneten kuruluşlar, adeta özel bir dünya pasaport otoritesine dönüşüyor. Dolayısıyla bu proje, koronavirüs krizini de ustaca kullanmaktadır, yeni merkezi dünya düzenini hazırlamak için. </w:t>
        <w:br/>
        <w:t xml:space="preserve"/>
        <w:br/>
        <w:t xml:space="preserve">      Sörf davranışları yakında kredi itibarını belirleyecek mi?</w:t>
        <w:br/>
        <w:t xml:space="preserve">Geleneksel kredilendirme, kredibilite (borçları geri ödeme kabiliyeti) temelinde belirlenir. Göçmenlere ve genç girişimcilere yardım etme bahanesiyle, Uluslararası Para Fonu (IMF) şimdi kredi verme kriterlerini değiştirmeyi düşünüyor gibi görünüyor. Çünkü IMF uzmanlarına göre gelir, çalışma süresi ve mal varlığı gibi kriterler tek başına artık temsili olmadığından, kredi itibarı gelecekte internet kullanım davranışına göre de değerlendirilecektir. Bu, ziyaret edilen web sitelerini, sosyal medya bağlantılarını ve müşterinin çevrimiçi olarak ne satın aldığını içerir. Böylece, yakında her kredi alan kişinin dijital ayak izi yapay zeka aracılığıyla analiz edilip değerlendirilebilecek. Bu, tam bir gözetim devletine doğru atılmış bir adım gibi gelmiyor mu, eğer verilmesi finansal hizmetlerin buna bağlı hale getirilmesi, internette hangi sayfaları gezmiş? </w:t>
        <w:br/>
        <w:t xml:space="preserve"/>
        <w:br/>
        <w:t xml:space="preserve">       Hindistan - 2030 Gündeminin gerçek yüzü</w:t>
        <w:br/>
        <w:t xml:space="preserve">Kasım 2020'de Hindistan'da yaklaşık 250 milyon kişinin katıldığı ülke çapında bir genel grev başladı. Bunun nedeni Narendra Modi hükümeti tarafından çıkarılan radikal tarım yasalarıdır. Bu yasalar, gelecekte büyük şirketlerin arazi satın almasına olanak sağlamayı amaçlamaktadır, hammaddeleri istiflemek ve doğrudan çiftçilerle iş yapmak. Bu, bölgesel pazarları atlar ve çiftçiler adeta gelecekte fiyatları belirleyecek olan şirketlere. Bu durum muhtemelen yaklaşık 10 milyon küçük çiftçi ve küçük kabzımalın mahvolmasına yol açacaktır ve Hindistan gıda üretiminin çok uluslu şirketler tarafından ele geçirilmesi. Dikkat çekici olan nokta, bu radikal yasaların Dünya Ekonomik Forumu (kısaca WEF) ve Bill &amp; Melinda Gates Vakfı tarafından hazırlanmış olması ve 2030 Gündemi ile Great Reset ile uyumlu olmasıdır. Resmi hedefi sürdürülebilir küresel tarımı şekillendirmektir. Bu bağlamda bakıldığında, burada söz konusu olanın, dünyayı acımasızca sömürecek ve onu bir köle devletine dönüştürecek sert bir şirket diktatörlüğünün kurulması olduğu apaçık ortadadır.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hag/rh/joh/jmr'dan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CBDC – Zorlama para sistemi</w:t>
        <w:rPr>
          <w:sz w:val="18"/>
        </w:rPr>
      </w:r>
      <w:r w:rsidR="0026191C">
        <w:rPr/>
        <w:br/>
      </w:r>
      <w:hyperlink w:history="true" r:id="R51a3b7b8daa142a1">
        <w:r w:rsidRPr="00F24C6F">
          <w:rPr>
            <w:rStyle w:val="Hyperlink"/>
          </w:rPr>
          <w:rPr>
            <w:sz w:val="18"/>
          </w:rPr>
          <w:t>https://kenfm.de/the-wolff-of-wall-street-spezial-das-drohende-zwangsgeldsystem/</w:t>
        </w:r>
      </w:hyperlink>
      <w:r w:rsidR="0026191C">
        <w:rPr/>
        <w:br/>
      </w:r>
      <w:hyperlink w:history="true" r:id="R3816f60b3c664b5d">
        <w:r w:rsidRPr="00F24C6F">
          <w:rPr>
            <w:rStyle w:val="Hyperlink"/>
          </w:rPr>
          <w:rPr>
            <w:sz w:val="18"/>
          </w:rPr>
          <w:t>www.rubikon.news/artikel/raubzug-im-schatten-2</w:t>
        </w:r>
      </w:hyperlink>
      <w:r w:rsidR="0026191C">
        <w:rPr/>
        <w:br/>
      </w:r>
      <w:hyperlink w:history="true" r:id="Rca3c7e9ec2b0467e">
        <w:r w:rsidRPr="00F24C6F">
          <w:rPr>
            <w:rStyle w:val="Hyperlink"/>
          </w:rPr>
          <w:rPr>
            <w:sz w:val="18"/>
          </w:rPr>
          <w:t>https://kenfm.de/was-sie-alles-ueber-den-digitalen-euro-wissen-sollten-um-sich-davor-zu-fuerchten-von-norbert-haering/?format=pdf</w:t>
        </w:r>
      </w:hyperlink>
      <w:r w:rsidR="0026191C">
        <w:rPr/>
        <w:br/>
      </w:r>
      <w:hyperlink w:history="true" r:id="Rdcc58c96fc2b4b3c">
        <w:r w:rsidRPr="00F24C6F">
          <w:rPr>
            <w:rStyle w:val="Hyperlink"/>
          </w:rPr>
          <w:rPr>
            <w:sz w:val="18"/>
          </w:rPr>
          <w:t>www.rubikon.news/artikel/das-bedrohliche-projekt</w:t>
        </w:r>
      </w:hyperlink>
      <w:r w:rsidR="0026191C">
        <w:rPr/>
        <w:br/>
      </w:r>
      <w:hyperlink w:history="true" r:id="R0acaff6c17994644">
        <w:r w:rsidRPr="00F24C6F">
          <w:rPr>
            <w:rStyle w:val="Hyperlink"/>
          </w:rPr>
          <w:rPr>
            <w:sz w:val="18"/>
          </w:rPr>
          <w:t>https://norberthaering.de/kryptowaehrungen/ezb-digitales-zentralbankgeld/</w:t>
        </w:r>
      </w:hyperlink>
      <w:r w:rsidR="0026191C">
        <w:rPr/>
        <w:br/>
      </w:r>
      <w:hyperlink w:history="true" r:id="R2e3f1efea453487d">
        <w:r w:rsidRPr="00F24C6F">
          <w:rPr>
            <w:rStyle w:val="Hyperlink"/>
          </w:rPr>
          <w:rPr>
            <w:sz w:val="18"/>
          </w:rPr>
          <w:t>https://norberthaering.de/kryptowaehrungen/digitaler-euro/</w:t>
        </w:r>
      </w:hyperlink>
      <w:r w:rsidR="0026191C">
        <w:rPr/>
        <w:br/>
      </w:r>
      <w:r w:rsidR="0026191C">
        <w:rPr/>
        <w:br/>
      </w:r>
      <w:r w:rsidRPr="002B28C8">
        <w:t xml:space="preserve">Sudan – Evrensel temel gelir yoluyla kontrol</w:t>
        <w:rPr>
          <w:sz w:val="18"/>
        </w:rPr>
      </w:r>
      <w:r w:rsidR="0026191C">
        <w:rPr/>
        <w:br/>
      </w:r>
      <w:hyperlink w:history="true" r:id="R9865e53339e04d9b">
        <w:r w:rsidRPr="00F24C6F">
          <w:rPr>
            <w:rStyle w:val="Hyperlink"/>
          </w:rPr>
          <w:rPr>
            <w:sz w:val="18"/>
          </w:rPr>
          <w:t>https://norberthaering.de/die-regenten-der-welt/sudans-grundeinkommen-2/</w:t>
        </w:r>
      </w:hyperlink>
      <w:r w:rsidR="0026191C">
        <w:rPr/>
        <w:br/>
      </w:r>
      <w:hyperlink w:history="true" r:id="Re263e7c1b24349e3">
        <w:r w:rsidRPr="00F24C6F">
          <w:rPr>
            <w:rStyle w:val="Hyperlink"/>
          </w:rPr>
          <w:rPr>
            <w:sz w:val="18"/>
          </w:rPr>
          <w:t>https://norberthaering.de/die-regenten-der-welt/sudan/</w:t>
        </w:r>
      </w:hyperlink>
      <w:r w:rsidR="0026191C">
        <w:rPr/>
        <w:br/>
      </w:r>
      <w:hyperlink w:history="true" r:id="Radd35ada57924afe">
        <w:r w:rsidRPr="00F24C6F">
          <w:rPr>
            <w:rStyle w:val="Hyperlink"/>
          </w:rPr>
          <w:rPr>
            <w:sz w:val="18"/>
          </w:rPr>
          <w:t>https://linkezeitung.de/2020/07/02/das-universelle-grundeinkommen-der-feuchte-traum-des-weltwirtschaftsforums/</w:t>
        </w:r>
      </w:hyperlink>
      <w:r w:rsidR="0026191C">
        <w:rPr/>
        <w:br/>
      </w:r>
      <w:r w:rsidR="0026191C">
        <w:rPr/>
        <w:br/>
      </w:r>
      <w:r w:rsidRPr="002B28C8">
        <w:t xml:space="preserve">ID2020 – Toplu gözetim planı</w:t>
        <w:rPr>
          <w:sz w:val="18"/>
        </w:rPr>
      </w:r>
      <w:r w:rsidR="0026191C">
        <w:rPr/>
        <w:br/>
      </w:r>
      <w:hyperlink w:history="true" r:id="Rb6a7f93e2d5a4968">
        <w:r w:rsidRPr="00F24C6F">
          <w:rPr>
            <w:rStyle w:val="Hyperlink"/>
          </w:rPr>
          <w:rPr>
            <w:sz w:val="18"/>
          </w:rPr>
          <w:t>https://norberthaering.de/die-regenten-der-welt/digitale-eu-identitaet/</w:t>
        </w:r>
      </w:hyperlink>
      <w:r w:rsidR="0026191C">
        <w:rPr/>
        <w:br/>
      </w:r>
      <w:hyperlink w:history="true" r:id="R4f923d91ac5d4f13">
        <w:r w:rsidRPr="00F24C6F">
          <w:rPr>
            <w:rStyle w:val="Hyperlink"/>
          </w:rPr>
          <w:rPr>
            <w:sz w:val="18"/>
          </w:rPr>
          <w:t>www.epochtimes.de/politik/analyse-politik/weltwirtschaftsforum-der-digitale-mensch-das-sozialkredit-system-und-die-schoene-neue-welt-a3450575.html</w:t>
        </w:r>
      </w:hyperlink>
      <w:r w:rsidR="0026191C">
        <w:rPr/>
        <w:br/>
      </w:r>
      <w:hyperlink w:history="true" r:id="R0bc5bde30f30404b">
        <w:r w:rsidRPr="00F24C6F">
          <w:rPr>
            <w:rStyle w:val="Hyperlink"/>
          </w:rPr>
          <w:rPr>
            <w:sz w:val="18"/>
          </w:rPr>
          <w:t>https://ec.europa.eu/germany/news/20210603-digitale-identitaet_de</w:t>
        </w:r>
      </w:hyperlink>
      <w:r w:rsidR="0026191C">
        <w:rPr/>
        <w:br/>
      </w:r>
      <w:r w:rsidR="0026191C">
        <w:rPr/>
        <w:br/>
      </w:r>
      <w:r w:rsidRPr="002B28C8">
        <w:t xml:space="preserve">Özel dünya pasaport kurumu kuruluyor</w:t>
        <w:rPr>
          <w:sz w:val="18"/>
        </w:rPr>
      </w:r>
      <w:r w:rsidR="0026191C">
        <w:rPr/>
        <w:br/>
      </w:r>
      <w:hyperlink w:history="true" r:id="Rc89655761fcf477c">
        <w:r w:rsidRPr="00F24C6F">
          <w:rPr>
            <w:rStyle w:val="Hyperlink"/>
          </w:rPr>
          <w:rPr>
            <w:sz w:val="18"/>
          </w:rPr>
          <w:t>www.altersdiskriminierung.de/themen/artikel.php?id=11998</w:t>
        </w:r>
      </w:hyperlink>
      <w:r w:rsidR="0026191C">
        <w:rPr/>
        <w:br/>
      </w:r>
      <w:hyperlink w:history="true" r:id="R811fbed199164fd1">
        <w:r w:rsidRPr="00F24C6F">
          <w:rPr>
            <w:rStyle w:val="Hyperlink"/>
          </w:rPr>
          <w:rPr>
            <w:sz w:val="18"/>
          </w:rPr>
          <w:t>https://free21.org/die-private-weltpass-behoerde/</w:t>
        </w:r>
      </w:hyperlink>
      <w:r w:rsidR="0026191C">
        <w:rPr/>
        <w:br/>
      </w:r>
      <w:hyperlink w:history="true" r:id="R23c0cd98bf3745ed">
        <w:r w:rsidRPr="00F24C6F">
          <w:rPr>
            <w:rStyle w:val="Hyperlink"/>
          </w:rPr>
          <w:rPr>
            <w:sz w:val="18"/>
          </w:rPr>
          <w:t>https://norberthaering.de/die-regenten-der-welt/id2020-ktdi-apple-google/</w:t>
        </w:r>
      </w:hyperlink>
      <w:r w:rsidR="0026191C">
        <w:rPr/>
        <w:br/>
      </w:r>
      <w:r w:rsidR="0026191C">
        <w:rPr/>
        <w:br/>
      </w:r>
      <w:r w:rsidRPr="002B28C8">
        <w:t xml:space="preserve">İnternet kullanım alışkanlıkları yakında kredi notunu belirleyecek mi?</w:t>
        <w:rPr>
          <w:sz w:val="18"/>
        </w:rPr>
      </w:r>
      <w:r w:rsidR="0026191C">
        <w:rPr/>
        <w:br/>
      </w:r>
      <w:hyperlink w:history="true" r:id="R7516ed1717424f4e">
        <w:r w:rsidRPr="00F24C6F">
          <w:rPr>
            <w:rStyle w:val="Hyperlink"/>
          </w:rPr>
          <w:rPr>
            <w:sz w:val="18"/>
          </w:rPr>
          <w:t>https://der-dritte-weg.info/2021/01/iwf-will-kreditwuerdigkeit-am-online-verhalten-bemessen/</w:t>
        </w:r>
      </w:hyperlink>
      <w:r w:rsidR="0026191C">
        <w:rPr/>
        <w:br/>
      </w:r>
      <w:hyperlink w:history="true" r:id="R19620b2a8d1947c9">
        <w:r w:rsidRPr="00F24C6F">
          <w:rPr>
            <w:rStyle w:val="Hyperlink"/>
          </w:rPr>
          <w:rPr>
            <w:sz w:val="18"/>
          </w:rPr>
          <w:t>www.epochtimes.de/politik/ausland/wird-die-kredit-wuerdigkeit-kuenftig-nach-online-gewohnheiten-bestimmt-iwf-entdeckt-big-data-a3408498.html</w:t>
        </w:r>
      </w:hyperlink>
      <w:r w:rsidR="0026191C">
        <w:rPr/>
        <w:br/>
      </w:r>
      <w:hyperlink w:history="true" r:id="R6a1d6b82f9cd42d3">
        <w:r w:rsidRPr="00F24C6F">
          <w:rPr>
            <w:rStyle w:val="Hyperlink"/>
          </w:rPr>
          <w:rPr>
            <w:sz w:val="18"/>
          </w:rPr>
          <w:t>www.imf.org/en/Publications/WP/Issues/2020/08/07/Financial-Intermediation-and-Technology-Whats-Old-Whats-New-49624</w:t>
        </w:r>
      </w:hyperlink>
      <w:r w:rsidR="0026191C">
        <w:rPr/>
        <w:br/>
      </w:r>
      <w:r w:rsidR="0026191C">
        <w:rPr/>
        <w:br/>
      </w:r>
      <w:r w:rsidRPr="002B28C8">
        <w:t xml:space="preserve">Hindistan – Gündem 2030’un gerçek yüzü</w:t>
        <w:rPr>
          <w:sz w:val="18"/>
        </w:rPr>
      </w:r>
      <w:r w:rsidR="0026191C">
        <w:rPr/>
        <w:br/>
      </w:r>
      <w:hyperlink w:history="true" r:id="R9f2ab8bd6ed44359">
        <w:r w:rsidRPr="00F24C6F">
          <w:rPr>
            <w:rStyle w:val="Hyperlink"/>
          </w:rPr>
          <w:rPr>
            <w:sz w:val="18"/>
          </w:rPr>
          <w:t>www.konjunktion.info/2021/02/bauernproteste-in-indien-die-agenda-des-wef-steckt-hinter-modis-reformen/</w:t>
        </w:r>
      </w:hyperlink>
      <w:r w:rsidR="0026191C">
        <w:rPr/>
        <w:br/>
      </w:r>
      <w:hyperlink w:history="true" r:id="R6a3d3359b6c2465f">
        <w:r w:rsidRPr="00F24C6F">
          <w:rPr>
            <w:rStyle w:val="Hyperlink"/>
          </w:rPr>
          <w:rPr>
            <w:sz w:val="18"/>
          </w:rPr>
          <w:t>www.dw.com/de/indien-bauern-protestieren-mit-hungerstreik-gegen-reformen/a-55936217</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d22e5505e82a4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662a2a63e6d54a26">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48f886821202481e">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752c02644be546b3">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d44692124364ddd">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bea6160e8b24b71">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"Zorlama hükümdarlık" – Yeni dünya düzeninin gerçek yüzü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www.kla.tv/41619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12.06.2026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kenfm.de/the-wolff-of-wall-street-spezial-das-drohende-zwangsgeldsystem/" TargetMode="External" Id="R51a3b7b8daa142a1" /><Relationship Type="http://schemas.openxmlformats.org/officeDocument/2006/relationships/hyperlink" Target="https://www.rubikon.news/artikel/raubzug-im-schatten-2" TargetMode="External" Id="R3816f60b3c664b5d" /><Relationship Type="http://schemas.openxmlformats.org/officeDocument/2006/relationships/hyperlink" Target="https://kenfm.de/was-sie-alles-ueber-den-digitalen-euro-wissen-sollten-um-sich-davor-zu-fuerchten-von-norbert-haering/?format=pdf" TargetMode="External" Id="Rca3c7e9ec2b0467e" /><Relationship Type="http://schemas.openxmlformats.org/officeDocument/2006/relationships/hyperlink" Target="https://www.rubikon.news/artikel/das-bedrohliche-projekt" TargetMode="External" Id="Rdcc58c96fc2b4b3c" /><Relationship Type="http://schemas.openxmlformats.org/officeDocument/2006/relationships/hyperlink" Target="https://norberthaering.de/kryptowaehrungen/ezb-digitales-zentralbankgeld/" TargetMode="External" Id="R0acaff6c17994644" /><Relationship Type="http://schemas.openxmlformats.org/officeDocument/2006/relationships/hyperlink" Target="https://norberthaering.de/kryptowaehrungen/digitaler-euro/" TargetMode="External" Id="R2e3f1efea453487d" /><Relationship Type="http://schemas.openxmlformats.org/officeDocument/2006/relationships/hyperlink" Target="https://norberthaering.de/die-regenten-der-welt/sudans-grundeinkommen-2/" TargetMode="External" Id="R9865e53339e04d9b" /><Relationship Type="http://schemas.openxmlformats.org/officeDocument/2006/relationships/hyperlink" Target="https://norberthaering.de/die-regenten-der-welt/sudan/" TargetMode="External" Id="Re263e7c1b24349e3" /><Relationship Type="http://schemas.openxmlformats.org/officeDocument/2006/relationships/hyperlink" Target="https://linkezeitung.de/2020/07/02/das-universelle-grundeinkommen-der-feuchte-traum-des-weltwirtschaftsforums/" TargetMode="External" Id="Radd35ada57924afe" /><Relationship Type="http://schemas.openxmlformats.org/officeDocument/2006/relationships/hyperlink" Target="https://norberthaering.de/die-regenten-der-welt/digitale-eu-identitaet/" TargetMode="External" Id="Rb6a7f93e2d5a4968" /><Relationship Type="http://schemas.openxmlformats.org/officeDocument/2006/relationships/hyperlink" Target="https://www.epochtimes.de/politik/analyse-politik/weltwirtschaftsforum-der-digitale-mensch-das-sozialkredit-system-und-die-schoene-neue-welt-a3450575.html" TargetMode="External" Id="R4f923d91ac5d4f13" /><Relationship Type="http://schemas.openxmlformats.org/officeDocument/2006/relationships/hyperlink" Target="https://ec.europa.eu/germany/news/20210603-digitale-identitaet_de" TargetMode="External" Id="R0bc5bde30f30404b" /><Relationship Type="http://schemas.openxmlformats.org/officeDocument/2006/relationships/hyperlink" Target="https://www.altersdiskriminierung.de/themen/artikel.php?id=11998" TargetMode="External" Id="Rc89655761fcf477c" /><Relationship Type="http://schemas.openxmlformats.org/officeDocument/2006/relationships/hyperlink" Target="https://free21.org/die-private-weltpass-behoerde/" TargetMode="External" Id="R811fbed199164fd1" /><Relationship Type="http://schemas.openxmlformats.org/officeDocument/2006/relationships/hyperlink" Target="https://norberthaering.de/die-regenten-der-welt/id2020-ktdi-apple-google/" TargetMode="External" Id="R23c0cd98bf3745ed" /><Relationship Type="http://schemas.openxmlformats.org/officeDocument/2006/relationships/hyperlink" Target="https://der-dritte-weg.info/2021/01/iwf-will-kreditwuerdigkeit-am-online-verhalten-bemessen/" TargetMode="External" Id="R7516ed1717424f4e" /><Relationship Type="http://schemas.openxmlformats.org/officeDocument/2006/relationships/hyperlink" Target="https://www.epochtimes.de/politik/ausland/wird-die-kredit-wuerdigkeit-kuenftig-nach-online-gewohnheiten-bestimmt-iwf-entdeckt-big-data-a3408498.html" TargetMode="External" Id="R19620b2a8d1947c9" /><Relationship Type="http://schemas.openxmlformats.org/officeDocument/2006/relationships/hyperlink" Target="https://www.imf.org/en/Publications/WP/Issues/2020/08/07/Financial-Intermediation-and-Technology-Whats-Old-Whats-New-49624" TargetMode="External" Id="R6a1d6b82f9cd42d3" /><Relationship Type="http://schemas.openxmlformats.org/officeDocument/2006/relationships/hyperlink" Target="https://www.konjunktion.info/2021/02/bauernproteste-in-indien-die-agenda-des-wef-steckt-hinter-modis-reformen/" TargetMode="External" Id="R9f2ab8bd6ed44359" /><Relationship Type="http://schemas.openxmlformats.org/officeDocument/2006/relationships/hyperlink" Target="https://www.dw.com/de/indien-bauern-protestieren-mit-hungerstreik-gegen-reformen/a-55936217" TargetMode="External" Id="R6a3d3359b6c2465f" /><Relationship Type="http://schemas.openxmlformats.org/officeDocument/2006/relationships/hyperlink" Target="https://www.kla.tv/tr" TargetMode="External" Id="Rd22e5505e82a4d20" /><Relationship Type="http://schemas.openxmlformats.org/officeDocument/2006/relationships/hyperlink" Target="https://www.kla.tv/tr" TargetMode="External" Id="R662a2a63e6d54a26" /><Relationship Type="http://schemas.openxmlformats.org/officeDocument/2006/relationships/hyperlink" Target="https://www.kla.tv/abo&amp;lang=tr" TargetMode="External" Id="R48f886821202481e" /><Relationship Type="http://schemas.openxmlformats.org/officeDocument/2006/relationships/hyperlink" Target="https://www.kla.tv/vernetzung&amp;lang=tr" TargetMode="External" Id="R752c02644be546b3" /><Relationship Type="http://schemas.openxmlformats.org/officeDocument/2006/relationships/hyperlink" Target="https://www.kla.tv/licence" TargetMode="External" Id="R7d44692124364ddd" /><Relationship Type="http://schemas.openxmlformats.org/officeDocument/2006/relationships/hyperlink" Target="https://www.kla.tv/licence" TargetMode="External" Id="R2bea6160e8b24b7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61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61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1162</ap:Words>
  <ap:DocSecurity>0</ap:DocSecurity>
  <ap:ScaleCrop>false</ap:ScaleCrop>
  <ap:HeadingPairs>
    <vt:vector baseType="variant" size="2">
      <vt:variant>
        <vt:lpstr>"Zorlama hükümdarlık" – Yeni dünya düzeninin gerçek yüzü</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