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Klarnamenpflicht und Social-Media-Verbot – Was haben Epstein und Collien Fernandes damit zu tun? (Von Stefan Magnet)</w:t>
      </w:r>
    </w:p>
    <w:p>
      <w:pPr>
        <w:pStyle w:val="Normal"/>
        <w:widowControl w:val="false"/>
        <w:spacing w:before="0" w:after="160"/>
        <w:rPr>
          <w:rStyle w:val="Edit"/>
          <w:rFonts w:ascii="Arial" w:hAnsi="Arial" w:cs="Arial"/>
          <w:b/>
          <w:color w:val="000000"/>
        </w:rPr>
      </w:pPr>
      <w:r>
        <w:rPr>
          <w:rStyle w:val="Edit"/>
          <w:rFonts w:cs="Arial" w:ascii="Arial" w:hAnsi="Arial"/>
          <w:b/>
          <w:color w:val="000000"/>
        </w:rPr>
        <w:t>Überall in der EU werden Internet-Zensurgesetze auf den Weg gebracht. Was haben die Enthüllungen von Epstein und Collien Fernandez mit der politisch geforderten Klarnamenpflicht im Internet und dem Social-Media-Verbot zu tun? Ist der Fall „Collien Fernandes“ etwa Teil einer sorgfältig geplanten Strategie?</w:t>
      </w:r>
    </w:p>
    <w:p>
      <w:pPr>
        <w:pStyle w:val="Normal"/>
        <w:spacing w:before="0" w:after="160"/>
        <w:rPr>
          <w:rStyle w:val="Edit"/>
          <w:rFonts w:ascii="Arial" w:hAnsi="Arial" w:cs="Arial"/>
          <w:color w:val="000000"/>
        </w:rPr>
      </w:pPr>
      <w:r>
        <w:rPr>
          <w:rStyle w:val="Edit"/>
          <w:rFonts w:cs="Arial" w:ascii="Arial" w:hAnsi="Arial"/>
          <w:color w:val="000000"/>
        </w:rPr>
        <w:t xml:space="preserve">Anmoderation: </w:t>
        <w:br/>
        <w:t xml:space="preserve">Mit diesen Worten startet Stefan Magnet seine hochbrisanten Enthüllungen zur vollen Identifikation im Internet und zum Social-Media-Verbot. </w:t>
        <w:br/>
        <w:t xml:space="preserve">Was haben die Enthüllungen von Epstein und  Collien Fernandez und sogar der Tod von Charlie Kirk mit der politisch geforderten vollen Identifikation und dem Social-Media-Verbot zu tun? </w:t>
        <w:br/>
        <w:t xml:space="preserve">Der Missbrauchsskandal um Jeffrey Epstein konnte nach Jahrzehnten des Schweigens nicht länger unter der Decke gehalten werden. Einige Wochen wurde in den Medien darüber berichtet, jedoch ohne dass die Täter wirklich zur Rechenschaft gezogen wurden. </w:t>
        <w:br/>
        <w:t xml:space="preserve">Durch die Anschuldigung von Collien Fernandez gegen ihren Ex-Mann Christian Ulmen „ich wurde virtuell vergewaltigt“, traten diese nun zunehmend in den Hintergrund. </w:t>
        <w:br/>
        <w:t xml:space="preserve">Zeitgleich wurde auch der Ruf von Politikern wie Kanzler Merz nach einer Klarnamenpflicht (auch Klarnamenzwang) im Internet immer lauter. Klarnamenzwang bedeutet, dass ein Kommunikationsteilnehmer im Internet oder bestimmten Internet-Diensten gezwungen wird, seinen Realnamen und damit seine wahre Identität preiszugeben. </w:t>
        <w:br/>
        <w:t xml:space="preserve">Dies alles ist kein Zufall, sagt AUF1 Moderator Stefan Magnet dazu. „Wer auf die aktuelle Propaganda hereinfällt und Klarnamen im Netz fordert, der verrichtet das Werk Epsteins!“  Der Chefredakteur von AUF1 führt in dieser Sendung aus, wie das Epstein-Netzwerk das Digitale Gefängnis seit Jahrzehnten vorbereitet. </w:t>
        <w:br/>
        <w:t>Stefan Magnet ist sich sicher: Der Fall „Collien Fernandes“ folgt exakten Abläufen einer sorgfältig geplanten Werbekampagne. Und der Zeitpunkt ist nicht zufällig. Überall in der EU werden nun Internet-Zensurgesetze auf den Weg gebracht. Der lang vorbereitete Plan: Alle Menschen durchleuchten, ein Klima der Angst verbreiten, die immer mehr erwachende Masse einschüchtern und im Bedarfsfall Einzelpersonen erpressen.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nis.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Hyperlink"/>
            <w:sz w:val="18"/>
          </w:rPr>
          <w:t>https://www.creativecommons.org/licenses/</w:t>
        </w:r>
      </w:hyperlink>
      <w:r>
        <w:rPr/>
        <w:br/>
        <w:br/>
        <w:t>„Klarnamen“ und Social-Media-Verbot: Jetzt kommt das SYSTEM EPSTEIN für ALLE</w:t>
        <w:br/>
      </w:r>
      <w:hyperlink r:id="rId6">
        <w:r>
          <w:rPr>
            <w:rStyle w:val="Hyperlink"/>
            <w:sz w:val="18"/>
          </w:rPr>
          <w:t>https://auf1.tv/stefan-magnet-auf1/klarnamen-und-social-media-verbot-jetzt-kommt-das-system-epstein-fuer-alle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BodyText"/>
        <w:keepLines/>
        <w:spacing w:before="0" w:after="160"/>
        <w:rPr>
          <w:rFonts w:ascii="Arial" w:hAnsi="Arial" w:cs="Arial"/>
          <w:sz w:val="18"/>
          <w:szCs w:val="18"/>
        </w:rPr>
      </w:pPr>
      <w:r>
        <w:rPr/>
        <w:t>Hier zur vollständigen Sendung von AUF1:</w:t>
        <w:br/>
      </w:r>
      <w:hyperlink r:id="rId7" w:tgtFrame="_blank">
        <w:r>
          <w:rPr>
            <w:rStyle w:val="Hyperlink"/>
            <w:u w:val="single"/>
          </w:rPr>
          <w:t>https://auf1.tv/stefan-magnet-auf1/klarnamen-und-social-media-verbot...</w:t>
        </w:r>
      </w:hyperlink>
      <w:r>
        <w:rPr/>
        <w:br/>
        <w:br/>
      </w:r>
      <w:r>
        <w:rPr>
          <w:rStyle w:val="Strong"/>
          <w:color w:val="263238"/>
        </w:rPr>
        <w:t>Weiterführende Sendungen:</w:t>
      </w:r>
      <w:r>
        <w:rPr/>
        <w:t xml:space="preserve"> </w:t>
      </w:r>
    </w:p>
    <w:p>
      <w:pPr>
        <w:pStyle w:val="BodyText"/>
        <w:rPr/>
      </w:pPr>
      <w:r>
        <w:rPr/>
        <w:t>EU-Chatkontrolle: Schutz der Jugend oder allumfängliche Überwachung?</w:t>
        <w:br/>
      </w:r>
      <w:hyperlink r:id="rId8" w:tgtFrame="_blank">
        <w:r>
          <w:rPr>
            <w:rStyle w:val="Hyperlink"/>
            <w:u w:val="single"/>
          </w:rPr>
          <w:t>www.kla.tv/41300</w:t>
        </w:r>
      </w:hyperlink>
      <w:r>
        <w:rPr/>
        <w:t xml:space="preserve">  </w:t>
      </w:r>
    </w:p>
    <w:p>
      <w:pPr>
        <w:pStyle w:val="BodyText"/>
        <w:rPr/>
      </w:pPr>
      <w:r>
        <w:rPr/>
        <w:t>Social Media Verbot – Kommt die totale Überwachung?</w:t>
        <w:br/>
      </w:r>
      <w:hyperlink r:id="rId9" w:tgtFrame="_blank">
        <w:r>
          <w:rPr>
            <w:rStyle w:val="Hyperlink"/>
            <w:u w:val="single"/>
          </w:rPr>
          <w:t>www.kla.tv/40417</w:t>
        </w:r>
      </w:hyperlink>
      <w:r>
        <w:rPr/>
        <w:t xml:space="preserve"> </w:t>
      </w:r>
    </w:p>
    <w:p>
      <w:pPr>
        <w:pStyle w:val="Normal"/>
        <w:spacing w:before="0" w:after="160"/>
        <w:rPr>
          <w:rFonts w:ascii="Arial" w:hAnsi="Arial" w:cs="Arial"/>
          <w:sz w:val="18"/>
          <w:szCs w:val="18"/>
        </w:rPr>
      </w:pPr>
      <w:r>
        <w:rPr/>
      </w:r>
    </w:p>
    <w:p>
      <w:pPr>
        <w:pStyle w:val="Normal"/>
        <w:spacing w:before="0" w:after="160"/>
        <w:rPr>
          <w:rFonts w:ascii="Arial" w:hAnsi="Arial" w:cs="Arial"/>
          <w:sz w:val="18"/>
          <w:szCs w:val="18"/>
        </w:rPr>
      </w:pPr>
      <w:r>
        <w:rPr/>
        <w:t xml:space="preserve">#Zensur - </w:t>
      </w:r>
      <w:hyperlink r:id="rId10">
        <w:r>
          <w:rPr>
            <w:rStyle w:val="Hyperlink"/>
          </w:rPr>
          <w:t>www.kla.tv/Zensur</w:t>
        </w:r>
      </w:hyperlink>
      <w:r>
        <w:rPr/>
        <w:br/>
        <w:br/>
        <w:t xml:space="preserve">#Politik - </w:t>
      </w:r>
      <w:hyperlink r:id="rId11">
        <w:r>
          <w:rPr>
            <w:rStyle w:val="Hyperlink"/>
          </w:rPr>
          <w:t>www.kla.tv/Politik</w:t>
        </w:r>
      </w:hyperlink>
      <w:r>
        <w:rPr/>
        <w:br/>
        <w:br/>
        <w:t xml:space="preserve">#Deutschland - </w:t>
      </w:r>
      <w:hyperlink r:id="rId12">
        <w:r>
          <w:rPr>
            <w:rStyle w:val="Hyperlink"/>
          </w:rPr>
          <w:t>www.kla.tv/deutschland</w:t>
        </w:r>
      </w:hyperlink>
      <w:r>
        <w:rPr/>
        <w:br/>
        <w:br/>
        <w:t xml:space="preserve">#SocialMedia - Social Media - </w:t>
      </w:r>
      <w:hyperlink r:id="rId13">
        <w:r>
          <w:rPr>
            <w:rStyle w:val="Hyperlink"/>
          </w:rPr>
          <w:t>www.kla.tv/SocialMedia</w:t>
        </w:r>
      </w:hyperlink>
      <w:r>
        <w:rPr/>
        <w:br/>
        <w:br/>
        <w:t xml:space="preserve">#JeffreyEpstein - Jeffrey Epstein - </w:t>
      </w:r>
      <w:hyperlink r:id="rId14">
        <w:r>
          <w:rPr>
            <w:rStyle w:val="Hyperlink"/>
          </w:rPr>
          <w:t>www.kla.tv/JeffreyEpstein</w:t>
        </w:r>
      </w:hyperlink>
      <w:r>
        <w:rPr/>
        <w:br/>
        <w:br/>
        <w:t xml:space="preserve">#StefanMagnet - Stefan Magnet - </w:t>
      </w:r>
      <w:hyperlink r:id="rId15">
        <w:r>
          <w:rPr>
            <w:rStyle w:val="Hyperlink"/>
          </w:rPr>
          <w:t>www.kla.tv/StefanMagnet</w:t>
        </w:r>
      </w:hyperlink>
      <w:r>
        <w:rPr/>
        <w:br/>
        <w:br/>
        <w:t xml:space="preserve">#Medienkommentar - </w:t>
      </w:r>
      <w:hyperlink r:id="rId16">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9">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0">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22">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3">
        <w:r>
          <w:rPr>
            <w:rStyle w:val="Hyperlink"/>
            <w:sz w:val="12"/>
          </w:rPr>
          <w:t>www.kla.tv/licence</w:t>
        </w:r>
      </w:hyperlink>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Klarnamenpflicht und Social-Media-Verbot – Was haben Epstein und Collien Fernandes damit zu tun? (Von Stefan Magnet)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www.kla.tv/41675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27.07.2026</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675"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auf1.tv/stefan-magnet-auf1/klarnamen-und-social-media-verbot-jetzt-kommt-das-system-epstein-fuer-alle" TargetMode="External"/><Relationship Id="rId7" Type="http://schemas.openxmlformats.org/officeDocument/2006/relationships/hyperlink" Target="https://auf1.tv/stefan-magnet-auf1/klarnamen-und-social-media-verbot-jetzt-kommt-das-system-epstein-fuer-alle" TargetMode="External"/><Relationship Id="rId8" Type="http://schemas.openxmlformats.org/officeDocument/2006/relationships/hyperlink" Target="https://www.kla.tv/41300" TargetMode="External"/><Relationship Id="rId9" Type="http://schemas.openxmlformats.org/officeDocument/2006/relationships/hyperlink" Target="https://www.kla.tv/40417" TargetMode="External"/><Relationship Id="rId10" Type="http://schemas.openxmlformats.org/officeDocument/2006/relationships/hyperlink" Target="https://www.kla.tv/Zensur" TargetMode="External"/><Relationship Id="rId11" Type="http://schemas.openxmlformats.org/officeDocument/2006/relationships/hyperlink" Target="https://www.kla.tv/Politik" TargetMode="External"/><Relationship Id="rId12" Type="http://schemas.openxmlformats.org/officeDocument/2006/relationships/hyperlink" Target="https://www.kla.tv/deutschland" TargetMode="External"/><Relationship Id="rId13" Type="http://schemas.openxmlformats.org/officeDocument/2006/relationships/hyperlink" Target="https://www.kla.tv/SocialMedia" TargetMode="External"/><Relationship Id="rId14" Type="http://schemas.openxmlformats.org/officeDocument/2006/relationships/hyperlink" Target="https://www.kla.tv/JeffreyEpstein" TargetMode="External"/><Relationship Id="rId15" Type="http://schemas.openxmlformats.org/officeDocument/2006/relationships/hyperlink" Target="https://www.kla.tv/StefanMagnet" TargetMode="External"/><Relationship Id="rId16" Type="http://schemas.openxmlformats.org/officeDocument/2006/relationships/hyperlink" Target="https://www.kla.tv/Medienkommentare"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hyperlink" Target="https://www.kla.tv/licence" TargetMode="External"/><Relationship Id="rId23" Type="http://schemas.openxmlformats.org/officeDocument/2006/relationships/hyperlink" Target="https://www.kla.tv/licence"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167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520</Words>
  <Characters>3720</Characters>
  <CharactersWithSpaces>4243</CharactersWithSpaces>
  <Paragraphs>25</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6. Politik 6.12 Deutschland |</cp:category>
  <dcterms:created xsi:type="dcterms:W3CDTF">2026-07-27T17:45:00Z</dcterms:created>
  <dc:creator>nis; Kla.tv DocGen 2.1.0.0</dc:creator>
  <dc:description>Medienkommentar, 2m21s</dc:description>
  <cp:keywords>Zensur Politik Deutschland SocialMedia JeffreyEpstein StefanMagnet Medienkommentar</cp:keywords>
  <dc:language>de</dc:language>
  <cp:lastModifiedBy/>
  <dcterms:modified xsi:type="dcterms:W3CDTF">2026-07-27T19:59:29Z</dcterms:modified>
  <cp:revision>1</cp:revision>
  <dc:subject/>
  <dc:title>Klarnamenpflicht und Social-Media-Verbot – Was haben Epstein und Collien Fernandes damit zu tun? (Von Stefan Magnet)</dc:title>
</cp:coreProperties>
</file>

<file path=docProps/custom.xml><?xml version="1.0" encoding="utf-8"?>
<Properties xmlns="http://schemas.openxmlformats.org/officeDocument/2006/custom-properties" xmlns:vt="http://schemas.openxmlformats.org/officeDocument/2006/docPropsVTypes"/>
</file>