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78B2" w14:textId="77777777" w:rsidR="005D3C5D" w:rsidRDefault="00000000" w:rsidP="005364B7">
      <w:pPr>
        <w:widowControl w:val="0"/>
        <w:spacing w:before="120" w:after="120" w:line="240" w:lineRule="auto"/>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83FB84" wp14:editId="4E54CC7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14:paraId="07D411FE" w14:textId="1DF6552E" w:rsidR="005D3C5D" w:rsidRDefault="00000000" w:rsidP="005364B7">
      <w:pPr>
        <w:widowControl w:val="0"/>
        <w:spacing w:before="120" w:after="120" w:line="240" w:lineRule="auto"/>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263414EC" wp14:editId="4094566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KI: Turbo-Profit- und Machterhaltungstool</w:t>
      </w:r>
      <w:r w:rsidR="005364B7">
        <w:rPr>
          <w:rStyle w:val="texttitelsize"/>
          <w:rFonts w:ascii="Arial" w:hAnsi="Arial" w:cs="Arial"/>
          <w:sz w:val="44"/>
          <w:szCs w:val="44"/>
        </w:rPr>
        <w:br/>
      </w:r>
      <w:r>
        <w:rPr>
          <w:rStyle w:val="texttitelsize"/>
          <w:rFonts w:ascii="Arial" w:hAnsi="Arial" w:cs="Arial"/>
          <w:sz w:val="44"/>
          <w:szCs w:val="44"/>
        </w:rPr>
        <w:t>der Superreichen</w:t>
      </w:r>
    </w:p>
    <w:p w14:paraId="6DC30221" w14:textId="77777777" w:rsidR="005D3C5D" w:rsidRDefault="00000000" w:rsidP="005364B7">
      <w:pPr>
        <w:widowControl w:val="0"/>
        <w:spacing w:before="120" w:after="120" w:line="240" w:lineRule="auto"/>
        <w:rPr>
          <w:rStyle w:val="edit"/>
          <w:rFonts w:ascii="Arial" w:hAnsi="Arial" w:cs="Arial"/>
          <w:b/>
          <w:color w:val="000000"/>
        </w:rPr>
      </w:pPr>
      <w:r>
        <w:rPr>
          <w:rStyle w:val="edit"/>
          <w:rFonts w:ascii="Arial" w:hAnsi="Arial" w:cs="Arial"/>
          <w:b/>
          <w:color w:val="000000"/>
        </w:rPr>
        <w:t>Wie schaffen es Milliardäre, ihr Vermögen seit 2020 um 80 % zu vermehren, während die Erträge des Otto Normalverbrauchers rückläufig sind? Und wie kann man diesen parasitären Profiteuren das Handwerk legen?</w:t>
      </w:r>
    </w:p>
    <w:p w14:paraId="6D35A96A" w14:textId="77777777" w:rsidR="005D3C5D" w:rsidRDefault="00000000" w:rsidP="005364B7">
      <w:pPr>
        <w:spacing w:before="120" w:after="120" w:line="240" w:lineRule="auto"/>
        <w:rPr>
          <w:sz w:val="24"/>
        </w:rPr>
      </w:pPr>
      <w:r>
        <w:rPr>
          <w:sz w:val="24"/>
        </w:rPr>
        <w:t>Der Schweizer Radio- und Fernsehsender SRF1 berichtete am 19. Januar 2026: „Die Vermögen der Superreichen der Welt sind noch nie so schnell gewachsen wie im letzten Jahr.“ Laut dem neuesten Oxfam-Bericht bedeutet dies in Zahlen, einen Vermögenszuwachs von 2,5 Billionen US-Dollar im letzten Jahr und ein Gesamtvermögen von mehr als 18 Billionen US-Dollar. „Seit 2020 wurden die Milliardärinnen und Milliardäre um mehr als 80 % reicher. [...] Die zwölf Reichsten der Welt hätten nun mehr Geld als die ärmere Hälfte der Weltbevölkerung, also gut vier Mrd. Menschen.“</w:t>
      </w:r>
    </w:p>
    <w:p w14:paraId="1B165A48" w14:textId="77777777" w:rsidR="005364B7" w:rsidRDefault="00000000" w:rsidP="005364B7">
      <w:pPr>
        <w:spacing w:before="120" w:after="120" w:line="240" w:lineRule="auto"/>
        <w:rPr>
          <w:sz w:val="24"/>
        </w:rPr>
      </w:pPr>
      <w:r>
        <w:rPr>
          <w:sz w:val="24"/>
        </w:rPr>
        <w:t>Untersucht man, wie dieses immense Vermögenswachstum zustande kam, stößt man unweigerlich auf die rasant voranschreitende Entwicklung der Künstlichen Intelligenz, die uns immer wieder als Fortschritt verkauft wird. Fortschritt sehr wohl – aber nur für den Geldbeutel der Superreichen, während die gesamte Menschheit in eine neue, noch nie dagewesene Krise der „digitalen Versklavung“ hineingesteuert wird. Diese Sendung zeigt Hintergründe auf und wer die großen KI-Profiteure sind.</w:t>
      </w:r>
    </w:p>
    <w:p w14:paraId="5E7E7A61" w14:textId="77777777" w:rsidR="005364B7" w:rsidRDefault="005364B7" w:rsidP="005364B7">
      <w:pPr>
        <w:spacing w:before="120" w:after="120" w:line="240" w:lineRule="auto"/>
        <w:rPr>
          <w:sz w:val="24"/>
        </w:rPr>
      </w:pPr>
    </w:p>
    <w:p w14:paraId="17AD8359" w14:textId="43924C1B" w:rsidR="005D3C5D" w:rsidRDefault="00000000" w:rsidP="005364B7">
      <w:pPr>
        <w:spacing w:before="120" w:after="120" w:line="240" w:lineRule="auto"/>
        <w:rPr>
          <w:sz w:val="24"/>
        </w:rPr>
      </w:pPr>
      <w:r>
        <w:rPr>
          <w:b/>
          <w:sz w:val="24"/>
        </w:rPr>
        <w:t>Elon Musk – erster Billionär der Geschichte</w:t>
      </w:r>
      <w:r w:rsidR="005364B7">
        <w:rPr>
          <w:b/>
          <w:sz w:val="24"/>
        </w:rPr>
        <w:br/>
      </w:r>
      <w:r>
        <w:rPr>
          <w:sz w:val="24"/>
        </w:rPr>
        <w:t>Der Tech-Milliardär Elon Musk, Anteilseigner u.a. bei Tesla, dem Nachrichtendienst</w:t>
      </w:r>
      <w:r w:rsidR="005364B7">
        <w:rPr>
          <w:sz w:val="24"/>
        </w:rPr>
        <w:t xml:space="preserve"> </w:t>
      </w:r>
      <w:r>
        <w:rPr>
          <w:sz w:val="24"/>
        </w:rPr>
        <w:t>X, xAI, SpaceX und Neuralink, treibt seine KI-Initiativen verstärkt voran. Eine neue Finanzierungsrunde für sein Unternehmen xAI brachte Milliarden US-Dollar ein und soll seinen geplanten Supercomputer voranbringen. Aus X will er eine „</w:t>
      </w:r>
      <w:proofErr w:type="spellStart"/>
      <w:r>
        <w:rPr>
          <w:sz w:val="24"/>
        </w:rPr>
        <w:t>Everything</w:t>
      </w:r>
      <w:proofErr w:type="spellEnd"/>
      <w:r>
        <w:rPr>
          <w:sz w:val="24"/>
        </w:rPr>
        <w:t xml:space="preserve"> App“ entwickeln, die Kommunikation, Finanzen und KI vereinen soll. Mit SpaceX setzt er auf wiederverwendbare Raketen und mit Neuralink auf sogenannte Gehirn-Computer-Schnittstellen, um – ganz im Sinne der Transhumanisten – Mensch und Maschine zu verbinden. Elon Musks Reichtum basiert hauptsächlich auf seinen Unternehmensanteilen an Tesla und SpaceX sowie auf Aktienoptionen und der Wertsteigerung dieser Anteile. Laut dem Wirtschaftsmagazin „Forbes“ lag sein geschätztes Vermögen im April 2024 noch bei 195 Mrd. US-Dollar. Inzwischen wurde er im Juni 2026 mit einem Vermögen von über 1.000 Mrd. US-Dollar der erste Billionär der Geschichte. </w:t>
      </w:r>
      <w:r>
        <w:rPr>
          <w:sz w:val="24"/>
        </w:rPr>
        <w:br/>
        <w:t xml:space="preserve">  </w:t>
      </w:r>
    </w:p>
    <w:p w14:paraId="40DB5780" w14:textId="3C64846F" w:rsidR="005D3C5D" w:rsidRDefault="00000000" w:rsidP="005364B7">
      <w:pPr>
        <w:spacing w:before="120" w:after="120" w:line="240" w:lineRule="auto"/>
        <w:rPr>
          <w:rFonts w:ascii="Aptos" w:eastAsia="Aptos" w:hAnsi="Aptos" w:cs="Aptos"/>
          <w:sz w:val="24"/>
        </w:rPr>
      </w:pPr>
      <w:r>
        <w:rPr>
          <w:b/>
          <w:sz w:val="24"/>
        </w:rPr>
        <w:t>Investitionen in KI lassen Mark Zuckerbergs Vermögen massiv ansteigen</w:t>
      </w:r>
      <w:r w:rsidR="005364B7">
        <w:rPr>
          <w:b/>
          <w:sz w:val="24"/>
        </w:rPr>
        <w:br/>
      </w:r>
      <w:r>
        <w:rPr>
          <w:sz w:val="24"/>
          <w:shd w:val="clear" w:color="auto" w:fill="FFFFFF"/>
        </w:rPr>
        <w:t xml:space="preserve">Mark Zuckerberg ist Gründer des weltweit größten Social-Media-Unternehmens, zu dem unter anderem Facebook, WhatsApp, Instagram, Threads, Messenger und </w:t>
      </w:r>
      <w:proofErr w:type="spellStart"/>
      <w:r>
        <w:rPr>
          <w:sz w:val="24"/>
          <w:shd w:val="clear" w:color="auto" w:fill="FFFFFF"/>
        </w:rPr>
        <w:t>Meta</w:t>
      </w:r>
      <w:proofErr w:type="spellEnd"/>
      <w:r>
        <w:rPr>
          <w:sz w:val="24"/>
          <w:shd w:val="clear" w:color="auto" w:fill="FFFFFF"/>
        </w:rPr>
        <w:t xml:space="preserve"> Quest gehören. Seit 2021 nennt sich das Unternehmen </w:t>
      </w:r>
      <w:proofErr w:type="spellStart"/>
      <w:r>
        <w:rPr>
          <w:sz w:val="24"/>
          <w:shd w:val="clear" w:color="auto" w:fill="FFFFFF"/>
        </w:rPr>
        <w:t>Meta</w:t>
      </w:r>
      <w:proofErr w:type="spellEnd"/>
      <w:r>
        <w:rPr>
          <w:sz w:val="24"/>
          <w:shd w:val="clear" w:color="auto" w:fill="FFFFFF"/>
        </w:rPr>
        <w:t xml:space="preserve"> Platforms. </w:t>
      </w:r>
      <w:proofErr w:type="spellStart"/>
      <w:r>
        <w:rPr>
          <w:sz w:val="24"/>
          <w:shd w:val="clear" w:color="auto" w:fill="FFFFFF"/>
        </w:rPr>
        <w:t>Workplace</w:t>
      </w:r>
      <w:proofErr w:type="spellEnd"/>
      <w:r>
        <w:rPr>
          <w:sz w:val="24"/>
          <w:shd w:val="clear" w:color="auto" w:fill="FFFFFF"/>
        </w:rPr>
        <w:t xml:space="preserve"> wurde im Mai 2026 eingestellt. Z</w:t>
      </w:r>
      <w:r>
        <w:rPr>
          <w:sz w:val="24"/>
        </w:rPr>
        <w:t xml:space="preserve">uckerberg besitzt ca. 13 % der Unternehmensanteile von </w:t>
      </w:r>
      <w:proofErr w:type="spellStart"/>
      <w:r>
        <w:rPr>
          <w:sz w:val="24"/>
        </w:rPr>
        <w:t>Meta</w:t>
      </w:r>
      <w:proofErr w:type="spellEnd"/>
      <w:r>
        <w:rPr>
          <w:sz w:val="24"/>
        </w:rPr>
        <w:t xml:space="preserve"> und sein Vermögen stieg von Januar 2025 bis März 2026 um schätzungsweise 20 Milliarden US-Dollar. Diese Vermögenssteigerung ist insbesondere auf den Kursanstieg der Meta-Aktie aufgrund </w:t>
      </w:r>
      <w:r>
        <w:rPr>
          <w:sz w:val="24"/>
        </w:rPr>
        <w:lastRenderedPageBreak/>
        <w:t xml:space="preserve">von massiven KI-Investitionen zurückzuführen. Der Facebook-Gründer setzt also mit dem Meta-Konzern stark auf Künstliche Intelligenz. </w:t>
      </w:r>
    </w:p>
    <w:p w14:paraId="0D54F639" w14:textId="16D0B221" w:rsidR="005D3C5D" w:rsidRDefault="00000000" w:rsidP="005364B7">
      <w:pPr>
        <w:spacing w:before="120" w:after="120" w:line="240" w:lineRule="auto"/>
        <w:rPr>
          <w:sz w:val="24"/>
        </w:rPr>
      </w:pPr>
      <w:r>
        <w:rPr>
          <w:sz w:val="24"/>
        </w:rPr>
        <w:t>Seine Vision ist, eine „persönliche Superintelligenz“ für jeden Menschen zu entwickeln. Sogenannte KI-Agenten, die eigenständig Aufgaben erledigen</w:t>
      </w:r>
      <w:r w:rsidR="005364B7">
        <w:rPr>
          <w:sz w:val="24"/>
        </w:rPr>
        <w:t xml:space="preserve"> </w:t>
      </w:r>
      <w:r>
        <w:rPr>
          <w:sz w:val="24"/>
        </w:rPr>
        <w:t xml:space="preserve">können, sollen Ziele der Nutzer erkennen und „Tag und Nacht“ daran arbeiten, um sie zu erreichen. Zuckerberg rühmt den Einsatz von KI auf </w:t>
      </w:r>
      <w:proofErr w:type="spellStart"/>
      <w:r>
        <w:rPr>
          <w:sz w:val="24"/>
        </w:rPr>
        <w:t>Meta</w:t>
      </w:r>
      <w:proofErr w:type="spellEnd"/>
      <w:r>
        <w:rPr>
          <w:sz w:val="24"/>
        </w:rPr>
        <w:t>, was allein</w:t>
      </w:r>
      <w:r w:rsidR="005364B7">
        <w:rPr>
          <w:sz w:val="24"/>
        </w:rPr>
        <w:t xml:space="preserve"> </w:t>
      </w:r>
      <w:r>
        <w:rPr>
          <w:sz w:val="24"/>
        </w:rPr>
        <w:t>im ersten Quartal 2025 die Nutzer dazu animierte, fünf bis sechs Prozent mehr Zeit auf Facebook und Instagram zu verbringen. Das zeigt, wie sehr die Menschen beeinflusst und in eine immer größere Sucht getrieben werden. Jetzt schon sind die Menschen total abhängig von ihrem Smartphone. – Wie viel mehr</w:t>
      </w:r>
      <w:r w:rsidR="005364B7">
        <w:rPr>
          <w:sz w:val="24"/>
        </w:rPr>
        <w:t xml:space="preserve"> </w:t>
      </w:r>
      <w:r>
        <w:rPr>
          <w:sz w:val="24"/>
        </w:rPr>
        <w:t>von einem persönlichen KI-Freund?</w:t>
      </w:r>
    </w:p>
    <w:p w14:paraId="1D0BC6D1" w14:textId="77777777" w:rsidR="005364B7" w:rsidRDefault="005364B7" w:rsidP="005364B7">
      <w:pPr>
        <w:spacing w:before="120" w:after="120" w:line="240" w:lineRule="auto"/>
        <w:rPr>
          <w:b/>
          <w:sz w:val="24"/>
        </w:rPr>
      </w:pPr>
    </w:p>
    <w:p w14:paraId="0D9C716A" w14:textId="77777777" w:rsidR="00953E10" w:rsidRPr="00953E10" w:rsidRDefault="00953E10" w:rsidP="00953E10">
      <w:pPr>
        <w:spacing w:before="120" w:after="120" w:line="240" w:lineRule="auto"/>
        <w:rPr>
          <w:bCs/>
          <w:sz w:val="24"/>
          <w:lang w:val="de-AT"/>
        </w:rPr>
      </w:pPr>
      <w:r w:rsidRPr="00953E10">
        <w:rPr>
          <w:b/>
          <w:bCs/>
          <w:sz w:val="24"/>
          <w:lang w:val="de-AT"/>
        </w:rPr>
        <w:t>Larry Ellison: 100 Mrd. US-Dollar Gewinn durch KI</w:t>
      </w:r>
    </w:p>
    <w:p w14:paraId="45B79F03" w14:textId="77777777" w:rsidR="00953E10" w:rsidRPr="00953E10" w:rsidRDefault="00953E10" w:rsidP="00953E10">
      <w:pPr>
        <w:spacing w:before="120" w:after="120" w:line="240" w:lineRule="auto"/>
        <w:rPr>
          <w:bCs/>
          <w:sz w:val="24"/>
          <w:lang w:val="de-AT"/>
        </w:rPr>
      </w:pPr>
      <w:r w:rsidRPr="00953E10">
        <w:rPr>
          <w:bCs/>
          <w:sz w:val="24"/>
          <w:lang w:val="de-AT"/>
        </w:rPr>
        <w:t xml:space="preserve">Larry Ellison ist Vorsitzender und Mitbegründer des Software-Riesen Oracle, von dem er etwa 40 % besitzt. Ellison besitzt außerdem fast 50 % des Medien-Riesen Paramount </w:t>
      </w:r>
      <w:proofErr w:type="spellStart"/>
      <w:r w:rsidRPr="00953E10">
        <w:rPr>
          <w:bCs/>
          <w:sz w:val="24"/>
          <w:lang w:val="de-AT"/>
        </w:rPr>
        <w:t>Skydance</w:t>
      </w:r>
      <w:proofErr w:type="spellEnd"/>
      <w:r w:rsidRPr="00953E10">
        <w:rPr>
          <w:bCs/>
          <w:sz w:val="24"/>
          <w:lang w:val="de-AT"/>
        </w:rPr>
        <w:t xml:space="preserve"> und hat die Kontrolle bei TikTok übernommen. Im Februar 2026 lag sein Vermögen bei 222,7 Mrd. US-Dollar – ca. 100 Mrd. US-Dollar mehr als im November 2024. Sein Konzern Oracle stellt KI-Unternehmen für die enorme Summe von 455 Mrd. US-Dollar Rechenleistung zur Verfügung und betreibt selbst mehrere Rechenzentren mit Tausenden seltener Grafikchips. Oracle hat zudem einen Vertrag mit OpenAI für die kommenden fünf Jahre. Darüber hinaus spielen Oracle und Ellison eine Schlüsselrolle beim gigantischen US-Infrastrukturprojekt Stargate, um KI-Datencenter auszubauen. Man muss kein Hellseher sein, um zu prognostizieren, dass Ellisons Vermögen in den kommenden Jahren noch weiter ansteigen wird.</w:t>
      </w:r>
    </w:p>
    <w:p w14:paraId="0C072BE1" w14:textId="77EF99E5" w:rsidR="00953E10" w:rsidRPr="00953E10" w:rsidRDefault="00953E10" w:rsidP="00953E10">
      <w:pPr>
        <w:spacing w:before="120" w:after="120" w:line="240" w:lineRule="auto"/>
        <w:rPr>
          <w:bCs/>
          <w:sz w:val="24"/>
          <w:lang w:val="de-AT"/>
        </w:rPr>
      </w:pPr>
      <w:r w:rsidRPr="00953E10">
        <w:rPr>
          <w:b/>
          <w:bCs/>
          <w:sz w:val="24"/>
          <w:lang w:val="de-AT"/>
        </w:rPr>
        <w:t>Amazon Cloud &amp; KI-Forschung – Milliarden-Profit für Jeff Bezos</w:t>
      </w:r>
      <w:r>
        <w:rPr>
          <w:b/>
          <w:bCs/>
          <w:sz w:val="24"/>
          <w:lang w:val="de-AT"/>
        </w:rPr>
        <w:br/>
      </w:r>
      <w:r w:rsidRPr="00953E10">
        <w:rPr>
          <w:bCs/>
          <w:sz w:val="24"/>
          <w:lang w:val="de-AT"/>
        </w:rPr>
        <w:t>Im Dezember 2025 war Amazon-Gründer Jeff Bezos mit 239,4 Mrd. US-Dollar der viertreichste Mensch der Welt. Anfang April 2024 waren es noch</w:t>
      </w:r>
      <w:r w:rsidRPr="00953E10">
        <w:rPr>
          <w:bCs/>
          <w:sz w:val="24"/>
          <w:lang w:val="de-AT"/>
        </w:rPr>
        <w:t xml:space="preserve"> </w:t>
      </w:r>
      <w:r w:rsidRPr="00953E10">
        <w:rPr>
          <w:bCs/>
          <w:sz w:val="24"/>
          <w:lang w:val="de-AT"/>
        </w:rPr>
        <w:t>194 Mrd. US-Dollar. Sein Vermögenszuwachs ist in erster Linie auf die massiven Investitionen in die Cloud-Infrastruktur und KI-Anwendungen zurückzuführen. So stieg der Umsatz der Amazon-Aktien allein im Jahr 2025 auf 51,24 Mrd. US-Dollar. Das ist ein Plus von 26 % gegenüber dem Vorjahr. (Korrigierte Zahlen: Nettogewinn im Jahr 2025 stieg im Vergleich zu 2024 um rund 31 % von 59 Mrd. auf fast 78 Mrd.) Amazon Web Services (AWS) betreibt mit Rechenzentren auf der ganzen Welt sogar die umfangreichste globale Cloud-Infrastruktur. Nicht nur große Unternehmen nehmen diesen Dienst in Anspruch. Auch die Geheimdienste greifen auf die Cloud zu, um die Datenanalyse und Künstliche Intelligenz für die Spionage zu nutzen. Amazon hat angekündigt, im Jahr 2026 ca. 200 Mrd. US-Dollar für Künstliche Intelligenz, Cloud Computing, Robotik und Satelliten zu investieren. Dadurch positioniert sich Jeff Bezos mit Amazon als unverzichtbares Rückgrat der weltweiten KI-Revolution – oder besser gesagt –, als Global Player der weltweiten digitalen Versklavung.</w:t>
      </w:r>
    </w:p>
    <w:p w14:paraId="109B1701" w14:textId="77777777" w:rsidR="005D3C5D" w:rsidRDefault="00000000" w:rsidP="005364B7">
      <w:pPr>
        <w:spacing w:before="120" w:after="120" w:line="240" w:lineRule="auto"/>
        <w:rPr>
          <w:sz w:val="24"/>
        </w:rPr>
      </w:pPr>
      <w:r>
        <w:rPr>
          <w:sz w:val="24"/>
        </w:rPr>
        <w:t xml:space="preserve">Fazit bis hierher: Tech-Milliardäre investieren gigantische Summen in die Künstliche Intelligenz und erzielen dadurch enorme Profite, während das Volk verarmt. An dieser Verarmung ist die Bevölkerung aber nicht völlig unbeteiligt, denn viele nutzen KI – oftmals aus Bequemlichkeit – und machen sich dadurch selber entbehrlich. Durch den Aufbau einer weltweiten digitalen Infrastruktur werden die Menschen in eine lückenlose Überwachung und Abhängigkeit getrieben, deren Folgen noch völlig unabsehbar sind. </w:t>
      </w:r>
    </w:p>
    <w:p w14:paraId="28CE3810" w14:textId="77777777" w:rsidR="005D3C5D" w:rsidRDefault="00000000" w:rsidP="005364B7">
      <w:pPr>
        <w:spacing w:before="120" w:after="120" w:line="240" w:lineRule="auto"/>
        <w:rPr>
          <w:sz w:val="24"/>
        </w:rPr>
      </w:pPr>
      <w:r>
        <w:rPr>
          <w:sz w:val="24"/>
        </w:rPr>
        <w:lastRenderedPageBreak/>
        <w:t>Doch was ist der Ausweg, was ist zu tun? Zum einen gilt es, KI-Krisenprofiteure aller Art ins Licht der Weltöffentlichkeit zu rücken. Dafür gibt es „</w:t>
      </w:r>
      <w:proofErr w:type="spellStart"/>
      <w:r>
        <w:rPr>
          <w:sz w:val="24"/>
        </w:rPr>
        <w:t>Vetopedia</w:t>
      </w:r>
      <w:proofErr w:type="spellEnd"/>
      <w:r>
        <w:rPr>
          <w:sz w:val="24"/>
        </w:rPr>
        <w:t>“ – die freie Enzyklopädie der Gegenstimmen! Unter „Krisenprofit“ finden Sie zahlreiche Fakten, welche belegen, wie die Drahtzieher hinter unserem Weltgeschehen aus sämtlichen Krisen der vergangenen Jahre kräftig Profit abgesahnt haben. Krisen kommen nämlich nicht von ungefähr, sondern werden gezielt inszeniert und von Profiteuren geritten. Genau das muss ins Bewusstsein der Weltöffentlichkeit. Auch Sie können diesen Aufdeckungsprozess unterstützen, indem Sie Ihnen bekanntgewordenen unrechten Krisenprofit eintragen auf</w:t>
      </w:r>
      <w:r>
        <w:rPr>
          <w:sz w:val="24"/>
          <w:shd w:val="clear" w:color="auto" w:fill="FFFFFF"/>
        </w:rPr>
        <w:t xml:space="preserve"> </w:t>
      </w:r>
      <w:hyperlink r:id="rId10" w:history="1">
        <w:r>
          <w:rPr>
            <w:color w:val="0F7BE9"/>
            <w:sz w:val="24"/>
            <w:u w:val="single"/>
            <w:shd w:val="clear" w:color="auto" w:fill="FFFFFF"/>
          </w:rPr>
          <w:t>www.vetopedia.org</w:t>
        </w:r>
      </w:hyperlink>
      <w:r>
        <w:rPr>
          <w:sz w:val="24"/>
          <w:shd w:val="clear" w:color="auto" w:fill="FFFFFF"/>
        </w:rPr>
        <w:t xml:space="preserve"> in der Rubrik „Krisenprofite“ https://vetopedia.org/de/krisen</w:t>
      </w:r>
      <w:r>
        <w:rPr>
          <w:sz w:val="24"/>
        </w:rPr>
        <w:t>profit und indem Sie „</w:t>
      </w:r>
      <w:proofErr w:type="spellStart"/>
      <w:r>
        <w:rPr>
          <w:sz w:val="24"/>
        </w:rPr>
        <w:t>Vetopedia</w:t>
      </w:r>
      <w:proofErr w:type="spellEnd"/>
      <w:r>
        <w:rPr>
          <w:sz w:val="24"/>
        </w:rPr>
        <w:t>“ bekanntmachen. Herzlichen Dank!</w:t>
      </w:r>
    </w:p>
    <w:p w14:paraId="0A498838" w14:textId="77777777" w:rsidR="005D3C5D" w:rsidRDefault="00000000" w:rsidP="005364B7">
      <w:pPr>
        <w:spacing w:before="120" w:after="120" w:line="240" w:lineRule="auto"/>
        <w:rPr>
          <w:rStyle w:val="edit"/>
          <w:rFonts w:ascii="Arial" w:hAnsi="Arial" w:cs="Arial"/>
          <w:b/>
          <w:color w:val="000000"/>
          <w:sz w:val="18"/>
          <w:szCs w:val="18"/>
        </w:rPr>
      </w:pPr>
      <w:r>
        <w:rPr>
          <w:rStyle w:val="edit"/>
          <w:rFonts w:ascii="Arial" w:hAnsi="Arial" w:cs="Arial"/>
          <w:b/>
          <w:color w:val="000000"/>
          <w:sz w:val="18"/>
          <w:szCs w:val="18"/>
        </w:rPr>
        <w:t xml:space="preserve">von rh. / </w:t>
      </w:r>
      <w:proofErr w:type="spellStart"/>
      <w:r>
        <w:rPr>
          <w:rStyle w:val="edit"/>
          <w:rFonts w:ascii="Arial" w:hAnsi="Arial" w:cs="Arial"/>
          <w:b/>
          <w:color w:val="000000"/>
          <w:sz w:val="18"/>
          <w:szCs w:val="18"/>
        </w:rPr>
        <w:t>jmr</w:t>
      </w:r>
      <w:proofErr w:type="spellEnd"/>
      <w:r>
        <w:rPr>
          <w:rStyle w:val="edit"/>
          <w:rFonts w:ascii="Arial" w:hAnsi="Arial" w:cs="Arial"/>
          <w:b/>
          <w:color w:val="000000"/>
          <w:sz w:val="18"/>
          <w:szCs w:val="18"/>
        </w:rPr>
        <w:t xml:space="preserve">. / </w:t>
      </w:r>
      <w:proofErr w:type="spellStart"/>
      <w:r>
        <w:rPr>
          <w:rStyle w:val="edit"/>
          <w:rFonts w:ascii="Arial" w:hAnsi="Arial" w:cs="Arial"/>
          <w:b/>
          <w:color w:val="000000"/>
          <w:sz w:val="18"/>
          <w:szCs w:val="18"/>
        </w:rPr>
        <w:t>uf</w:t>
      </w:r>
      <w:proofErr w:type="spellEnd"/>
      <w:r>
        <w:rPr>
          <w:rStyle w:val="edit"/>
          <w:rFonts w:ascii="Arial" w:hAnsi="Arial" w:cs="Arial"/>
          <w:b/>
          <w:color w:val="000000"/>
          <w:sz w:val="18"/>
          <w:szCs w:val="18"/>
        </w:rPr>
        <w:t xml:space="preserve">. / </w:t>
      </w:r>
      <w:proofErr w:type="spellStart"/>
      <w:r>
        <w:rPr>
          <w:rStyle w:val="edit"/>
          <w:rFonts w:ascii="Arial" w:hAnsi="Arial" w:cs="Arial"/>
          <w:b/>
          <w:color w:val="000000"/>
          <w:sz w:val="18"/>
          <w:szCs w:val="18"/>
        </w:rPr>
        <w:t>leo</w:t>
      </w:r>
      <w:proofErr w:type="spellEnd"/>
      <w:r>
        <w:rPr>
          <w:rStyle w:val="edit"/>
          <w:rFonts w:ascii="Arial" w:hAnsi="Arial" w:cs="Arial"/>
          <w:b/>
          <w:color w:val="000000"/>
          <w:sz w:val="18"/>
          <w:szCs w:val="18"/>
        </w:rPr>
        <w:t>. / hag. / hm.</w:t>
      </w:r>
    </w:p>
    <w:p w14:paraId="41FB8DFB" w14:textId="77777777" w:rsidR="005D3C5D" w:rsidRDefault="00000000" w:rsidP="005364B7">
      <w:pPr>
        <w:keepNext/>
        <w:keepLines/>
        <w:pBdr>
          <w:top w:val="single" w:sz="6" w:space="8" w:color="365F91" w:themeColor="accent1" w:themeShade="BF"/>
        </w:pBdr>
        <w:spacing w:before="120" w:after="120" w:line="240" w:lineRule="auto"/>
        <w:rPr>
          <w:rStyle w:val="edit"/>
          <w:rFonts w:ascii="Arial" w:hAnsi="Arial" w:cs="Arial"/>
          <w:b/>
          <w:color w:val="000000"/>
          <w:szCs w:val="18"/>
        </w:rPr>
      </w:pPr>
      <w:r>
        <w:rPr>
          <w:rStyle w:val="edit"/>
          <w:rFonts w:ascii="Arial" w:hAnsi="Arial" w:cs="Arial"/>
          <w:b/>
          <w:color w:val="000000"/>
          <w:szCs w:val="18"/>
        </w:rPr>
        <w:t>Quellen:</w:t>
      </w:r>
    </w:p>
    <w:p w14:paraId="4038680D" w14:textId="77777777" w:rsidR="008E5413" w:rsidRDefault="00000000" w:rsidP="005364B7">
      <w:pPr>
        <w:spacing w:before="120" w:after="120" w:line="240" w:lineRule="auto"/>
      </w:pPr>
      <w:r w:rsidRPr="008E5413">
        <w:rPr>
          <w:b/>
          <w:bCs/>
        </w:rPr>
        <w:t>Meldungen Leitmedien</w:t>
      </w:r>
      <w:r>
        <w:br/>
      </w:r>
      <w:hyperlink r:id="rId11" w:history="1">
        <w:r>
          <w:rPr>
            <w:rStyle w:val="Hyperlink"/>
            <w:sz w:val="18"/>
          </w:rPr>
          <w:t>https://www.tagesschau.de/wirtschaft/oxfam-superreiche-100.html</w:t>
        </w:r>
      </w:hyperlink>
      <w:r>
        <w:br/>
      </w:r>
      <w:hyperlink r:id="rId12" w:history="1">
        <w:r>
          <w:rPr>
            <w:rStyle w:val="Hyperlink"/>
            <w:sz w:val="18"/>
          </w:rPr>
          <w:t>https://www.oxfam.de/presse/pressemitteilungen/2026-01-19-so-schnell-nie-so-gross-nie-milliardaersvermoegen-erreichen</w:t>
        </w:r>
      </w:hyperlink>
      <w:r>
        <w:br/>
      </w:r>
      <w:hyperlink r:id="rId13" w:history="1">
        <w:r>
          <w:rPr>
            <w:rStyle w:val="Hyperlink"/>
            <w:sz w:val="18"/>
          </w:rPr>
          <w:t>https://taz.de/Ungerechte-Lastenverteilung/!5965112/</w:t>
        </w:r>
      </w:hyperlink>
      <w:r>
        <w:br/>
      </w:r>
      <w:hyperlink r:id="rId14" w:history="1">
        <w:r>
          <w:rPr>
            <w:rStyle w:val="Hyperlink"/>
            <w:sz w:val="18"/>
          </w:rPr>
          <w:t>https://www.srf.ch/news/wirtschaft/oxfam-bericht-reichtum-der-reichsten-vier-absurde-fakten</w:t>
        </w:r>
      </w:hyperlink>
    </w:p>
    <w:p w14:paraId="467285B2" w14:textId="6DFDE49E" w:rsidR="008E5413" w:rsidRDefault="00000000" w:rsidP="005364B7">
      <w:pPr>
        <w:spacing w:before="120" w:after="120" w:line="240" w:lineRule="auto"/>
      </w:pPr>
      <w:r w:rsidRPr="008E5413">
        <w:rPr>
          <w:b/>
          <w:bCs/>
        </w:rPr>
        <w:t>Die reichsten Menschen</w:t>
      </w:r>
      <w:r>
        <w:br/>
      </w:r>
      <w:hyperlink r:id="rId15" w:history="1">
        <w:r>
          <w:rPr>
            <w:rStyle w:val="Hyperlink"/>
            <w:sz w:val="18"/>
          </w:rPr>
          <w:t>https://www.wiwo.de/erfolg/trends/forbes-ranking-2026-das-sind-die-reichsten-menschen-der-welt/26281100.html</w:t>
        </w:r>
      </w:hyperlink>
    </w:p>
    <w:p w14:paraId="6D34D300" w14:textId="77777777" w:rsidR="008E5413" w:rsidRDefault="00000000" w:rsidP="005364B7">
      <w:pPr>
        <w:spacing w:before="120" w:after="120" w:line="240" w:lineRule="auto"/>
      </w:pPr>
      <w:r w:rsidRPr="008E5413">
        <w:rPr>
          <w:b/>
          <w:bCs/>
        </w:rPr>
        <w:t>Forbes-Liste 2024: Das sind die 10 reichsten Menschen der Welt</w:t>
      </w:r>
      <w:r w:rsidRPr="008E5413">
        <w:rPr>
          <w:b/>
          <w:bCs/>
        </w:rPr>
        <w:br/>
      </w:r>
      <w:hyperlink r:id="rId16" w:history="1">
        <w:r>
          <w:rPr>
            <w:rStyle w:val="Hyperlink"/>
            <w:sz w:val="18"/>
          </w:rPr>
          <w:t>https://www.gruender.de/finanzen/forbes-liste-71487/</w:t>
        </w:r>
      </w:hyperlink>
      <w:r>
        <w:br/>
      </w:r>
      <w:hyperlink r:id="rId17" w:history="1">
        <w:r>
          <w:rPr>
            <w:rStyle w:val="Hyperlink"/>
            <w:sz w:val="18"/>
          </w:rPr>
          <w:t>https://www.forbes.com/billionaires/</w:t>
        </w:r>
      </w:hyperlink>
    </w:p>
    <w:p w14:paraId="6371239E" w14:textId="3E5C123F" w:rsidR="00334512" w:rsidRPr="008E5413" w:rsidRDefault="00000000" w:rsidP="005364B7">
      <w:pPr>
        <w:spacing w:before="120" w:after="120" w:line="240" w:lineRule="auto"/>
        <w:rPr>
          <w:lang w:val="en-GB"/>
        </w:rPr>
      </w:pPr>
      <w:r w:rsidRPr="008E5413">
        <w:rPr>
          <w:b/>
          <w:bCs/>
          <w:lang w:val="en-GB"/>
        </w:rPr>
        <w:t>Elon Musk</w:t>
      </w:r>
      <w:r w:rsidRPr="008E5413">
        <w:br/>
      </w:r>
      <w:hyperlink r:id="rId18" w:history="1">
        <w:r w:rsidRPr="008E5413">
          <w:rPr>
            <w:rStyle w:val="Hyperlink"/>
            <w:sz w:val="18"/>
            <w:lang w:val="en-GB"/>
          </w:rPr>
          <w:t>https://demagzine.de/musk-vermogen/</w:t>
        </w:r>
      </w:hyperlink>
      <w:r w:rsidRPr="008E5413">
        <w:rPr>
          <w:lang w:val="en-GB"/>
        </w:rPr>
        <w:br/>
      </w:r>
      <w:hyperlink r:id="rId19" w:history="1">
        <w:r w:rsidRPr="008E5413">
          <w:rPr>
            <w:rStyle w:val="Hyperlink"/>
            <w:sz w:val="18"/>
            <w:lang w:val="en-GB"/>
          </w:rPr>
          <w:t>https://de.wikipedia.org/wiki/Elon_Musk</w:t>
        </w:r>
      </w:hyperlink>
      <w:r w:rsidRPr="008E5413">
        <w:rPr>
          <w:lang w:val="en-GB"/>
        </w:rPr>
        <w:br/>
      </w:r>
      <w:hyperlink r:id="rId20" w:history="1">
        <w:r w:rsidRPr="008E5413">
          <w:rPr>
            <w:rStyle w:val="Hyperlink"/>
            <w:sz w:val="18"/>
            <w:lang w:val="en-GB"/>
          </w:rPr>
          <w:t>https://tinyurl.com/2h4asd2p</w:t>
        </w:r>
      </w:hyperlink>
      <w:r w:rsidRPr="008E5413">
        <w:rPr>
          <w:lang w:val="en-GB"/>
        </w:rPr>
        <w:br/>
      </w:r>
      <w:hyperlink r:id="rId21" w:history="1">
        <w:r w:rsidRPr="008E5413">
          <w:rPr>
            <w:rStyle w:val="Hyperlink"/>
            <w:sz w:val="18"/>
            <w:lang w:val="en-GB"/>
          </w:rPr>
          <w:t>https://tinyurl.com/53dme3yc</w:t>
        </w:r>
      </w:hyperlink>
      <w:r w:rsidRPr="008E5413">
        <w:rPr>
          <w:lang w:val="en-GB"/>
        </w:rPr>
        <w:br/>
      </w:r>
      <w:hyperlink r:id="rId22" w:history="1">
        <w:r w:rsidRPr="008E5413">
          <w:rPr>
            <w:rStyle w:val="Hyperlink"/>
            <w:sz w:val="18"/>
            <w:lang w:val="en-GB"/>
          </w:rPr>
          <w:t>https://www.forbes.com/profile/elon-musk/</w:t>
        </w:r>
      </w:hyperlink>
      <w:r w:rsidRPr="008E5413">
        <w:rPr>
          <w:lang w:val="en-GB"/>
        </w:rPr>
        <w:br/>
      </w:r>
      <w:hyperlink r:id="rId23" w:history="1">
        <w:r w:rsidRPr="008E5413">
          <w:rPr>
            <w:rStyle w:val="Hyperlink"/>
            <w:sz w:val="18"/>
            <w:lang w:val="en-GB"/>
          </w:rPr>
          <w:t>https://www.forbes.at/artikel/die-top-10-der-reichsten-menschen-der-welt-januar-2025</w:t>
        </w:r>
      </w:hyperlink>
    </w:p>
    <w:p w14:paraId="7FDC5E70" w14:textId="77777777" w:rsidR="008E5413" w:rsidRDefault="00000000" w:rsidP="005364B7">
      <w:pPr>
        <w:spacing w:before="120" w:after="120" w:line="240" w:lineRule="auto"/>
      </w:pPr>
      <w:r w:rsidRPr="008E5413">
        <w:rPr>
          <w:b/>
          <w:bCs/>
        </w:rPr>
        <w:t>Diese Menschen besitzen zwölfstellige Vermögen</w:t>
      </w:r>
      <w:r>
        <w:br/>
      </w:r>
      <w:hyperlink r:id="rId24" w:history="1">
        <w:r>
          <w:rPr>
            <w:rStyle w:val="Hyperlink"/>
            <w:sz w:val="18"/>
          </w:rPr>
          <w:t>https://www.forbes.at/artikel/diese-menschen-besitzen-zwoelfstellige-vermoegen</w:t>
        </w:r>
      </w:hyperlink>
    </w:p>
    <w:p w14:paraId="3C2F2A3B" w14:textId="77777777" w:rsidR="008E5413" w:rsidRDefault="00000000" w:rsidP="005364B7">
      <w:pPr>
        <w:spacing w:before="120" w:after="120" w:line="240" w:lineRule="auto"/>
      </w:pPr>
      <w:proofErr w:type="spellStart"/>
      <w:r w:rsidRPr="008E5413">
        <w:rPr>
          <w:b/>
          <w:bCs/>
        </w:rPr>
        <w:t>Meta</w:t>
      </w:r>
      <w:proofErr w:type="spellEnd"/>
      <w:r w:rsidRPr="008E5413">
        <w:rPr>
          <w:b/>
          <w:bCs/>
        </w:rPr>
        <w:t xml:space="preserve"> Platforms Aktie Prognose 2026: Bald die Nummer eins im Bereich KI?</w:t>
      </w:r>
      <w:r>
        <w:br/>
      </w:r>
      <w:hyperlink r:id="rId25" w:history="1">
        <w:r>
          <w:rPr>
            <w:rStyle w:val="Hyperlink"/>
            <w:sz w:val="18"/>
          </w:rPr>
          <w:t>https://finment.com/boerse-aktien/tech-aktien/meta-platforms-aktie-prognose/</w:t>
        </w:r>
      </w:hyperlink>
    </w:p>
    <w:p w14:paraId="4BF268E3" w14:textId="773B6218" w:rsidR="00334512" w:rsidRDefault="00000000" w:rsidP="005364B7">
      <w:pPr>
        <w:spacing w:before="120" w:after="120" w:line="240" w:lineRule="auto"/>
      </w:pPr>
      <w:r w:rsidRPr="008E5413">
        <w:rPr>
          <w:b/>
          <w:bCs/>
        </w:rPr>
        <w:t>Persönliche Superintelligenz</w:t>
      </w:r>
      <w:r w:rsidRPr="008E5413">
        <w:rPr>
          <w:b/>
          <w:bCs/>
        </w:rPr>
        <w:br/>
      </w:r>
      <w:hyperlink r:id="rId26" w:history="1">
        <w:r>
          <w:rPr>
            <w:rStyle w:val="Hyperlink"/>
            <w:sz w:val="18"/>
          </w:rPr>
          <w:t>https://www.meta.com/superintelligence/</w:t>
        </w:r>
      </w:hyperlink>
      <w:r>
        <w:br/>
      </w:r>
      <w:r>
        <w:br/>
      </w:r>
      <w:r w:rsidRPr="008E5413">
        <w:rPr>
          <w:b/>
          <w:bCs/>
        </w:rPr>
        <w:t>Mark Zuckerberg</w:t>
      </w:r>
      <w:r w:rsidRPr="008E5413">
        <w:rPr>
          <w:b/>
          <w:bCs/>
        </w:rPr>
        <w:br/>
      </w:r>
      <w:hyperlink r:id="rId27" w:history="1">
        <w:r>
          <w:rPr>
            <w:rStyle w:val="Hyperlink"/>
            <w:sz w:val="18"/>
          </w:rPr>
          <w:t>https://t3n.de/news/mark-zuckerberg-persoenliche-superintelligenz-1700055/</w:t>
        </w:r>
      </w:hyperlink>
      <w:r>
        <w:br/>
      </w:r>
      <w:hyperlink r:id="rId28" w:history="1">
        <w:r>
          <w:rPr>
            <w:rStyle w:val="Hyperlink"/>
            <w:sz w:val="18"/>
          </w:rPr>
          <w:t>https://www.derstandard.de/story/3000000273314/geht-es-nach-mark-zuckerberg-sind-wir-kuenftig-alle-mit-einer-ki-befreundet</w:t>
        </w:r>
      </w:hyperlink>
    </w:p>
    <w:p w14:paraId="364A4E83" w14:textId="1E66F6FD" w:rsidR="008E5413" w:rsidRDefault="00334512" w:rsidP="00334512">
      <w:pPr>
        <w:spacing w:before="120" w:after="120" w:line="240" w:lineRule="auto"/>
      </w:pPr>
      <w:r w:rsidRPr="008E5413">
        <w:rPr>
          <w:b/>
          <w:bCs/>
        </w:rPr>
        <w:t>Jeff Bezos</w:t>
      </w:r>
      <w:r w:rsidR="008E5413">
        <w:rPr>
          <w:b/>
          <w:bCs/>
        </w:rPr>
        <w:br/>
      </w:r>
      <w:hyperlink r:id="rId29" w:history="1">
        <w:r w:rsidR="008E5413" w:rsidRPr="00357A0D">
          <w:rPr>
            <w:rStyle w:val="Hyperlink"/>
          </w:rPr>
          <w:t>https://de.investing.com/equities/amazon-com-inc-financial-summary?cid=29501</w:t>
        </w:r>
      </w:hyperlink>
    </w:p>
    <w:p w14:paraId="6A82B484" w14:textId="33EEAB96" w:rsidR="005D3C5D" w:rsidRDefault="00000000" w:rsidP="00334512">
      <w:pPr>
        <w:spacing w:before="120" w:after="120" w:line="240" w:lineRule="auto"/>
        <w:rPr>
          <w:rStyle w:val="edit"/>
          <w:rFonts w:ascii="Arial" w:hAnsi="Arial" w:cs="Arial"/>
          <w:color w:val="000000"/>
          <w:szCs w:val="18"/>
        </w:rPr>
      </w:pPr>
      <w:r w:rsidRPr="008E5413">
        <w:rPr>
          <w:b/>
          <w:bCs/>
        </w:rPr>
        <w:t>Krisenprofit</w:t>
      </w:r>
      <w:r w:rsidRPr="008E5413">
        <w:rPr>
          <w:b/>
          <w:bCs/>
        </w:rPr>
        <w:br/>
      </w:r>
      <w:hyperlink r:id="rId30" w:history="1">
        <w:r>
          <w:rPr>
            <w:rStyle w:val="Hyperlink"/>
            <w:sz w:val="18"/>
          </w:rPr>
          <w:t>https://vetopedia.org/de/krisenprofit/211</w:t>
        </w:r>
      </w:hyperlink>
      <w:r>
        <w:br/>
      </w:r>
      <w:hyperlink r:id="rId31" w:history="1">
        <w:r>
          <w:rPr>
            <w:rStyle w:val="Hyperlink"/>
            <w:sz w:val="18"/>
          </w:rPr>
          <w:t>https://vetopedia.org/de/krisenprofit/214</w:t>
        </w:r>
      </w:hyperlink>
    </w:p>
    <w:p w14:paraId="33542018" w14:textId="77777777" w:rsidR="005D3C5D" w:rsidRDefault="00000000" w:rsidP="005364B7">
      <w:pPr>
        <w:keepNext/>
        <w:keepLines/>
        <w:pBdr>
          <w:top w:val="single" w:sz="6" w:space="8" w:color="365F91" w:themeColor="accent1" w:themeShade="BF"/>
        </w:pBdr>
        <w:spacing w:before="120" w:after="120" w:line="240" w:lineRule="auto"/>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3D600106" w14:textId="536C5C95" w:rsidR="005D3C5D" w:rsidRDefault="008E5413" w:rsidP="005364B7">
      <w:pPr>
        <w:shd w:val="clear" w:color="auto" w:fill="FFFFFF"/>
        <w:spacing w:before="120" w:after="120" w:line="240" w:lineRule="auto"/>
      </w:pPr>
      <w:r w:rsidRPr="008E5413">
        <w:rPr>
          <w:b/>
          <w:shd w:val="clear" w:color="auto" w:fill="FFFFFF"/>
        </w:rPr>
        <w:drawing>
          <wp:inline distT="0" distB="0" distL="0" distR="0" wp14:anchorId="169DD3E9" wp14:editId="3FD754A1">
            <wp:extent cx="5410669" cy="1714649"/>
            <wp:effectExtent l="0" t="0" r="0" b="0"/>
            <wp:docPr id="14295978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97822" name=""/>
                    <pic:cNvPicPr/>
                  </pic:nvPicPr>
                  <pic:blipFill>
                    <a:blip r:embed="rId32"/>
                    <a:stretch>
                      <a:fillRect/>
                    </a:stretch>
                  </pic:blipFill>
                  <pic:spPr>
                    <a:xfrm>
                      <a:off x="0" y="0"/>
                      <a:ext cx="5410669" cy="1714649"/>
                    </a:xfrm>
                    <a:prstGeom prst="rect">
                      <a:avLst/>
                    </a:prstGeom>
                  </pic:spPr>
                </pic:pic>
              </a:graphicData>
            </a:graphic>
          </wp:inline>
        </w:drawing>
      </w:r>
      <w:r w:rsidRPr="008E5413">
        <w:rPr>
          <w:b/>
          <w:shd w:val="clear" w:color="auto" w:fill="FFFFFF"/>
        </w:rPr>
        <w:t xml:space="preserve"> </w:t>
      </w:r>
      <w:r w:rsidR="00000000">
        <w:rPr>
          <w:b/>
          <w:shd w:val="clear" w:color="auto" w:fill="FFFFFF"/>
        </w:rPr>
        <w:br/>
      </w:r>
      <w:hyperlink r:id="rId33" w:history="1">
        <w:r w:rsidR="00955BB8" w:rsidRPr="00357A0D">
          <w:rPr>
            <w:rStyle w:val="Hyperlink"/>
          </w:rPr>
          <w:t>https://ve</w:t>
        </w:r>
        <w:r w:rsidR="00955BB8" w:rsidRPr="00357A0D">
          <w:rPr>
            <w:rStyle w:val="Hyperlink"/>
          </w:rPr>
          <w:t>t</w:t>
        </w:r>
        <w:r w:rsidR="00955BB8" w:rsidRPr="00357A0D">
          <w:rPr>
            <w:rStyle w:val="Hyperlink"/>
          </w:rPr>
          <w:t>opedia.org/de/startpage</w:t>
        </w:r>
      </w:hyperlink>
    </w:p>
    <w:p w14:paraId="285BEA0D" w14:textId="77777777" w:rsidR="00955BB8" w:rsidRDefault="00955BB8" w:rsidP="005364B7">
      <w:pPr>
        <w:spacing w:before="120" w:after="120" w:line="240" w:lineRule="auto"/>
        <w:rPr>
          <w:b/>
        </w:rPr>
      </w:pPr>
    </w:p>
    <w:p w14:paraId="4B4AE7BC" w14:textId="7E7D4F66" w:rsidR="005D3C5D" w:rsidRDefault="00000000" w:rsidP="005364B7">
      <w:pPr>
        <w:spacing w:before="120" w:after="120" w:line="240" w:lineRule="auto"/>
        <w:rPr>
          <w:b/>
        </w:rPr>
      </w:pPr>
      <w:r>
        <w:rPr>
          <w:b/>
        </w:rPr>
        <w:t xml:space="preserve">Melde einen unrechten Krisenprofit auf </w:t>
      </w:r>
      <w:proofErr w:type="spellStart"/>
      <w:r>
        <w:rPr>
          <w:b/>
        </w:rPr>
        <w:t>Vetopedia</w:t>
      </w:r>
      <w:proofErr w:type="spellEnd"/>
      <w:r w:rsidR="008E5413">
        <w:rPr>
          <w:b/>
        </w:rPr>
        <w:br/>
      </w:r>
      <w:hyperlink r:id="rId34" w:history="1">
        <w:r>
          <w:rPr>
            <w:color w:val="0F7BE9"/>
            <w:u w:val="single"/>
          </w:rPr>
          <w:t>https://vetopedia.org/krisenprofit</w:t>
        </w:r>
      </w:hyperlink>
    </w:p>
    <w:p w14:paraId="13A900F3" w14:textId="77777777" w:rsidR="005D3C5D" w:rsidRDefault="005D3C5D" w:rsidP="00955BB8">
      <w:pPr>
        <w:pBdr>
          <w:bottom w:val="single" w:sz="4" w:space="1" w:color="auto"/>
        </w:pBdr>
        <w:spacing w:before="120" w:after="120" w:line="240" w:lineRule="auto"/>
      </w:pPr>
    </w:p>
    <w:p w14:paraId="7BA6FF48" w14:textId="62AF2B98" w:rsidR="005D3C5D" w:rsidRDefault="00000000" w:rsidP="005364B7">
      <w:pPr>
        <w:keepLines/>
        <w:spacing w:before="120" w:after="120" w:line="240" w:lineRule="auto"/>
        <w:rPr>
          <w:rFonts w:ascii="Arial" w:hAnsi="Arial" w:cs="Arial"/>
          <w:sz w:val="18"/>
          <w:szCs w:val="18"/>
        </w:rPr>
      </w:pPr>
      <w:r>
        <w:t xml:space="preserve">#Technik - </w:t>
      </w:r>
      <w:hyperlink r:id="rId35" w:history="1">
        <w:r>
          <w:rPr>
            <w:rStyle w:val="Hyperlink"/>
          </w:rPr>
          <w:t>www.kla.tv/Technik</w:t>
        </w:r>
      </w:hyperlink>
      <w:r>
        <w:br/>
        <w:t xml:space="preserve">#Ueberwachung - Totalüberwachung - </w:t>
      </w:r>
      <w:hyperlink r:id="rId36" w:history="1">
        <w:r>
          <w:rPr>
            <w:rStyle w:val="Hyperlink"/>
          </w:rPr>
          <w:t>www.kla.tv/Ueberwachung</w:t>
        </w:r>
      </w:hyperlink>
      <w:r>
        <w:br/>
        <w:t xml:space="preserve">#Google - </w:t>
      </w:r>
      <w:hyperlink r:id="rId37" w:history="1">
        <w:r>
          <w:rPr>
            <w:rStyle w:val="Hyperlink"/>
          </w:rPr>
          <w:t>www.kla.tv/Google</w:t>
        </w:r>
      </w:hyperlink>
      <w:r>
        <w:br/>
        <w:t xml:space="preserve">#KI - Künstliche Intelligenz - </w:t>
      </w:r>
      <w:hyperlink r:id="rId38" w:history="1">
        <w:r>
          <w:rPr>
            <w:rStyle w:val="Hyperlink"/>
          </w:rPr>
          <w:t>www.kla.tv/KI</w:t>
        </w:r>
      </w:hyperlink>
      <w:r>
        <w:br/>
        <w:t xml:space="preserve">#Vetopedia - </w:t>
      </w:r>
      <w:hyperlink r:id="rId39" w:history="1">
        <w:r>
          <w:rPr>
            <w:rStyle w:val="Hyperlink"/>
          </w:rPr>
          <w:t>www.kla.tv/Vetopedia</w:t>
        </w:r>
      </w:hyperlink>
      <w:r>
        <w:br/>
        <w:t xml:space="preserve">#ElonMusk - Elon Musk - </w:t>
      </w:r>
      <w:hyperlink r:id="rId40" w:history="1">
        <w:r>
          <w:rPr>
            <w:rStyle w:val="Hyperlink"/>
          </w:rPr>
          <w:t>www.kla.tv/ElonMusk</w:t>
        </w:r>
      </w:hyperlink>
      <w:r>
        <w:br/>
        <w:t xml:space="preserve">#JeffBezos - Jeff Bezos - </w:t>
      </w:r>
      <w:hyperlink r:id="rId41" w:history="1">
        <w:r>
          <w:rPr>
            <w:rStyle w:val="Hyperlink"/>
          </w:rPr>
          <w:t>www.kla.tv/JeffBezos</w:t>
        </w:r>
      </w:hyperlink>
      <w:r>
        <w:br/>
        <w:t xml:space="preserve">#MarkZuckerberg - Mark Zuckerberg - </w:t>
      </w:r>
      <w:hyperlink r:id="rId42" w:history="1">
        <w:r>
          <w:rPr>
            <w:rStyle w:val="Hyperlink"/>
          </w:rPr>
          <w:t>www.kla.tv/MarkZuckerberg</w:t>
        </w:r>
      </w:hyperlink>
      <w:r>
        <w:br/>
        <w:t xml:space="preserve">#Krisenprofit - Krisenprofitverbot - </w:t>
      </w:r>
      <w:hyperlink r:id="rId43" w:history="1">
        <w:r>
          <w:rPr>
            <w:rStyle w:val="Hyperlink"/>
          </w:rPr>
          <w:t>www.kla.tv/Krisenprofit</w:t>
        </w:r>
      </w:hyperlink>
    </w:p>
    <w:p w14:paraId="509C6411" w14:textId="77777777" w:rsidR="005D3C5D" w:rsidRDefault="00000000" w:rsidP="005364B7">
      <w:pPr>
        <w:keepNext/>
        <w:keepLines/>
        <w:pBdr>
          <w:top w:val="single" w:sz="6" w:space="8" w:color="365F91" w:themeColor="accent1" w:themeShade="BF"/>
        </w:pBdr>
        <w:spacing w:before="120" w:after="120" w:line="240" w:lineRule="auto"/>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CFABBCD" wp14:editId="3A03A60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B7C435" w14:textId="77777777" w:rsidR="005D3C5D" w:rsidRDefault="00000000" w:rsidP="005364B7">
      <w:pPr>
        <w:pStyle w:val="Listenabsatz"/>
        <w:keepNext/>
        <w:keepLines/>
        <w:numPr>
          <w:ilvl w:val="0"/>
          <w:numId w:val="1"/>
        </w:numPr>
        <w:spacing w:before="120" w:after="120" w:line="240" w:lineRule="auto"/>
        <w:ind w:left="714" w:hanging="357"/>
      </w:pPr>
      <w:r>
        <w:t>was die Medien nicht verschweigen sollten ...</w:t>
      </w:r>
    </w:p>
    <w:p w14:paraId="16EEEB8A" w14:textId="77777777" w:rsidR="005D3C5D" w:rsidRDefault="00000000" w:rsidP="005364B7">
      <w:pPr>
        <w:pStyle w:val="Listenabsatz"/>
        <w:keepNext/>
        <w:keepLines/>
        <w:numPr>
          <w:ilvl w:val="0"/>
          <w:numId w:val="1"/>
        </w:numPr>
        <w:spacing w:before="120" w:after="120" w:line="240" w:lineRule="auto"/>
        <w:ind w:left="714" w:hanging="357"/>
      </w:pPr>
      <w:r>
        <w:t>wenig Gehörtes vom Volk, für das Volk ...</w:t>
      </w:r>
    </w:p>
    <w:p w14:paraId="66CECF25" w14:textId="77777777" w:rsidR="005D3C5D" w:rsidRDefault="00000000" w:rsidP="005364B7">
      <w:pPr>
        <w:pStyle w:val="Listenabsatz"/>
        <w:keepNext/>
        <w:keepLines/>
        <w:numPr>
          <w:ilvl w:val="0"/>
          <w:numId w:val="1"/>
        </w:numPr>
        <w:spacing w:before="120" w:after="120" w:line="240" w:lineRule="auto"/>
        <w:ind w:left="714" w:hanging="357"/>
      </w:pPr>
      <w:r>
        <w:t xml:space="preserve">tägliche News ab 19:45 Uhr auf </w:t>
      </w:r>
      <w:hyperlink r:id="rId46" w:history="1">
        <w:r>
          <w:rPr>
            <w:rStyle w:val="Hyperlink"/>
          </w:rPr>
          <w:t>www.kla.tv</w:t>
        </w:r>
      </w:hyperlink>
    </w:p>
    <w:p w14:paraId="26ED9942" w14:textId="77777777" w:rsidR="005D3C5D" w:rsidRDefault="00000000" w:rsidP="005364B7">
      <w:pPr>
        <w:keepNext/>
        <w:keepLines/>
        <w:spacing w:before="120" w:after="120" w:line="240" w:lineRule="auto"/>
        <w:ind w:firstLine="357"/>
      </w:pPr>
      <w:r>
        <w:t>Dranbleiben lohnt sich!</w:t>
      </w:r>
    </w:p>
    <w:p w14:paraId="041D3227" w14:textId="77777777" w:rsidR="005D3C5D" w:rsidRDefault="00000000" w:rsidP="005364B7">
      <w:pPr>
        <w:keepLines/>
        <w:spacing w:before="120" w:after="120" w:line="240" w:lineRule="auto"/>
        <w:rPr>
          <w:rStyle w:val="Hyperlink"/>
          <w:b/>
        </w:rPr>
      </w:pPr>
      <w:r>
        <w:rPr>
          <w:rFonts w:ascii="Arial" w:hAnsi="Arial" w:cs="Arial"/>
          <w:b/>
          <w:sz w:val="18"/>
          <w:szCs w:val="18"/>
        </w:rPr>
        <w:t xml:space="preserve">Kostenloses Abonnement mit wöchentlichen News per E-Mail erhalten Sie unter: </w:t>
      </w:r>
      <w:hyperlink r:id="rId47" w:history="1">
        <w:r>
          <w:rPr>
            <w:rStyle w:val="Hyperlink"/>
            <w:b/>
          </w:rPr>
          <w:t>www.kla.tv/abo</w:t>
        </w:r>
      </w:hyperlink>
    </w:p>
    <w:p w14:paraId="6F19A5FB" w14:textId="77777777" w:rsidR="005D3C5D" w:rsidRDefault="00000000" w:rsidP="005364B7">
      <w:pPr>
        <w:keepNext/>
        <w:keepLines/>
        <w:pBdr>
          <w:top w:val="single" w:sz="6" w:space="8" w:color="365F91" w:themeColor="accent1" w:themeShade="BF"/>
        </w:pBdr>
        <w:spacing w:before="120" w:after="120" w:line="240" w:lineRule="auto"/>
        <w:rPr>
          <w:rStyle w:val="edit"/>
          <w:rFonts w:ascii="Arial" w:hAnsi="Arial" w:cs="Arial"/>
          <w:b/>
          <w:color w:val="000000"/>
          <w:szCs w:val="18"/>
        </w:rPr>
      </w:pPr>
      <w:r>
        <w:rPr>
          <w:rStyle w:val="edit"/>
          <w:rFonts w:ascii="Arial" w:hAnsi="Arial" w:cs="Arial"/>
          <w:b/>
          <w:color w:val="000000"/>
          <w:szCs w:val="18"/>
        </w:rPr>
        <w:t>Sicherheitshinweis:</w:t>
      </w:r>
    </w:p>
    <w:p w14:paraId="460187A4" w14:textId="77777777" w:rsidR="005D3C5D" w:rsidRDefault="00000000" w:rsidP="005364B7">
      <w:pPr>
        <w:keepNext/>
        <w:keepLines/>
        <w:spacing w:before="120" w:after="120" w:line="240" w:lineRule="auto"/>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3BD895A" w14:textId="77777777" w:rsidR="005D3C5D" w:rsidRDefault="00000000" w:rsidP="005364B7">
      <w:pPr>
        <w:keepLines/>
        <w:spacing w:before="120" w:after="120" w:line="240" w:lineRule="auto"/>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48" w:history="1">
        <w:r>
          <w:rPr>
            <w:rStyle w:val="Hyperlink"/>
            <w:b/>
          </w:rPr>
          <w:t>www.kla.tv/vernetzung</w:t>
        </w:r>
      </w:hyperlink>
    </w:p>
    <w:p w14:paraId="594B1550" w14:textId="77777777" w:rsidR="005D3C5D" w:rsidRDefault="00000000" w:rsidP="005364B7">
      <w:pPr>
        <w:keepNext/>
        <w:keepLines/>
        <w:pBdr>
          <w:top w:val="single" w:sz="6" w:space="8" w:color="365F91" w:themeColor="accent1" w:themeShade="BF"/>
        </w:pBdr>
        <w:spacing w:before="120" w:after="120" w:line="240" w:lineRule="auto"/>
        <w:rPr>
          <w:i/>
          <w:iCs/>
        </w:rPr>
      </w:pPr>
      <w:r>
        <w:rPr>
          <w:i/>
          <w:iCs/>
        </w:rPr>
        <w:t xml:space="preserve">Lizenz:  </w:t>
      </w:r>
      <w:r>
        <w:rPr>
          <w:i/>
          <w:iCs/>
          <w:noProof/>
          <w:position w:val="-6"/>
        </w:rPr>
        <w:drawing>
          <wp:inline distT="0" distB="0" distL="0" distR="0" wp14:anchorId="39052C71" wp14:editId="67D710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307D932D" w14:textId="77777777" w:rsidR="005D3C5D" w:rsidRDefault="00000000" w:rsidP="005364B7">
      <w:pPr>
        <w:keepLines/>
        <w:spacing w:before="120" w:after="120" w:line="240" w:lineRule="auto"/>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5D3C5D">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3552" w14:textId="77777777" w:rsidR="00BF653D" w:rsidRDefault="00BF653D">
      <w:pPr>
        <w:spacing w:after="0" w:line="240" w:lineRule="auto"/>
      </w:pPr>
      <w:r>
        <w:separator/>
      </w:r>
    </w:p>
  </w:endnote>
  <w:endnote w:type="continuationSeparator" w:id="0">
    <w:p w14:paraId="6AD24503" w14:textId="77777777" w:rsidR="00BF653D" w:rsidRDefault="00BF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3F34" w14:textId="77777777" w:rsidR="005D3C5D" w:rsidRDefault="00000000">
    <w:pPr>
      <w:pStyle w:val="Fuzeile"/>
      <w:pBdr>
        <w:top w:val="single" w:sz="6" w:space="3" w:color="365F91" w:themeColor="accent1" w:themeShade="BF"/>
      </w:pBdr>
      <w:rPr>
        <w:sz w:val="18"/>
      </w:rPr>
    </w:pPr>
    <w:r>
      <w:rPr>
        <w:noProof/>
        <w:sz w:val="18"/>
      </w:rPr>
      <w:t xml:space="preserve">KI: Turbo-Profit- und Machterhaltungstool der Superreichen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0034" w14:textId="77777777" w:rsidR="00BF653D" w:rsidRDefault="00BF653D">
      <w:pPr>
        <w:spacing w:after="0" w:line="240" w:lineRule="auto"/>
      </w:pPr>
      <w:r>
        <w:separator/>
      </w:r>
    </w:p>
  </w:footnote>
  <w:footnote w:type="continuationSeparator" w:id="0">
    <w:p w14:paraId="1B0BCE02" w14:textId="77777777" w:rsidR="00BF653D" w:rsidRDefault="00BF6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5D3C5D" w14:paraId="0220DAE2" w14:textId="77777777">
      <w:tc>
        <w:tcPr>
          <w:tcW w:w="7717" w:type="dxa"/>
          <w:tcBorders>
            <w:left w:val="nil"/>
            <w:bottom w:val="single" w:sz="8" w:space="0" w:color="365F91" w:themeColor="accent1" w:themeShade="BF"/>
          </w:tcBorders>
        </w:tcPr>
        <w:p w14:paraId="1B5A3A51" w14:textId="77777777" w:rsidR="005D3C5D"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www.kla.tv/42009</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08.08.2026</w:t>
          </w:r>
        </w:p>
        <w:p w14:paraId="6F7BF988" w14:textId="77777777" w:rsidR="005D3C5D" w:rsidRDefault="005D3C5D">
          <w:pPr>
            <w:pStyle w:val="Kopfzeile"/>
            <w:rPr>
              <w:rFonts w:ascii="Arial" w:hAnsi="Arial" w:cs="Arial"/>
              <w:sz w:val="18"/>
            </w:rPr>
          </w:pPr>
        </w:p>
      </w:tc>
    </w:tr>
  </w:tbl>
  <w:p w14:paraId="4179C8F9" w14:textId="77777777" w:rsidR="005D3C5D"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989468" wp14:editId="0A821CF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808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5D"/>
    <w:rsid w:val="00334512"/>
    <w:rsid w:val="005364B7"/>
    <w:rsid w:val="00556787"/>
    <w:rsid w:val="005D3C5D"/>
    <w:rsid w:val="008E5413"/>
    <w:rsid w:val="00953E10"/>
    <w:rsid w:val="00955BB8"/>
    <w:rsid w:val="00BF653D"/>
    <w:rsid w:val="00FE7A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B8CBC"/>
  <w15:docId w15:val="{4DB2A561-E8FB-4302-A545-D2F5AAC7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E5413"/>
    <w:rPr>
      <w:color w:val="605E5C"/>
      <w:shd w:val="clear" w:color="auto" w:fill="E1DFDD"/>
    </w:rPr>
  </w:style>
  <w:style w:type="character" w:styleId="BesuchterLink">
    <w:name w:val="FollowedHyperlink"/>
    <w:basedOn w:val="Absatz-Standardschriftart"/>
    <w:uiPriority w:val="99"/>
    <w:semiHidden/>
    <w:unhideWhenUsed/>
    <w:rsid w:val="00955B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z.de/Ungerechte-Lastenverteilung/!5965112/" TargetMode="External"/><Relationship Id="rId18" Type="http://schemas.openxmlformats.org/officeDocument/2006/relationships/hyperlink" Target="https://demagzine.de/musk-vermogen/" TargetMode="External"/><Relationship Id="rId26" Type="http://schemas.openxmlformats.org/officeDocument/2006/relationships/hyperlink" Target="https://www.meta.com/superintelligence/" TargetMode="External"/><Relationship Id="rId39" Type="http://schemas.openxmlformats.org/officeDocument/2006/relationships/hyperlink" Target="https://www.kla.tv/Vetopedia" TargetMode="External"/><Relationship Id="rId21" Type="http://schemas.openxmlformats.org/officeDocument/2006/relationships/hyperlink" Target="https://tinyurl.com/53dme3yc" TargetMode="External"/><Relationship Id="rId34" Type="http://schemas.openxmlformats.org/officeDocument/2006/relationships/hyperlink" Target="https://vetopedia.org/krisenprofit" TargetMode="External"/><Relationship Id="rId42" Type="http://schemas.openxmlformats.org/officeDocument/2006/relationships/hyperlink" Target="https://www.kla.tv/MarkZuckerberg"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42009" TargetMode="External"/><Relationship Id="rId2" Type="http://schemas.openxmlformats.org/officeDocument/2006/relationships/styles" Target="styles.xml"/><Relationship Id="rId16" Type="http://schemas.openxmlformats.org/officeDocument/2006/relationships/hyperlink" Target="https://www.gruender.de/finanzen/forbes-liste-71487/" TargetMode="External"/><Relationship Id="rId29" Type="http://schemas.openxmlformats.org/officeDocument/2006/relationships/hyperlink" Target="https://de.investing.com/equities/amazon-com-inc-financial-summary?cid=29501" TargetMode="External"/><Relationship Id="rId11" Type="http://schemas.openxmlformats.org/officeDocument/2006/relationships/hyperlink" Target="https://www.tagesschau.de/wirtschaft/oxfam-superreiche-100.html" TargetMode="External"/><Relationship Id="rId24" Type="http://schemas.openxmlformats.org/officeDocument/2006/relationships/hyperlink" Target="https://www.forbes.at/artikel/diese-menschen-besitzen-zwoelfstellige-vermoegen" TargetMode="External"/><Relationship Id="rId32" Type="http://schemas.openxmlformats.org/officeDocument/2006/relationships/image" Target="media/image3.png"/><Relationship Id="rId37" Type="http://schemas.openxmlformats.org/officeDocument/2006/relationships/hyperlink" Target="https://www.kla.tv/Google" TargetMode="External"/><Relationship Id="rId40" Type="http://schemas.openxmlformats.org/officeDocument/2006/relationships/hyperlink" Target="https://www.kla.tv/ElonMusk" TargetMode="External"/><Relationship Id="rId45" Type="http://schemas.openxmlformats.org/officeDocument/2006/relationships/image" Target="media/image4.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www.vetopedia.org" TargetMode="External"/><Relationship Id="rId19" Type="http://schemas.openxmlformats.org/officeDocument/2006/relationships/hyperlink" Target="https://de.wikipedia.org/wiki/Elon_Musk" TargetMode="External"/><Relationship Id="rId31" Type="http://schemas.openxmlformats.org/officeDocument/2006/relationships/hyperlink" Target="https://vetopedia.org/de/krisenprofit/214"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rf.ch/news/wirtschaft/oxfam-bericht-reichtum-der-reichsten-vier-absurde-fakten" TargetMode="External"/><Relationship Id="rId22" Type="http://schemas.openxmlformats.org/officeDocument/2006/relationships/hyperlink" Target="https://www.forbes.com/profile/elon-musk/" TargetMode="External"/><Relationship Id="rId27" Type="http://schemas.openxmlformats.org/officeDocument/2006/relationships/hyperlink" Target="https://t3n.de/news/mark-zuckerberg-persoenliche-superintelligenz-1700055/" TargetMode="External"/><Relationship Id="rId30" Type="http://schemas.openxmlformats.org/officeDocument/2006/relationships/hyperlink" Target="https://vetopedia.org/de/krisenprofit/211" TargetMode="External"/><Relationship Id="rId35" Type="http://schemas.openxmlformats.org/officeDocument/2006/relationships/hyperlink" Target="https://www.kla.tv/Technik" TargetMode="External"/><Relationship Id="rId43" Type="http://schemas.openxmlformats.org/officeDocument/2006/relationships/hyperlink" Target="https://www.kla.tv/Krisenprofit"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oxfam.de/presse/pressemitteilungen/2026-01-19-so-schnell-nie-so-gross-nie-milliardaersvermoegen-erreichen" TargetMode="External"/><Relationship Id="rId17" Type="http://schemas.openxmlformats.org/officeDocument/2006/relationships/hyperlink" Target="https://www.forbes.com/billionaires/" TargetMode="External"/><Relationship Id="rId25" Type="http://schemas.openxmlformats.org/officeDocument/2006/relationships/hyperlink" Target="https://finment.com/boerse-aktien/tech-aktien/meta-platforms-aktie-prognose/" TargetMode="External"/><Relationship Id="rId33" Type="http://schemas.openxmlformats.org/officeDocument/2006/relationships/hyperlink" Target="https://vetopedia.org/de/startpage" TargetMode="External"/><Relationship Id="rId38" Type="http://schemas.openxmlformats.org/officeDocument/2006/relationships/hyperlink" Target="https://www.kla.tv/KI" TargetMode="External"/><Relationship Id="rId46" Type="http://schemas.openxmlformats.org/officeDocument/2006/relationships/hyperlink" Target="https://www.kla.tv" TargetMode="External"/><Relationship Id="rId20" Type="http://schemas.openxmlformats.org/officeDocument/2006/relationships/hyperlink" Target="https://tinyurl.com/2h4asd2p" TargetMode="External"/><Relationship Id="rId41" Type="http://schemas.openxmlformats.org/officeDocument/2006/relationships/hyperlink" Target="https://www.kla.tv/JeffBezo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iwo.de/erfolg/trends/forbes-ranking-2026-das-sind-die-reichsten-menschen-der-welt/26281100.html" TargetMode="External"/><Relationship Id="rId23" Type="http://schemas.openxmlformats.org/officeDocument/2006/relationships/hyperlink" Target="https://www.forbes.at/artikel/die-top-10-der-reichsten-menschen-der-welt-januar-2025" TargetMode="External"/><Relationship Id="rId28" Type="http://schemas.openxmlformats.org/officeDocument/2006/relationships/hyperlink" Target="https://www.derstandard.de/story/3000000273314/geht-es-nach-mark-zuckerberg-sind-wir-kuenftig-alle-mit-einer-ki-befreundet" TargetMode="External"/><Relationship Id="rId36" Type="http://schemas.openxmlformats.org/officeDocument/2006/relationships/hyperlink" Target="https://www.kla.tv/Ueberwachung" TargetMode="External"/><Relationship Id="rId49" Type="http://schemas.openxmlformats.org/officeDocument/2006/relationships/image" Target="media/image5.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420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1756</Words>
  <Characters>11070</Characters>
  <Application>Microsoft Office Word</Application>
  <DocSecurity>0</DocSecurity>
  <Lines>92</Lines>
  <Paragraphs>25</Paragraphs>
  <ScaleCrop>false</ScaleCrop>
  <HeadingPairs>
    <vt:vector size="4" baseType="variant">
      <vt:variant>
        <vt:lpstr>Titel</vt:lpstr>
      </vt:variant>
      <vt:variant>
        <vt:i4>1</vt:i4>
      </vt:variant>
      <vt:variant>
        <vt:lpstr>KI: Turbo-Profit- und Machterhaltungstool der Superreichen</vt:lpstr>
      </vt:variant>
      <vt:variant>
        <vt:i4>1</vt:i4>
      </vt:variant>
    </vt:vector>
  </HeadingPairs>
  <TitlesOfParts>
    <vt:vector size="2" baseType="lpstr">
      <vt: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2026-08-08T09:46:00Z</dcterms:created>
  <dcterms:modified xsi:type="dcterms:W3CDTF">2026-08-08T09:46:00Z</dcterms:modified>
</cp:coreProperties>
</file>