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b41df9b7a6b4297" /><Relationship Type="http://schemas.openxmlformats.org/package/2006/relationships/metadata/core-properties" Target="/package/services/metadata/core-properties/d033d100bfd54d93934c25c7091cddc4.psmdcp" Id="R1130fbb3f76845a6"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AB Sohbet kontrolü: Gençliğin korunması mı yoksa kapsamlı gözetim mi?</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AB, mesajlaşma hizmetlerini sohbetleri ve içerikleri zaten yerel olarak denetlemeye zorlamayı planladı. Sebepsiz sohbet kontrolü, hukuk devletinde çıkana kadar bir tabuydu. AB Milletvekili Christine Anderson'a göre, 16 yaşına yönelik sosyal medya yasağı, yalnızca çevrimiçi etkinliklerde dijital bir kimlikle saklanmak için bir bahanedir.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AB, mesajlaşma uygulamalarını çocuk istismarı materyali için sohbetleri taramaya zorlamak istedi. Çocukların Cinsel İstismarının Önlenmesi ve Mücadele Edilmesine İlişkin öngörülen yönetmelik taslağı (CSAR - Child Sexual Abuse Regulation) aynı zamanda sözde sohbet kontrolü olarak da bilinir. WhatsApp, Signal veya Telegram gibi mesajlaşma hizmetleri, içerikleri zaten yerel olarak özel cihazlarda aramak ve analiz etmek zorunda kalacaktı. Daha önce yalnızca gönderen ve alıcının bir mesajı okuyabilmesini sağlayan şifreleme bu şekilde aşılacaktı.</w:t>
        <w:br/>
        <w:t xml:space="preserve">Taslak sert eleştirilere maruz kaldı ve zorunlu tarama, diğerlerinin yanı sıra Almanya tarafından durduruldu. Adalet Bakanı Stefanie Hubig, hükümetin pozisyonunu çok net bir şekilde ifade etti: "Sebepsiz sohbet kontrolü, hukuk devletinde tabu olmalıdır." Ayrıca Veri Koruma Konferansı - Almanya'nın veri koruma yetkililerinin bir birliği - federal hükümeti açıkça sohbet kontrolünü reddetmeye çağırdı. AB Parlamentosu'nun Haziran 2026'da yeni bir CSAR yönergesi için müzakere yetkisi oylaması yapması bekleniyor. AB Parlamentosu önünde yaptığı bir konuşmada, Alman Avrupa Parlamentosu milletvekili Christine Anderson, 16 yaşından küçükler için sosyal medya yasaklarının, çevrimiçi etkinlikleri dijital bir kimlikle ilişkilendirmek için sadece bir bahane olduğu konusunda uyardı: "AB, cep telefonunuzdan gönderilen özel mesajları taramak istiyor. Görünüşte internetteki yasa dışı materyalle ilgili, ancak pratikte insanların söylediği her şeyi taramak anlamına geliyor. [...] Bu kaçınılmaz olarak her bir kullanıcının dijital bir kimlik aracılığıyla tanımlanmasını gerektirecektir. [...] Buna gözetim denir. Ve kendi vatandaşlarını gözetlemek, her şeyden önce totaliter rejimlerden bilinen bir uygulamadır." Ayrıca şu yayını da izleyin: ŞİMDİ direniş! – Dijital kimlik ve korkunç sonuçları! [www.kla.tv/41049]</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nis.'dan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AB Basın Bülteni</w:t>
        <w:rPr>
          <w:sz w:val="18"/>
        </w:rPr>
      </w:r>
      <w:r w:rsidR="0026191C">
        <w:rPr/>
        <w:br/>
      </w:r>
      <w:hyperlink w:history="true" r:id="R3bd4dccefadb42eb">
        <w:r w:rsidRPr="00F24C6F">
          <w:rPr>
            <w:rStyle w:val="Hyperlink"/>
          </w:rPr>
          <w:rPr>
            <w:sz w:val="18"/>
          </w:rPr>
          <w:t>https://www.europarl.europa.eu/pdfs/news/expert/2025/11/press_release/20251120IPR31496/20251120IPR31496_de.pdf</w:t>
        </w:r>
      </w:hyperlink>
      <w:r w:rsidR="0026191C">
        <w:rPr/>
        <w:br/>
      </w:r>
      <w:r w:rsidR="0026191C">
        <w:rPr/>
        <w:br/>
      </w:r>
      <w:r w:rsidR="0026191C">
        <w:rPr/>
        <w:br/>
      </w:r>
      <w:r w:rsidRPr="002B28C8">
        <w:t xml:space="preserve">AB Sohbet Kontrolü - Güvenli Mesajlaşma Hizmetlerinin Sonu mu?</w:t>
        <w:rPr>
          <w:sz w:val="18"/>
        </w:rPr>
      </w:r>
      <w:r w:rsidR="0026191C">
        <w:rPr/>
        <w:br/>
      </w:r>
      <w:hyperlink w:history="true" r:id="R47d4a6c9e6114fd4">
        <w:r w:rsidRPr="00F24C6F">
          <w:rPr>
            <w:rStyle w:val="Hyperlink"/>
          </w:rPr>
          <w:rPr>
            <w:sz w:val="18"/>
          </w:rPr>
          <w:t>https://www.br.de/nachrichten/netzwelt/eu-chatkontrolle-das-ende-sicherer-messenger-in-europa,UyvjpNW</w:t>
        </w:r>
      </w:hyperlink>
      <w:r w:rsidR="0026191C">
        <w:rPr/>
        <w:br/>
      </w:r>
      <w:r w:rsidR="0026191C">
        <w:rPr/>
        <w:br/>
      </w:r>
      <w:r w:rsidR="0026191C">
        <w:rPr/>
        <w:br/>
      </w:r>
      <w:r w:rsidRPr="002B28C8">
        <w:t xml:space="preserve">Almanya zorunlu taramayı durduruyor:</w:t>
        <w:rPr>
          <w:sz w:val="18"/>
        </w:rPr>
      </w:r>
      <w:r w:rsidR="0026191C">
        <w:rPr/>
        <w:br/>
      </w:r>
      <w:hyperlink w:history="true" r:id="R4064a1b8533d4a57">
        <w:r w:rsidRPr="00F24C6F">
          <w:rPr>
            <w:rStyle w:val="Hyperlink"/>
          </w:rPr>
          <w:rPr>
            <w:sz w:val="18"/>
          </w:rPr>
          <w:t>https://www.securitytoday.de/2026/03/27/eu-chatkontrolle-2026-signal-verschluesselung-backdoor-bverfg-csar/</w:t>
        </w:r>
      </w:hyperlink>
      <w:r w:rsidR="0026191C">
        <w:rPr/>
        <w:br/>
      </w:r>
      <w:r w:rsidR="0026191C">
        <w:rPr/>
        <w:br/>
      </w:r>
      <w:r w:rsidR="0026191C">
        <w:rPr/>
        <w:br/>
      </w:r>
      <w:r w:rsidRPr="002B28C8">
        <w:t xml:space="preserve">Adalet Bakanı Stefanie Hubig'den alıntı:</w:t>
        <w:rPr>
          <w:sz w:val="18"/>
        </w:rPr>
      </w:r>
      <w:r w:rsidR="0026191C">
        <w:rPr/>
        <w:br/>
      </w:r>
      <w:hyperlink w:history="true" r:id="R5c626b65f9324215">
        <w:r w:rsidRPr="00F24C6F">
          <w:rPr>
            <w:rStyle w:val="Hyperlink"/>
          </w:rPr>
          <w:rPr>
            <w:sz w:val="18"/>
          </w:rPr>
          <w:t>https://www.bmjv.de/SharedDocs/Zitate/DE/2025/1008_Chatkontrolle.html</w:t>
        </w:r>
      </w:hyperlink>
      <w:r w:rsidR="0026191C">
        <w:rPr/>
        <w:br/>
      </w:r>
      <w:r w:rsidR="0026191C">
        <w:rPr/>
        <w:br/>
      </w:r>
      <w:r w:rsidR="0026191C">
        <w:rPr/>
        <w:br/>
      </w:r>
      <w:r w:rsidRPr="002B28C8">
        <w:t xml:space="preserve">Veri Koruma Konferansı, sohbet kontrolünün reddedilmesini talep ediyor</w:t>
        <w:rPr>
          <w:sz w:val="18"/>
        </w:rPr>
      </w:r>
      <w:r w:rsidR="0026191C">
        <w:rPr/>
        <w:br/>
      </w:r>
      <w:hyperlink w:history="true" r:id="R4f151b97244f4792">
        <w:r w:rsidRPr="00F24C6F">
          <w:rPr>
            <w:rStyle w:val="Hyperlink"/>
          </w:rPr>
          <w:rPr>
            <w:sz w:val="18"/>
          </w:rPr>
          <w:t>https://www.datenschutzkonferenz-online.de/media/en/2026-05-05_Entschliessung_DSK_zur_Chatkontrolle.pdf</w:t>
        </w:r>
      </w:hyperlink>
      <w:r w:rsidR="0026191C">
        <w:rPr/>
        <w:br/>
      </w:r>
      <w:r w:rsidR="0026191C">
        <w:rPr/>
        <w:br/>
      </w:r>
      <w:r w:rsidR="0026191C">
        <w:rPr/>
        <w:br/>
      </w:r>
      <w:r w:rsidRPr="002B28C8">
        <w:t xml:space="preserve">AB Haziran 26'da yeniden oylama</w:t>
        <w:rPr>
          <w:sz w:val="18"/>
        </w:rPr>
      </w:r>
      <w:r w:rsidR="0026191C">
        <w:rPr/>
        <w:br/>
      </w:r>
      <w:hyperlink w:history="true" r:id="R0b4edb1c8de4442f">
        <w:r w:rsidRPr="00F24C6F">
          <w:rPr>
            <w:rStyle w:val="Hyperlink"/>
          </w:rPr>
          <w:rPr>
            <w:sz w:val="18"/>
          </w:rPr>
          <w:t>https://www.focus.de/digital/eu-stoppt-regelung-und-reisst-luecke-beim-missbrauchsschutz_1dc566e8-ca52-407c-a12d-af925d416493.html</w:t>
        </w:r>
      </w:hyperlink>
      <w:r w:rsidR="0026191C">
        <w:rPr/>
        <w:br/>
      </w:r>
      <w:r w:rsidR="0026191C">
        <w:rPr/>
        <w:br/>
      </w:r>
      <w:r w:rsidR="0026191C">
        <w:rPr/>
        <w:br/>
      </w:r>
      <w:r w:rsidRPr="002B28C8">
        <w:t xml:space="preserve">Christine Anderson'ın konuşması</w:t>
        <w:rPr>
          <w:sz w:val="18"/>
        </w:rPr>
      </w:r>
      <w:r w:rsidR="0026191C">
        <w:rPr/>
        <w:br/>
      </w:r>
      <w:r w:rsidR="0026191C">
        <w:rPr/>
        <w:br/>
      </w:r>
      <w:hyperlink w:history="true" r:id="R9d1d4f89508040b1">
        <w:r w:rsidRPr="00F24C6F">
          <w:rPr>
            <w:rStyle w:val="Hyperlink"/>
          </w:rPr>
          <w:rPr>
            <w:sz w:val="18"/>
          </w:rPr>
          <w:t>https://t.me/antiilluminaten/93591</w:t>
        </w:r>
      </w:hyperlink>
      <w:r w:rsidR="0026191C">
        <w:rPr/>
        <w:br/>
      </w:r>
      <w:r w:rsidR="0026191C">
        <w:rPr/>
        <w:br/>
      </w:r>
      <w:hyperlink w:history="true" r:id="Rd9675a72543c4af2">
        <w:r w:rsidRPr="00F24C6F">
          <w:rPr>
            <w:rStyle w:val="Hyperlink"/>
          </w:rPr>
          <w:rPr>
            <w:sz w:val="18"/>
          </w:rPr>
          <w:t>https://x.com/i/status/2035287879820124297</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#EU-Politik - </w:t>
      </w:r>
      <w:hyperlink w:history="true" r:id="R5aefa21e7c60465e">
        <w:r w:rsidRPr="00F24C6F">
          <w:rPr>
            <w:rStyle w:val="Hyperlink"/>
          </w:rPr>
          <w:t>www.kla.tv/EU-Politik-tr</w:t>
        </w:r>
      </w:hyperlink>
      <w:r w:rsidR="0026191C">
        <w:rPr/>
        <w:br/>
      </w:r>
      <w:r w:rsidR="0026191C">
        <w:rPr/>
        <w:br/>
      </w:r>
      <w:r w:rsidRPr="002B28C8">
        <w:t xml:space="preserve">#Dijitallesme - Dijitalleşme - </w:t>
      </w:r>
      <w:hyperlink w:history="true" r:id="Rdf76393c70234d09">
        <w:r w:rsidRPr="00F24C6F">
          <w:rPr>
            <w:rStyle w:val="Hyperlink"/>
          </w:rPr>
          <w:t>www.kla.tv/Dijitallesme-tr</w:t>
        </w:r>
      </w:hyperlink>
      <w:r w:rsidR="0026191C">
        <w:rPr/>
        <w:br/>
      </w:r>
      <w:r w:rsidR="0026191C">
        <w:rPr/>
        <w:br/>
      </w:r>
      <w:r w:rsidRPr="002B28C8">
        <w:t xml:space="preserve">#AI - </w:t>
      </w:r>
      <w:hyperlink w:history="true" r:id="R9badad288aba4e51">
        <w:r w:rsidRPr="00F24C6F">
          <w:rPr>
            <w:rStyle w:val="Hyperlink"/>
          </w:rPr>
          <w:t>www.kla.tv/AI-tr</w:t>
        </w:r>
      </w:hyperlink>
      <w:r w:rsidR="0026191C">
        <w:rPr/>
        <w:br/>
      </w:r>
      <w:r w:rsidR="0026191C">
        <w:rPr/>
        <w:br/>
      </w:r>
      <w:r w:rsidRPr="002B28C8">
        <w:t xml:space="preserve">#ABPolitikasi - AB Politikası - </w:t>
      </w:r>
      <w:hyperlink w:history="true" r:id="Ra983a3cd11f8439f">
        <w:r w:rsidRPr="00F24C6F">
          <w:rPr>
            <w:rStyle w:val="Hyperlink"/>
          </w:rPr>
          <w:t>www.kla.tv/ABPolitikasi-tr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f36a5d9b5507439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d31af05c7bb2426b">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f3e1dd84b0334e02">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087069f55c054a25">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8e747a62411b468a">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5647908231b74c6d">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AB Sohbet kontrolü: Gençliğin korunması mı yoksa kapsamlı gözetim mi?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www.kla.tv/42129</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05.08.2026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europarl.europa.eu/pdfs/news/expert/2025/11/press_release/20251120IPR31496/20251120IPR31496_de.pdf" TargetMode="External" Id="R3bd4dccefadb42eb" /><Relationship Type="http://schemas.openxmlformats.org/officeDocument/2006/relationships/hyperlink" Target="https://www.br.de/nachrichten/netzwelt/eu-chatkontrolle-das-ende-sicherer-messenger-in-europa,UyvjpNW" TargetMode="External" Id="R47d4a6c9e6114fd4" /><Relationship Type="http://schemas.openxmlformats.org/officeDocument/2006/relationships/hyperlink" Target="https://www.securitytoday.de/2026/03/27/eu-chatkontrolle-2026-signal-verschluesselung-backdoor-bverfg-csar/" TargetMode="External" Id="R4064a1b8533d4a57" /><Relationship Type="http://schemas.openxmlformats.org/officeDocument/2006/relationships/hyperlink" Target="https://www.bmjv.de/SharedDocs/Zitate/DE/2025/1008_Chatkontrolle.html" TargetMode="External" Id="R5c626b65f9324215" /><Relationship Type="http://schemas.openxmlformats.org/officeDocument/2006/relationships/hyperlink" Target="https://www.datenschutzkonferenz-online.de/media/en/2026-05-05_Entschliessung_DSK_zur_Chatkontrolle.pdf" TargetMode="External" Id="R4f151b97244f4792" /><Relationship Type="http://schemas.openxmlformats.org/officeDocument/2006/relationships/hyperlink" Target="https://www.focus.de/digital/eu-stoppt-regelung-und-reisst-luecke-beim-missbrauchsschutz_1dc566e8-ca52-407c-a12d-af925d416493.html" TargetMode="External" Id="R0b4edb1c8de4442f" /><Relationship Type="http://schemas.openxmlformats.org/officeDocument/2006/relationships/hyperlink" Target="https://t.me/antiilluminaten/93591" TargetMode="External" Id="R9d1d4f89508040b1" /><Relationship Type="http://schemas.openxmlformats.org/officeDocument/2006/relationships/hyperlink" Target="https://x.com/i/status/2035287879820124297" TargetMode="External" Id="Rd9675a72543c4af2" /><Relationship Type="http://schemas.openxmlformats.org/officeDocument/2006/relationships/hyperlink" Target="https://www.kla.tv/EU-Politik-tr" TargetMode="External" Id="R5aefa21e7c60465e" /><Relationship Type="http://schemas.openxmlformats.org/officeDocument/2006/relationships/hyperlink" Target="https://www.kla.tv/Dijitallesme-tr" TargetMode="External" Id="Rdf76393c70234d09" /><Relationship Type="http://schemas.openxmlformats.org/officeDocument/2006/relationships/hyperlink" Target="https://www.kla.tv/AI-tr" TargetMode="External" Id="R9badad288aba4e51" /><Relationship Type="http://schemas.openxmlformats.org/officeDocument/2006/relationships/hyperlink" Target="https://www.kla.tv/ABPolitikasi-tr" TargetMode="External" Id="Ra983a3cd11f8439f" /><Relationship Type="http://schemas.openxmlformats.org/officeDocument/2006/relationships/hyperlink" Target="https://www.kla.tv/tr" TargetMode="External" Id="Rf36a5d9b55074392" /><Relationship Type="http://schemas.openxmlformats.org/officeDocument/2006/relationships/hyperlink" Target="https://www.kla.tv/tr" TargetMode="External" Id="Rd31af05c7bb2426b" /><Relationship Type="http://schemas.openxmlformats.org/officeDocument/2006/relationships/hyperlink" Target="https://www.kla.tv/abo&amp;lang=tr" TargetMode="External" Id="Rf3e1dd84b0334e02" /><Relationship Type="http://schemas.openxmlformats.org/officeDocument/2006/relationships/hyperlink" Target="https://www.kla.tv/vernetzung&amp;lang=tr" TargetMode="External" Id="R087069f55c054a25" /><Relationship Type="http://schemas.openxmlformats.org/officeDocument/2006/relationships/hyperlink" Target="https://www.kla.tv/licence" TargetMode="External" Id="R8e747a62411b468a" /><Relationship Type="http://schemas.openxmlformats.org/officeDocument/2006/relationships/hyperlink" Target="https://www.kla.tv/licence" TargetMode="External" Id="R5647908231b74c6d"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2129"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2129"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285</ap:Words>
  <ap:DocSecurity>0</ap:DocSecurity>
  <ap:ScaleCrop>false</ap:ScaleCrop>
  <ap:HeadingPairs>
    <vt:vector baseType="variant" size="2">
      <vt:variant>
        <vt:lpstr>AB Sohbet kontrolü: Gençliğin korunması mı yoksa kapsamlı gözetim mi?</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