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92e9ef4c404b53" /><Relationship Type="http://schemas.openxmlformats.org/package/2006/relationships/metadata/core-properties" Target="/package/services/metadata/core-properties/bb7665f6791541c29203effce440e087.psmdcp" Id="Ra4629cb2ff134f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Obligation d'utiliser son vrai nom et interdiction des réseaux sociaux : quel rapport avec Epstein et Collien Fernandes ? (Par Stefan Magnet)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Partout dans l'UE, des lois visant à censurer Internet sont mises en place. Quel est le rapport entre les révélations au sujet d'Epstein et celles de Collien Fernandez, d'une part, et l'obligation d'utiliser son vrai nom sur Internet et l'interdiction des réseaux sociaux, réclamées par les responsables politiques, d'autre part ? L'affaire « Collien Fernandes » s'inscrirait-elle dans une stratégie soigneusement élaborée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Stefan Magnet :</w:t>
        <w:br/>
        <w:t xml:space="preserve">Les responsables politiques et les médias grand public, qui n’ont vu aucun inconvénient à ce que les contrats relatifs aux vaccins, les fichiers du RKI et les dossiers Epstein soient caviardés, réclament aujourd'hui l’obligation d’utiliser son vrai nom et une transparence totale sur Internet… et ce, de votre part.</w:t>
        <w:br/>
        <w:t xml:space="preserve">Car c'est de vous qu'il s'agit, en fin de compte.</w:t>
        <w:br/>
        <w:t xml:space="preserve"/>
        <w:br/>
        <w:t xml:space="preserve">Présentateur :</w:t>
        <w:br/>
        <w:t xml:space="preserve">C'est par ces mots que Stefan Magnet entame ses révélations explosives sur l'identification complète sur Internet et l'interdiction des réseaux sociaux.</w:t>
        <w:br/>
        <w:t xml:space="preserve">Quel est le rapport entre les révélations au sujet d'Epstein et celles de Collien Fernandez, voire la mort de Charlie Kirk, et l'obligation d'identification complète exigée par les politiques ainsi que l'interdiction des réseaux sociaux ?</w:t>
        <w:br/>
        <w:t xml:space="preserve"/>
        <w:br/>
        <w:t xml:space="preserve">Après des décennies de silence, le scandale des abus sexuels impliquant Jeffrey Epstein ne pouvait plus être étouffé. Pendant plusieurs semaines, les médias ont relayé cette affaire, sans pour autant que les auteurs soient réellement amenés à rendre des comptes.</w:t>
        <w:br/>
        <w:t xml:space="preserve">Suite aux accusations portées par Collien Fernandez contre son ex-mari Christian Ulmen, dans lesquelles elle a déclaré : « J'ai été violée virtuellement », ces dernières ont désormais été de plus en plus reléguées au second plan.</w:t>
        <w:br/>
        <w:t xml:space="preserve"/>
        <w:br/>
        <w:t xml:space="preserve">Parallèlement, les appels de politiques, comme le chancelier Merz, pour une obligation d'utiliser son vrai nom sur Internet se sont faits de plus en plus pressants. L'obligation d'utiliser son vrai nom signifie qu'un utilisateur d'Internet ou de certains services en ligne est contraint de divulguer son vrai nom et, par là même, sa véritable identité.</w:t>
        <w:br/>
        <w:t xml:space="preserve"/>
        <w:br/>
        <w:t xml:space="preserve">« Tout ça n'est pas le fruit du hasard », déclare Stefan Magnet, animateur d'AUF1. « Quiconque se laisse prendre à la propagande actuelle et réclame l'utilisation en ligne de la véritable identité fait l’œuvre d'Epstein ! » Dans cette émission, le rédacteur en chef d'AUF1 explique comment le réseau Epstein prépare depuis des décennies la « prison numérique ».</w:t>
        <w:br/>
        <w:t xml:space="preserve"/>
        <w:br/>
        <w:t xml:space="preserve">Stefan Magnet en est convaincu : l'affaire « Collien Fernandes » suit les étapes précises d'une campagne publicitaire soigneusement planifiée. Et le moment choisi pour cela n'est pas le fruit du hasard. En effet, partout dans l'UE, des lois visant à censurer Internet sont actuellement en cours d'élaboration. Le plan, préparé de longue date, serait le suivant : surveiller tout le monde, instaurer un climat de peur, intimider la population qui prend de plus en plus conscience de la situation et, si nécessaire, faire chanter des individus.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 Vrais noms » et interdiction des réseaux sociaux : le SYSTÈME EPSTEIN s'étend désormais à TOUS</w:t>
        <w:rPr>
          <w:sz w:val="18"/>
        </w:rPr>
      </w:r>
      <w:r w:rsidR="0026191C">
        <w:rPr/>
        <w:br/>
      </w:r>
      <w:hyperlink w:history="true" r:id="Rc4adc64467e347aa">
        <w:r w:rsidRPr="00F24C6F">
          <w:rPr>
            <w:rStyle w:val="Hyperlink"/>
          </w:rPr>
          <w:rPr>
            <w:sz w:val="18"/>
          </w:rPr>
          <w:t>https://auf1.tv/stefan-magnet-auf1/klarnamen-und-social-media-verbot-jetzt-kommt-das-system-epstein-fuer-alle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#Censure - </w:t>
      </w:r>
      <w:hyperlink w:history="true" r:id="R69c6d127daa34be5">
        <w:r w:rsidRPr="00F24C6F">
          <w:rPr>
            <w:rStyle w:val="Hyperlink"/>
          </w:rPr>
          <w:t>www.kla.tv/Censure</w:t>
        </w:r>
      </w:hyperlink>
      <w:r w:rsidR="0026191C">
        <w:rPr/>
        <w:br/>
      </w:r>
      <w:r w:rsidR="0026191C">
        <w:rPr/>
        <w:br/>
      </w:r>
      <w:r w:rsidRPr="002B28C8">
        <w:t xml:space="preserve">#JeffreyEpstein-fr - Jeffrey Epstein - </w:t>
      </w:r>
      <w:hyperlink w:history="true" r:id="R58768f29e5ab454b">
        <w:r w:rsidRPr="00F24C6F">
          <w:rPr>
            <w:rStyle w:val="Hyperlink"/>
          </w:rPr>
          <w:t>www.kla.tv/JeffreyEpstein-fr</w:t>
        </w:r>
      </w:hyperlink>
      <w:r w:rsidR="0026191C">
        <w:rPr/>
        <w:br/>
      </w:r>
      <w:r w:rsidR="0026191C">
        <w:rPr/>
        <w:br/>
      </w:r>
      <w:r w:rsidRPr="002B28C8">
        <w:t xml:space="preserve">#StefanMagnet-fr - Stefan Magnet - </w:t>
      </w:r>
      <w:hyperlink w:history="true" r:id="R3e8f6ed8b0fc429e">
        <w:r w:rsidRPr="00F24C6F">
          <w:rPr>
            <w:rStyle w:val="Hyperlink"/>
          </w:rPr>
          <w:t>www.kla.tv/StefanMagnet-fr</w:t>
        </w:r>
      </w:hyperlink>
      <w:r w:rsidR="0026191C">
        <w:rPr/>
        <w:br/>
      </w:r>
      <w:r w:rsidR="0026191C">
        <w:rPr/>
        <w:br/>
      </w:r>
      <w:r w:rsidRPr="002B28C8">
        <w:t xml:space="preserve">#MediasSociaux - Médias Sociaux - </w:t>
      </w:r>
      <w:hyperlink w:history="true" r:id="R343a54e6c46943ef">
        <w:r w:rsidRPr="00F24C6F">
          <w:rPr>
            <w:rStyle w:val="Hyperlink"/>
          </w:rPr>
          <w:t>www.kla.tv/MediasSociaux</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cf9bea35187244b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d6180665a5934ead">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0085e53e5ca147aa">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a72d604ae5d54d95">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15acd28bd1284cef">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429d4c52d45f421d">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Obligation d'utiliser son vrai nom et interdiction des réseaux sociaux : quel rapport avec Epstein et Collien Fernandes ? (Par Stefan Magnet)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www.kla.tv/42205</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12.08.2026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stefan-magnet-auf1/klarnamen-und-social-media-verbot-jetzt-kommt-das-system-epstein-fuer-alle" TargetMode="External" Id="Rc4adc64467e347aa" /><Relationship Type="http://schemas.openxmlformats.org/officeDocument/2006/relationships/hyperlink" Target="https://www.kla.tv/Censure" TargetMode="External" Id="R69c6d127daa34be5" /><Relationship Type="http://schemas.openxmlformats.org/officeDocument/2006/relationships/hyperlink" Target="https://www.kla.tv/JeffreyEpstein-fr" TargetMode="External" Id="R58768f29e5ab454b" /><Relationship Type="http://schemas.openxmlformats.org/officeDocument/2006/relationships/hyperlink" Target="https://www.kla.tv/StefanMagnet-fr" TargetMode="External" Id="R3e8f6ed8b0fc429e" /><Relationship Type="http://schemas.openxmlformats.org/officeDocument/2006/relationships/hyperlink" Target="https://www.kla.tv/MediasSociaux" TargetMode="External" Id="R343a54e6c46943ef" /><Relationship Type="http://schemas.openxmlformats.org/officeDocument/2006/relationships/hyperlink" Target="https://www.kla.tv/fr" TargetMode="External" Id="Rcf9bea35187244bd" /><Relationship Type="http://schemas.openxmlformats.org/officeDocument/2006/relationships/hyperlink" Target="https://www.kla.tv/fr" TargetMode="External" Id="Rd6180665a5934ead" /><Relationship Type="http://schemas.openxmlformats.org/officeDocument/2006/relationships/hyperlink" Target="https://www.kla.tv/abo-fr" TargetMode="External" Id="R0085e53e5ca147aa" /><Relationship Type="http://schemas.openxmlformats.org/officeDocument/2006/relationships/hyperlink" Target="https://www.kla.tv/vernetzung&amp;lang=fr" TargetMode="External" Id="Ra72d604ae5d54d95" /><Relationship Type="http://schemas.openxmlformats.org/officeDocument/2006/relationships/hyperlink" Target="https://www.kla.tv/licence" TargetMode="External" Id="R15acd28bd1284cef" /><Relationship Type="http://schemas.openxmlformats.org/officeDocument/2006/relationships/hyperlink" Target="https://www.kla.tv/licence" TargetMode="External" Id="R429d4c52d45f421d"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220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22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485</ap:Words>
  <ap:DocSecurity>0</ap:DocSecurity>
  <ap:ScaleCrop>false</ap:ScaleCrop>
  <ap:HeadingPairs>
    <vt:vector baseType="variant" size="2">
      <vt:variant>
        <vt:lpstr>Obligation d'utiliser son vrai nom et interdiction des réseaux sociaux : quel rapport avec Epstein et Collien Fernandes ? (Par Stefan Magnet)</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