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B008F" w14:textId="456C72CB" w:rsidR="00101F75" w:rsidRPr="003F402B" w:rsidRDefault="003F402B" w:rsidP="003F402B">
      <w:pPr>
        <w:widowControl w:val="0"/>
        <w:spacing w:after="120"/>
        <w:rPr>
          <w:rStyle w:val="texttitelsize"/>
          <w:rFonts w:ascii="Arial" w:hAnsi="Arial" w:cs="Arial"/>
        </w:rPr>
      </w:pPr>
      <w:r w:rsidRPr="00F67ED1">
        <w:rPr>
          <w:rFonts w:ascii="Arial" w:hAnsi="Arial" w:cs="Arial"/>
          <w:noProof/>
        </w:rPr>
        <w:drawing>
          <wp:anchor distT="0" distB="0" distL="114300" distR="114300" simplePos="0" relativeHeight="251657728" behindDoc="1" locked="0" layoutInCell="1" allowOverlap="1" wp14:anchorId="457CE765" wp14:editId="6C7CBC8C">
            <wp:simplePos x="0" y="0"/>
            <wp:positionH relativeFrom="column">
              <wp:posOffset>-542290</wp:posOffset>
            </wp:positionH>
            <wp:positionV relativeFrom="paragraph">
              <wp:posOffset>-200660</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23E9">
        <w:rPr>
          <w:rFonts w:ascii="Arial" w:hAnsi="Arial" w:cs="Arial"/>
          <w:noProof/>
          <w:sz w:val="18"/>
          <w:szCs w:val="18"/>
        </w:rPr>
        <w:drawing>
          <wp:anchor distT="0" distB="71755" distL="144145" distR="114300" simplePos="0" relativeHeight="251659776" behindDoc="1" locked="0" layoutInCell="1" allowOverlap="1" wp14:anchorId="756B71B6" wp14:editId="35F6508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r w:rsidR="00B9284F" w:rsidRPr="00C534E6">
        <w:rPr>
          <w:rStyle w:val="texttitelsize"/>
          <w:rFonts w:ascii="Arial" w:hAnsi="Arial" w:cs="Arial"/>
          <w:sz w:val="44"/>
          <w:szCs w:val="44"/>
        </w:rPr>
        <w:t>По следам неизвестной мировой власти: BlackRock&amp;Co. разоблачены  (интервью с д-ром Вернером Рюгемером)</w:t>
      </w:r>
    </w:p>
    <w:p w14:paraId="301161D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Из-за текущих кризисов большая часть населения по всему миру становится всё беднее. О том, почему от этого выигрывает лишь небольшая часть людей и какую роль в этом играют теневые банки, вы узнаете из приведённого ниже интервью с д-ром Вернером Рюгемером на тему: «Как BlackRock и компания управляют миром».</w:t>
      </w:r>
    </w:p>
    <w:p w14:paraId="25E4350D"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«По следам неизвестной мировой власти: как BlackRock &amp; Co. всё больше и больше господствуют над миром» — под таким названием 16–17 сентября 2022 года в Потсдаме прошла конференция BlackRock. Докладчики рассказали о том, как этот действующий в тени управляющий активами с очень небольшим штатом сотрудников по всему миру контролирует не только экономику, но и политику. В то время как BlackRock заботится о том, чтобы его инвесторы становились всё богаче, большинство людей из-за этого всё больше ввергается в нищету.</w:t>
      </w:r>
      <w:r w:rsidRPr="00C534E6">
        <w:rPr>
          <w:rStyle w:val="edit"/>
          <w:rFonts w:ascii="Arial" w:hAnsi="Arial" w:cs="Arial"/>
          <w:color w:val="000000"/>
        </w:rPr>
        <w:br/>
        <w:t>Одним из соорганизаторов этого мероприятия был автор книг и докладчик д-р Вернер Рюгемер, который дал интервью Kla.TV.</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Подборка выдержек из интервью:</w:t>
      </w:r>
      <w:r w:rsidRPr="00C534E6">
        <w:rPr>
          <w:rStyle w:val="edit"/>
          <w:rFonts w:ascii="Arial" w:hAnsi="Arial" w:cs="Arial"/>
          <w:color w:val="000000"/>
        </w:rPr>
        <w:br/>
        <w:t>Прежде всего, одна из форм осуществления власти заключается в том, чтобы оставаться как можно менее заметным. […] BlackRock — это компания, определяющая политику. […] Итак, BlackRock получает, по приблизительным оценкам, около десяти триллионов долларов капитала от нескольких сотен тысяч сверхбогатых людей. […] Существует рабочая группа, которая сейчас наблюдает: чем же на самом деле занимаются BlackRock и его партнеры? И они наблюдают за этим уже 15 лет.</w:t>
      </w:r>
      <w:r w:rsidRPr="00C534E6">
        <w:rPr>
          <w:rStyle w:val="edit"/>
          <w:rFonts w:ascii="Arial" w:hAnsi="Arial" w:cs="Arial"/>
          <w:color w:val="000000"/>
        </w:rPr>
        <w:br/>
      </w:r>
      <w:r w:rsidRPr="00C534E6">
        <w:rPr>
          <w:rStyle w:val="edit"/>
          <w:rFonts w:ascii="Arial" w:hAnsi="Arial" w:cs="Arial"/>
          <w:color w:val="000000"/>
        </w:rPr>
        <w:br/>
        <w:t>Интервью:</w:t>
      </w:r>
      <w:r w:rsidRPr="00C534E6">
        <w:rPr>
          <w:rStyle w:val="edit"/>
          <w:rFonts w:ascii="Arial" w:hAnsi="Arial" w:cs="Arial"/>
          <w:color w:val="000000"/>
        </w:rPr>
        <w:br/>
      </w:r>
      <w:r w:rsidRPr="00C534E6">
        <w:rPr>
          <w:rStyle w:val="edit"/>
          <w:rFonts w:ascii="Arial" w:hAnsi="Arial" w:cs="Arial"/>
          <w:color w:val="000000"/>
        </w:rPr>
        <w:br/>
        <w:t>Kla.TV: Сегодня у нас в гостях доктор Вернер Рюгемер. Добро пожаловать.</w:t>
      </w:r>
      <w:r w:rsidRPr="00C534E6">
        <w:rPr>
          <w:rStyle w:val="edit"/>
          <w:rFonts w:ascii="Arial" w:hAnsi="Arial" w:cs="Arial"/>
          <w:color w:val="000000"/>
        </w:rPr>
        <w:br/>
      </w:r>
      <w:r w:rsidRPr="00C534E6">
        <w:rPr>
          <w:rStyle w:val="edit"/>
          <w:rFonts w:ascii="Arial" w:hAnsi="Arial" w:cs="Arial"/>
          <w:color w:val="000000"/>
        </w:rPr>
        <w:br/>
        <w:t>Д-р Рюгемер: Да, добрый день.</w:t>
      </w:r>
      <w:r w:rsidRPr="00C534E6">
        <w:rPr>
          <w:rStyle w:val="edit"/>
          <w:rFonts w:ascii="Arial" w:hAnsi="Arial" w:cs="Arial"/>
          <w:color w:val="000000"/>
        </w:rPr>
        <w:br/>
      </w:r>
      <w:r w:rsidRPr="00C534E6">
        <w:rPr>
          <w:rStyle w:val="edit"/>
          <w:rFonts w:ascii="Arial" w:hAnsi="Arial" w:cs="Arial"/>
          <w:color w:val="000000"/>
        </w:rPr>
        <w:br/>
        <w:t>Kla.TV: Доктор Рюгемер, как публицист вы написали книгу «Экспроприировать BlackRock &amp; Co.!». Вы также являетесь философом-интервенционистом. Да, философ-интервенционист — что это такое? Не могли бы вы кратко рассказать об этом?</w:t>
      </w:r>
      <w:r w:rsidRPr="00C534E6">
        <w:rPr>
          <w:rStyle w:val="edit"/>
          <w:rFonts w:ascii="Arial" w:hAnsi="Arial" w:cs="Arial"/>
          <w:color w:val="000000"/>
        </w:rPr>
        <w:br/>
      </w:r>
      <w:r w:rsidRPr="00C534E6">
        <w:rPr>
          <w:rStyle w:val="edit"/>
          <w:rFonts w:ascii="Arial" w:hAnsi="Arial" w:cs="Arial"/>
          <w:color w:val="000000"/>
        </w:rPr>
        <w:br/>
        <w:t xml:space="preserve">Д-р Рюгемер: Так, если говорить проще, я написал свою так называемую докторскую диссертацию в одном из немецких университетов на тему «Философская антропология и кризис эпохи». Конечно, для обычного человека это звучит несколько необычно, но </w:t>
      </w:r>
      <w:r w:rsidRPr="00C534E6">
        <w:rPr>
          <w:rStyle w:val="edit"/>
          <w:rFonts w:ascii="Arial" w:hAnsi="Arial" w:cs="Arial"/>
          <w:color w:val="000000"/>
        </w:rPr>
        <w:lastRenderedPageBreak/>
        <w:t>суть в том... И именно над этим вопросом я сейчас работаю. Как ведет себя или как рассматривает себя человек в условиях эпохального кризиса? И мы ведь находимся именно в таком кризисе. То есть мы — я бы сказал, человечество с определенным центром в Европе — примерно с XIX века, когда встал вопрос: утвердится ли этот капитализм, который в то время еще носил колониальный характер, как новая форма организации нашего общества, или же утвердится человекоцентричная, основанная на правах человека организация общества или всего человечества.</w:t>
      </w:r>
      <w:r w:rsidRPr="00C534E6">
        <w:rPr>
          <w:rStyle w:val="edit"/>
          <w:rFonts w:ascii="Arial" w:hAnsi="Arial" w:cs="Arial"/>
          <w:color w:val="000000"/>
        </w:rPr>
        <w:br/>
      </w:r>
      <w:r w:rsidRPr="00C534E6">
        <w:rPr>
          <w:rStyle w:val="edit"/>
          <w:rFonts w:ascii="Arial" w:hAnsi="Arial" w:cs="Arial"/>
          <w:color w:val="000000"/>
        </w:rPr>
        <w:br/>
        <w:t>Kla.TV: Да, спасибо. Мы уже знакомы с вами по конференции BlackRock в Потсдаме, состоявшейся в сентябре этого года. Вы ведь были одним из организаторов этого мероприятия, которое называлось «По следам неизвестной мировой власти. Как BlackRock &amp; Co. всё больше и больше господствуют над миром». Да, и вот мы, собственно, подошли к теме BlackRock. Кто это – BlackRock?</w:t>
      </w:r>
      <w:r w:rsidRPr="00C534E6">
        <w:rPr>
          <w:rStyle w:val="edit"/>
          <w:rFonts w:ascii="Arial" w:hAnsi="Arial" w:cs="Arial"/>
          <w:color w:val="000000"/>
        </w:rPr>
        <w:br/>
        <w:t>Как, по вашему мнению, они господствуют над миром?</w:t>
      </w:r>
      <w:r w:rsidRPr="00C534E6">
        <w:rPr>
          <w:rStyle w:val="edit"/>
          <w:rFonts w:ascii="Arial" w:hAnsi="Arial" w:cs="Arial"/>
          <w:color w:val="000000"/>
        </w:rPr>
        <w:br/>
      </w:r>
      <w:r w:rsidRPr="00C534E6">
        <w:rPr>
          <w:rStyle w:val="edit"/>
          <w:rFonts w:ascii="Arial" w:hAnsi="Arial" w:cs="Arial"/>
          <w:color w:val="000000"/>
        </w:rPr>
        <w:br/>
        <w:t>Д-р Рюгемер: Да, во-первых, одна из форм осуществления власти заключается в том, чтобы оставаться как можно менее заметным. И многие люди уже слышали название BlackRock. Особенно когда их временный лоббист в Германии, Фридрих Мерц, хотел стать председателем ХДС. Тогда вдруг о BlackRock стали немного говорить и писать публично. И когда этих разговоров стало уже чуть больше, чем хотелось бы как BlackRock, так и Мерцу, тогда организатор капитала BlackRock в Нью-Йорке — а штаб-квартира компании находится именно там — сказал: «Фридрих Мерц, о нас слишком много говорят, ты должен уйти в отставку». И тогда он ушел в отставку, чтобы об этом больше не говорили.</w:t>
      </w:r>
      <w:r w:rsidRPr="00C534E6">
        <w:rPr>
          <w:rStyle w:val="edit"/>
          <w:rFonts w:ascii="Arial" w:hAnsi="Arial" w:cs="Arial"/>
          <w:color w:val="000000"/>
        </w:rPr>
        <w:br/>
        <w:t>То есть речь идет о неизвестности сегодняшних крупных акционеров, владельцев важнейших компаний, таких, например, в Германии, как все 40 концернов из списка DAX — то есть Siemens, Deutsche Bank, Commerzbank, Adidas и т. д. А также, например, крупных цифровых концернов — Amazon, Google, Facebook, Apple, Microsoft и т. д., и всех крупных оборонных концернов и т. д. Везде фигурирует BlackRock вместе с несколькими похожими компаниями, которые все немного меньше по размеру — именно они являются ведущими акционерами. Мы знаем руководителей Apple или основателя Amazon Джеффа Безоса. Но ведущие акционеры в СМИ вообще не упоминаются. И это как раз BlackRock и компания. BlackRock и компания — это, так сказать, все важные представители этих новых центров концентрации капитала, организаторы капитала, акционеры, владельцы корпоративных банков. Они базируются в США, но к настоящему моменту присутствуют во всем западном мире, в ключевых западных странах — Германии, Франции, Бельгии, Люксембурге, Нидерландах, Великобритании, Мексике, Индии и т. д. — в качестве ведущих акционеров, но при этом они малоизвестны. И довольны тем, что играют такую важную роль и, проще говоря, всё принадлежит им, но при этом они остаются довольно неизвестными.</w:t>
      </w:r>
      <w:r w:rsidRPr="00C534E6">
        <w:rPr>
          <w:rStyle w:val="edit"/>
          <w:rFonts w:ascii="Arial" w:hAnsi="Arial" w:cs="Arial"/>
          <w:color w:val="000000"/>
        </w:rPr>
        <w:br/>
      </w:r>
      <w:r w:rsidRPr="00C534E6">
        <w:rPr>
          <w:rStyle w:val="edit"/>
          <w:rFonts w:ascii="Arial" w:hAnsi="Arial" w:cs="Arial"/>
          <w:color w:val="000000"/>
        </w:rPr>
        <w:br/>
        <w:t>Kla.TV: Да, хорошо, теперь у нас уже есть некоторое представление об этом. Вы пишете в своей книге — которую мы ранее не показывали — что BlackRock &amp; Co в принципе совершенно всё равно, кто публично представляет американскую сверхдержаву. Принцип «America First» действует всегда. Я правильно понимаю, что не обязательно относится к американскому народу?</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Д-р Рюгемер: Да, верно, то есть BlackRock финансирует обе крупные правящие партии в США. А именно республиканцев и демократов. И это значит, что когда одна партия находится у власти, другая тоже получает финансирование — она остается в резерве на случай, если в следующий раз будет избрана и сформирует правительство. Поэтому BlackRock… Из BlackRock, если вообще кого-то знают, то это главный руководитель, председатель правления, Лоренц Финк. А Лоренц Финк известен таким высказыванием, например: «Обама принёс Америке большую пользу». А когда был избран Дональд Трамп, глава BlackRock Лоренц Финк сказал: «Да, Трамп тоже очень полезен для Америки, потому что он снизил налоги для компаний». И в таком смысле этим крупным организаторам капитала в принципе всё равно, кто находится у власти. Возможно, есть небольшая разница. Ведь сейчас BlackRock напрямую представлен в американском правительстве при Джо Байдене тремя высокопоставленными менеджерами. И это началось при Обаме, а при Трампе было прервано. Это не было большой разницей, но с точки зрения создаваемой атмосферы — всё же важное отличие.</w:t>
      </w:r>
      <w:r w:rsidRPr="00C534E6">
        <w:rPr>
          <w:rStyle w:val="edit"/>
          <w:rFonts w:ascii="Arial" w:hAnsi="Arial" w:cs="Arial"/>
          <w:color w:val="000000"/>
        </w:rPr>
        <w:br/>
      </w:r>
      <w:r w:rsidRPr="00C534E6">
        <w:rPr>
          <w:rStyle w:val="edit"/>
          <w:rFonts w:ascii="Arial" w:hAnsi="Arial" w:cs="Arial"/>
          <w:color w:val="000000"/>
        </w:rPr>
        <w:br/>
        <w:t>Kla.TV: То есть можно даже сказать, что BlackRock не только извлекает выгоду из политики, но и активно участвует в её формировании?</w:t>
      </w:r>
      <w:r w:rsidRPr="00C534E6">
        <w:rPr>
          <w:rStyle w:val="edit"/>
          <w:rFonts w:ascii="Arial" w:hAnsi="Arial" w:cs="Arial"/>
          <w:color w:val="000000"/>
        </w:rPr>
        <w:br/>
      </w:r>
      <w:r w:rsidRPr="00C534E6">
        <w:rPr>
          <w:rStyle w:val="edit"/>
          <w:rFonts w:ascii="Arial" w:hAnsi="Arial" w:cs="Arial"/>
          <w:color w:val="000000"/>
        </w:rPr>
        <w:br/>
        <w:t>Д-р Рюгемер: Да, BlackRock — это один из тех, кто формирует политику. И здесь нужно понимать политику в более широком смысле. Политика — это не только то, чем занимается правительство, но и то, чем занимаются крупные компании. Какие рабочие места они создают, какую заработную плату выплачивают, какие доходы формируются, какие пенсии начисляются — и всё это в миллионных масштабах. Например: BlackRock является ведущим акционером американской индустрии гидроразрыва пласта. И эти лидеры индустрии гидроразрыва пласта не спрашивали заранее у правительства: «Можно ли нам это делать?</w:t>
      </w:r>
      <w:r w:rsidRPr="00C534E6">
        <w:rPr>
          <w:rStyle w:val="edit"/>
          <w:rFonts w:ascii="Arial" w:hAnsi="Arial" w:cs="Arial"/>
          <w:color w:val="000000"/>
        </w:rPr>
        <w:br/>
        <w:t>«Можно ли нам добывать ещё больше газа и нефти методом гидроразрыва пласта?» Нет, они просто это делали. А когда многие экологические инициативы — сотни в США — доказали, что наносится ущерб окружающей среде и т. д., что загрязняются грунтовые воды, тогда правительство, в том числе, например, администрация Обамы, сказало: «Хорошо, тут нужно что-то немного урегулировать».</w:t>
      </w:r>
      <w:r w:rsidRPr="00C534E6">
        <w:rPr>
          <w:rStyle w:val="edit"/>
          <w:rFonts w:ascii="Arial" w:hAnsi="Arial" w:cs="Arial"/>
          <w:color w:val="000000"/>
        </w:rPr>
        <w:br/>
        <w:t>Да, и тогда администрация Обамы внесла поправки в «Закон о безопасности питьевой воды» (Save [Drinking] Water Act) и заявила: немного больше вредных веществ в воде допустимо. То есть часто бывает так: эти крупные акционеры, например, в индустрии гидроразрыва пласта — в автомобильной промышленности и т. д. ситуация аналогична — сначала они просто действуют, а когда становится заметно, что что-то вредно и т. п., возникает общественный резонанс, и тогда правительство реагирует. При этом, конечно, BlackRock занимается лоббированием и заявляет, что всё не так уж плохо, и в итоге достигается какой-то компромисс. То есть крупные владельцы важных компаний и банков сначала действуют, разрабатывают методы работы, создают финансовые продукты и тому подобное. А когда это, так сказать, переходит все границы, становится заметным или оказывается вредным и возникают протесты, тогда всё перерастает в политическую тему, и в дело вступает правительство.</w:t>
      </w:r>
      <w:r w:rsidRPr="00C534E6">
        <w:rPr>
          <w:rStyle w:val="edit"/>
          <w:rFonts w:ascii="Arial" w:hAnsi="Arial" w:cs="Arial"/>
          <w:color w:val="000000"/>
        </w:rPr>
        <w:br/>
      </w:r>
      <w:r w:rsidRPr="00C534E6">
        <w:rPr>
          <w:rStyle w:val="edit"/>
          <w:rFonts w:ascii="Arial" w:hAnsi="Arial" w:cs="Arial"/>
          <w:color w:val="000000"/>
        </w:rPr>
        <w:br/>
        <w:t xml:space="preserve">Kla.TV: Вы же ранее упомянули Фридриха Мерца, который в Германии… Или, например, таких политиков, как Риши Сунак в Великобритании. Может ли быть так, что всё это происходит не только в США, но и точно так же в Европе или даже во всём </w:t>
      </w:r>
      <w:r w:rsidRPr="00C534E6">
        <w:rPr>
          <w:rStyle w:val="edit"/>
          <w:rFonts w:ascii="Arial" w:hAnsi="Arial" w:cs="Arial"/>
          <w:color w:val="000000"/>
        </w:rPr>
        <w:lastRenderedPageBreak/>
        <w:t>мире? Как вы это оцениваете?</w:t>
      </w:r>
      <w:r w:rsidRPr="00C534E6">
        <w:rPr>
          <w:rStyle w:val="edit"/>
          <w:rFonts w:ascii="Arial" w:hAnsi="Arial" w:cs="Arial"/>
          <w:color w:val="000000"/>
        </w:rPr>
        <w:br/>
      </w:r>
      <w:r w:rsidRPr="00C534E6">
        <w:rPr>
          <w:rStyle w:val="edit"/>
          <w:rFonts w:ascii="Arial" w:hAnsi="Arial" w:cs="Arial"/>
          <w:color w:val="000000"/>
        </w:rPr>
        <w:br/>
        <w:t>Д-р Рюгемер: Да, что касается BlackRock &amp; Co., то таких компаний, организаторов капитала, существует как минимум около сотни которые одновременно являются ведущими акционерами в тысячах крупных компаний. То есть компаний типа BlackRock &amp; Co. насчитывается несколько сотен. А ещё есть более мелкие, у которых другая бизнес-модель — это хедж-фонды, о них уже слышали. Но они гораздо меньше. А ещё есть фонды прямых инвестиций, так называемая «саранча». У них тоже своя бизнес-модель. Их тоже насчитывается несколько тысяч. Да, и всё это зародилось в США в 1990-х годах. Именно там, в крупных банках на Уолл-стрит в Нью-Йорке, в бывшем, так сказать, финансовом центре западного мира, появились новые финансовые практики. Это называется дерегулированием. То есть старые законодательные нормы, которые несколько ограничивали банки и были введены после Великого мирового экономического кризиса 1920-х–1930-х годов, в 1990-х годах в США постепенно отменили. И тогда на сцену вышли более агрессивные управляющие капиталом, такие как BlackRock и т. д. … Назову ещё несколько других: Vanguard, State Street, Fidelity, Wellington, Cirus Price, KKR или Blackstone. Все это — компании, которые сегодня занимают лидирующие позиции в финансовом мире и в экономике, они возникли в США, а затем постепенно, так сказать, перебрались через Атлантику. А BlackRock &amp; Co. во время финансового кризиса 2007/2008 годов начали скупать немецкие компании, а также компании во Франции. В Англии они, впрочем, присутствовали уже давно. Эта тесная связь между Англией и США имеет традиционный характер.</w:t>
      </w:r>
      <w:r w:rsidRPr="00C534E6">
        <w:rPr>
          <w:rStyle w:val="edit"/>
          <w:rFonts w:ascii="Arial" w:hAnsi="Arial" w:cs="Arial"/>
          <w:color w:val="000000"/>
        </w:rPr>
        <w:br/>
      </w:r>
      <w:r w:rsidRPr="00C534E6">
        <w:rPr>
          <w:rStyle w:val="edit"/>
          <w:rFonts w:ascii="Arial" w:hAnsi="Arial" w:cs="Arial"/>
          <w:color w:val="000000"/>
        </w:rPr>
        <w:br/>
        <w:t>Kla.TV: Да, может быть, стоит ненадолго вернуться к тому, о чём мы говорили ранее. Итак, если не имеет значения, какой политический лагерь в данный момент находится у власти, то возникает простой вопрос: перед кем на самом деле BlackRock несет ответственность? Если это не политики, то есть ли над ними ещё какая-то инстанция?</w:t>
      </w:r>
      <w:r w:rsidRPr="00C534E6">
        <w:rPr>
          <w:rStyle w:val="edit"/>
          <w:rFonts w:ascii="Arial" w:hAnsi="Arial" w:cs="Arial"/>
          <w:color w:val="000000"/>
        </w:rPr>
        <w:br/>
      </w:r>
      <w:r w:rsidRPr="00C534E6">
        <w:rPr>
          <w:rStyle w:val="edit"/>
          <w:rFonts w:ascii="Arial" w:hAnsi="Arial" w:cs="Arial"/>
          <w:color w:val="000000"/>
        </w:rPr>
        <w:br/>
        <w:t>Д-р Рюгемер: Нет никакой инстанции выше, лишь а сама BlackRock — и об этом, кстати, можно прочитать на их сайте, именно так они себя и позиционируют: «Мы подотчётны нашим клиентам, нашим инвесторам». Итак, BlackRock получает — по оценкам, на данный момент примерно — десять триллионов долларов капитала от нескольких сотен тысяч сверхбогатых людей. Сама по себе BlackRock имеет очень мало сотрудников. У них 16 000 сотрудников по всему миру, у них нет банковских отделений. Туда нельзя просто прийти и сказать: «Я хочу открыть у вас счет» или что-то в этом роде. У них есть клиенты — если у кого-то на одном из счетов лежит, скажем, 30 миллионов, и он не знает, что с ними делать, то можно позвонить в BlackRock в Мюнхене — там есть офис в Германии. И спросить: «Можете ли вы взять эти 30 миллионов и приумножить их, обеспечив, по возможности, доходность от восьми до двенадцати процентов в год?» И тогда представитель BlackRock в Мюнхене ответит: «Да, переведите их».</w:t>
      </w:r>
      <w:r w:rsidRPr="00C534E6">
        <w:rPr>
          <w:rStyle w:val="edit"/>
          <w:rFonts w:ascii="Arial" w:hAnsi="Arial" w:cs="Arial"/>
          <w:color w:val="000000"/>
        </w:rPr>
        <w:br/>
        <w:t xml:space="preserve">Перед этими инвесторами — мультимиллионерами и мультимиллиардерами — BlackRock, так сказать, несет ответственность за отчетность, предоставление информации, соблюдая определенные нормы поведения. Им ежегодно должна перечисляться максимально высокая прибыль. Таковы их обязательства. «Мы обязаны нашим клиентам». Это, так сказать, высшая инстанция. BlackRock &amp; Co. могут, конечно, извлекать гораздо более высокую прибыль, чем, обычные управляющие активами, чем сберегательная касса, чем Deutsche Bank или что-то в этом роде. И это </w:t>
      </w:r>
      <w:r w:rsidRPr="00C534E6">
        <w:rPr>
          <w:rStyle w:val="edit"/>
          <w:rFonts w:ascii="Arial" w:hAnsi="Arial" w:cs="Arial"/>
          <w:color w:val="000000"/>
        </w:rPr>
        <w:lastRenderedPageBreak/>
        <w:t>в том числе потому, что с юридической точки зрения западные правительства не относят их к категории банков и не регулируют их как банки. У них особый статус, ведь они не совсем такие, как банки. Они возникли в результате дерегулирования 90-х годов. И поэтому страны «Большой семерки» сказали: да, мы имеем дело с новым явлением. Пока не знаем точно, как это регулировать. После финансового кризиса мы пересмотрели правила регулирования банков. А BlackRock и подобные компании действуют как-то по-другому. Кем они, собственно, являются? Как их регулировать? И тогда страны «Большой семерки» решили: хорошо, будем называть их «теневыми банками» (shadow banks) и установили за ними наблюдение. Затем они создали комиссию, которая находится при «банке банков» в Швейцарии — это Банк международных расчетов, то есть «банк банков». Там создали рабочую группу, которая сейчас наблюдает: чем же, собственно, занимаются BlackRock &amp; Co.? И наблюдают они за этим уже 15 лет. И у них есть задача: когда мы будем наблюдать достаточно долго и точно узнаем, чем занимаются BlackRock &amp; Co., тогда мы начнём вводить регулирование. Но они наблюдали ещё недостаточно долго, и поэтому BlackRock &amp; Co. по-прежнему официально считаются теневыми банками, обладают большей свободой действий и благодаря этому могут извлекать более высокую прибыль, чем традиционные банки и управляющие активами.</w:t>
      </w:r>
      <w:r w:rsidRPr="00C534E6">
        <w:rPr>
          <w:rStyle w:val="edit"/>
          <w:rFonts w:ascii="Arial" w:hAnsi="Arial" w:cs="Arial"/>
          <w:color w:val="000000"/>
        </w:rPr>
        <w:br/>
        <w:t>Kla.TV.: То есть и в данном случае снова получается, что на самом деле BlackRock определяет политику?</w:t>
      </w:r>
      <w:r w:rsidRPr="00C534E6">
        <w:rPr>
          <w:rStyle w:val="edit"/>
          <w:rFonts w:ascii="Arial" w:hAnsi="Arial" w:cs="Arial"/>
          <w:color w:val="000000"/>
        </w:rPr>
        <w:br/>
        <w:t>Д-р Рюгемер: Да, они сами присвоили себе эту свободу, чтобы развивать такие новые финансовые практики на международном уровне. И сначала они не спрашивали правительства: «Можно ли нам это делать?», а просто начали это делать. А потом правительства заметили: «Ага, тут есть проблема, давайте понаблюдаем за этим».</w:t>
      </w:r>
      <w:r w:rsidRPr="00C534E6">
        <w:rPr>
          <w:rStyle w:val="edit"/>
          <w:rFonts w:ascii="Arial" w:hAnsi="Arial" w:cs="Arial"/>
          <w:color w:val="000000"/>
        </w:rPr>
        <w:br/>
        <w:t>Но лоббистская деятельность BlackRock &amp; Co., очевидно, привела к тому, что на самом деле намеченное регулирование так и не было проведено.</w:t>
      </w:r>
      <w:r w:rsidRPr="00C534E6">
        <w:rPr>
          <w:rStyle w:val="edit"/>
          <w:rFonts w:ascii="Arial" w:hAnsi="Arial" w:cs="Arial"/>
          <w:color w:val="000000"/>
        </w:rPr>
        <w:br/>
        <w:t>Kla.TV: Недавно мне попался в руки этот флаер. Он с демонстрации под лозунгом: «Мы сыты по горло кризисными прибылями».</w:t>
      </w:r>
      <w:r w:rsidRPr="00C534E6">
        <w:rPr>
          <w:rStyle w:val="edit"/>
          <w:rFonts w:ascii="Arial" w:hAnsi="Arial" w:cs="Arial"/>
          <w:color w:val="000000"/>
        </w:rPr>
        <w:br/>
        <w:t>Далее в листовке говорится: «Инвестиционные фонды наживаются на спекуляциях с растущими ценами на продовольствие». Может быть, в заключение просто скажем: нынешние кризисы для многих людей ощущаются гораздо тяжелее, им приходится глубже сунуть руку в карман, а с другой стороны, есть те, кто наживается на кризисах — компании и организации, которые именно во время кризисов получают огромные прибыли. Может быть, вы могли бы ещё раз объяснить нам на примере украинского кризиса, как именно устроены эти «кризисные спекулянты».</w:t>
      </w:r>
      <w:r w:rsidRPr="00C534E6">
        <w:rPr>
          <w:rStyle w:val="edit"/>
          <w:rFonts w:ascii="Arial" w:hAnsi="Arial" w:cs="Arial"/>
          <w:color w:val="000000"/>
        </w:rPr>
        <w:br/>
      </w:r>
      <w:r w:rsidRPr="00C534E6">
        <w:rPr>
          <w:rStyle w:val="edit"/>
          <w:rFonts w:ascii="Arial" w:hAnsi="Arial" w:cs="Arial"/>
          <w:color w:val="000000"/>
        </w:rPr>
        <w:br/>
        <w:t>Д-р Рюгемер: Да, на самом деле всё довольно просто: наши ведущие СМИ представляют ситуацию не так, поэтому большинство людей об этом не знает.</w:t>
      </w:r>
      <w:r w:rsidRPr="00C534E6">
        <w:rPr>
          <w:rStyle w:val="edit"/>
          <w:rFonts w:ascii="Arial" w:hAnsi="Arial" w:cs="Arial"/>
          <w:color w:val="000000"/>
        </w:rPr>
        <w:br/>
        <w:t>Все очень просто: BlackRock &amp; Co. вместе с пятью, шестью, семью крупнейшими организаторами капитала — они ведь также являются главными, ведущими акционерами всех крупных оборонных концернов. То есть входят в топ-10 США: Lockheed Martin, Boeing, Raytheon, General Dynamics, Northrop Grumman и т. д.</w:t>
      </w:r>
      <w:r w:rsidRPr="00C534E6">
        <w:rPr>
          <w:rStyle w:val="edit"/>
          <w:rFonts w:ascii="Arial" w:hAnsi="Arial" w:cs="Arial"/>
          <w:color w:val="000000"/>
        </w:rPr>
        <w:br/>
        <w:t xml:space="preserve">Кроме того, например, когда началась война на Украине, BlackRock увеличил свою долю в крупнейшем производителе вооружений в Германии — компании Rheinmetall — потому что BlackRock понял: ага, федеральное правительство одобрило проект по перевооружению Бундесвера на 100 миллиардов, значит, Rheinmetall теперь будет получать больше заказов и получать больше прибыли. Поэтому BlackRock решила: «Нашу долю в Rheinmetall мы сейчас увеличим». Аналогичным образом BlackRock </w:t>
      </w:r>
      <w:r w:rsidRPr="00C534E6">
        <w:rPr>
          <w:rStyle w:val="edit"/>
          <w:rFonts w:ascii="Arial" w:hAnsi="Arial" w:cs="Arial"/>
          <w:color w:val="000000"/>
        </w:rPr>
        <w:lastRenderedPageBreak/>
        <w:t>поступает и с крупнейшим оборонным концерном Италии — Leonardo. То же самое BlackRock делает и в отношении крупнейшего оборонного концерна Англии — BAE Systems. Речь идет о наращивании вооружений, которое в США и так ведется в усиленном режиме еще со времен администрации Обамы. Ведь Обама требовал, чтобы мы усилили вооружение в противовес Китаю. Он также требовал от европейских членов НАТО увеличить свои оборонные бюджеты, и здесь всегда… при Обаме BlackRock был представлен в американском правительстве. Это совершенно простые взаимосвязи.</w:t>
      </w:r>
      <w:r w:rsidRPr="00C534E6">
        <w:rPr>
          <w:rStyle w:val="edit"/>
          <w:rFonts w:ascii="Arial" w:hAnsi="Arial" w:cs="Arial"/>
          <w:color w:val="000000"/>
        </w:rPr>
        <w:br/>
        <w:t>А ещё одним фактором кризиса в настоящее время, который также влияет на инфляцию, рост цен на энергоносители, энергетику… спекулятивную структуру, является переход с российского газа на американский сжиженный газ. BlackRock &amp; Co. — ведущие акционеры американской индустрии гидроразрыва пласта.</w:t>
      </w:r>
      <w:r w:rsidRPr="00C534E6">
        <w:rPr>
          <w:rStyle w:val="edit"/>
          <w:rFonts w:ascii="Arial" w:hAnsi="Arial" w:cs="Arial"/>
          <w:color w:val="000000"/>
        </w:rPr>
        <w:br/>
        <w:t>Да, то есть те небольшие потери, которые BlackRock &amp; Co. сейчас вынуждены терпеть в Германии из-за спада экономики и т. д., — это единственное… так, нам не совсем безразлична эта маленькая страна, Германия, но если благодаря газу, добываемому методом гидроразрыва пласта и вооружению мы зарабатываем в таких американских компаниях больше, чем теряем в Германии, то нам это вполне подходит.</w:t>
      </w:r>
      <w:r w:rsidRPr="00C534E6">
        <w:rPr>
          <w:rStyle w:val="edit"/>
          <w:rFonts w:ascii="Arial" w:hAnsi="Arial" w:cs="Arial"/>
          <w:color w:val="000000"/>
        </w:rPr>
        <w:br/>
      </w:r>
      <w:r w:rsidRPr="00C534E6">
        <w:rPr>
          <w:rStyle w:val="edit"/>
          <w:rFonts w:ascii="Arial" w:hAnsi="Arial" w:cs="Arial"/>
          <w:color w:val="000000"/>
        </w:rPr>
        <w:br/>
        <w:t>Kla.TV: То есть всех этих бедных людей на Украине, которые здесь страдают, просто так списали со счетов: да, если это приносит деньги…</w:t>
      </w:r>
      <w:r w:rsidRPr="00C534E6">
        <w:rPr>
          <w:rStyle w:val="edit"/>
          <w:rFonts w:ascii="Arial" w:hAnsi="Arial" w:cs="Arial"/>
          <w:color w:val="000000"/>
        </w:rPr>
        <w:br/>
      </w:r>
      <w:r w:rsidRPr="00C534E6">
        <w:rPr>
          <w:rStyle w:val="edit"/>
          <w:rFonts w:ascii="Arial" w:hAnsi="Arial" w:cs="Arial"/>
          <w:color w:val="000000"/>
        </w:rPr>
        <w:br/>
        <w:t>Д-р Рюгемер: Да, американская практика с самого начала заключается в том, чтобы развязывать как можно больше прокси-войн.</w:t>
      </w:r>
      <w:r w:rsidRPr="00C534E6">
        <w:rPr>
          <w:rStyle w:val="edit"/>
          <w:rFonts w:ascii="Arial" w:hAnsi="Arial" w:cs="Arial"/>
          <w:color w:val="000000"/>
        </w:rPr>
        <w:br/>
        <w:t>Сначала позволяют другим вести свои войны, а сами наблюдают со стороны и поддерживают то одну сторону оружием, то другую, давая им сначала сражаться. А когда они, так сказать, лежат на земле, мы приступаем к реализации нашей программы восстановления. Это часть плана: ведь BlackRock уже два месяца официально является консультантом украинского правительства по вопросам послевоенного восстановления.</w:t>
      </w:r>
      <w:r w:rsidRPr="00C534E6">
        <w:rPr>
          <w:rStyle w:val="edit"/>
          <w:rFonts w:ascii="Arial" w:hAnsi="Arial" w:cs="Arial"/>
          <w:color w:val="000000"/>
        </w:rPr>
        <w:br/>
      </w:r>
      <w:r w:rsidRPr="00C534E6">
        <w:rPr>
          <w:rStyle w:val="edit"/>
          <w:rFonts w:ascii="Arial" w:hAnsi="Arial" w:cs="Arial"/>
          <w:color w:val="000000"/>
        </w:rPr>
        <w:br/>
        <w:t>Kla.TV: Да, это действительно очень интересная тема. В 2022 году Kla.TV также запустил всемирную акцию под лозунгом «Запрет на наживу на кризисах», и в рамках этой акции требуют вернуть все деньги, заработанные за счёт использования кризисов. И, доктор Рюгемер, — это действительно замечательно, что мы нашли здесь в вашем лице человека, который стремится к тому же самому. Чтобы вся эта прибыль просто вернулась туда, откуда она взялась, а именно — к нам, гражданам. Чтобы всё это было возвращено.</w:t>
      </w:r>
      <w:r w:rsidRPr="00C534E6">
        <w:rPr>
          <w:rStyle w:val="edit"/>
          <w:rFonts w:ascii="Arial" w:hAnsi="Arial" w:cs="Arial"/>
          <w:color w:val="000000"/>
        </w:rPr>
        <w:br/>
        <w:t>Поэтому я просто скажу: большое спасибо за это интервью и желаю вам дальнейших успехов в вашей работе и во всём, чем вы здесь занимаетесь.</w:t>
      </w:r>
      <w:r w:rsidRPr="00C534E6">
        <w:rPr>
          <w:rStyle w:val="edit"/>
          <w:rFonts w:ascii="Arial" w:hAnsi="Arial" w:cs="Arial"/>
          <w:color w:val="000000"/>
        </w:rPr>
        <w:br/>
      </w:r>
      <w:r w:rsidRPr="00C534E6">
        <w:rPr>
          <w:rStyle w:val="edit"/>
          <w:rFonts w:ascii="Arial" w:hAnsi="Arial" w:cs="Arial"/>
          <w:color w:val="000000"/>
        </w:rPr>
        <w:br/>
        <w:t>Д-р Рюгемер: Я, конечно, тоже желаю вам всего наилучшего; очевидно, что наши цели очень схожи, и я надеюсь, что смогу вместе с вами действовать в одном направлении!</w:t>
      </w:r>
      <w:r w:rsidRPr="00C534E6">
        <w:rPr>
          <w:rStyle w:val="edit"/>
          <w:rFonts w:ascii="Arial" w:hAnsi="Arial" w:cs="Arial"/>
          <w:color w:val="000000"/>
        </w:rPr>
        <w:br/>
      </w:r>
      <w:r w:rsidRPr="00C534E6">
        <w:rPr>
          <w:rStyle w:val="edit"/>
          <w:rFonts w:ascii="Arial" w:hAnsi="Arial" w:cs="Arial"/>
          <w:color w:val="000000"/>
        </w:rPr>
        <w:br/>
        <w:t>Kla.TV: Да, замечательно, действительно важно, чтобы мы работали над этим вместе. Большое спасибо!</w:t>
      </w:r>
    </w:p>
    <w:p w14:paraId="3ED3FE6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wh. inc. rw.</w:t>
      </w:r>
    </w:p>
    <w:p w14:paraId="65D4791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Источники:</w:t>
      </w:r>
    </w:p>
    <w:p w14:paraId="2336F506" w14:textId="77777777" w:rsidR="00F202F1" w:rsidRPr="00C534E6" w:rsidRDefault="00F202F1" w:rsidP="00C534E6">
      <w:pPr>
        <w:spacing w:after="160"/>
        <w:rPr>
          <w:rStyle w:val="edit"/>
          <w:rFonts w:ascii="Arial" w:hAnsi="Arial" w:cs="Arial"/>
          <w:color w:val="000000"/>
          <w:szCs w:val="18"/>
        </w:rPr>
      </w:pPr>
      <w:r w:rsidRPr="002B28C8">
        <w:t>BlackRock-конференция</w:t>
      </w:r>
      <w:r w:rsidR="00000000">
        <w:br/>
      </w:r>
      <w:hyperlink r:id="rId10" w:history="1">
        <w:r w:rsidRPr="00F24C6F">
          <w:rPr>
            <w:rStyle w:val="Hyperlink"/>
            <w:sz w:val="18"/>
          </w:rPr>
          <w:t>https://www.blackrocktribunal.de/</w:t>
        </w:r>
      </w:hyperlink>
    </w:p>
    <w:p w14:paraId="0E62B67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14:paraId="7BFE60B8" w14:textId="77777777" w:rsidR="00C534E6" w:rsidRPr="00C534E6" w:rsidRDefault="00C534E6" w:rsidP="00C534E6">
      <w:pPr>
        <w:keepLines/>
        <w:spacing w:after="160"/>
        <w:rPr>
          <w:rFonts w:ascii="Arial" w:hAnsi="Arial" w:cs="Arial"/>
          <w:sz w:val="18"/>
          <w:szCs w:val="18"/>
        </w:rPr>
      </w:pPr>
      <w:r w:rsidRPr="002B28C8">
        <w:t xml:space="preserve">#usa-ru - США - </w:t>
      </w:r>
      <w:hyperlink r:id="rId11" w:history="1">
        <w:r w:rsidRPr="00F24C6F">
          <w:rPr>
            <w:rStyle w:val="Hyperlink"/>
          </w:rPr>
          <w:t>www.kla.tv/usa-ru</w:t>
        </w:r>
      </w:hyperlink>
      <w:r w:rsidR="00000000">
        <w:br/>
      </w:r>
      <w:r w:rsidR="00000000">
        <w:br/>
      </w:r>
      <w:r w:rsidRPr="002B28C8">
        <w:t xml:space="preserve">#Intervyu - Интервью - </w:t>
      </w:r>
      <w:hyperlink r:id="rId12" w:history="1">
        <w:r w:rsidRPr="00F24C6F">
          <w:rPr>
            <w:rStyle w:val="Hyperlink"/>
          </w:rPr>
          <w:t>www.kla.tv/Intervyu</w:t>
        </w:r>
      </w:hyperlink>
      <w:r w:rsidR="00000000">
        <w:br/>
      </w:r>
      <w:r w:rsidR="00000000">
        <w:br/>
      </w:r>
      <w:r w:rsidRPr="002B28C8">
        <w:t xml:space="preserve">#Banki - Банки - </w:t>
      </w:r>
      <w:hyperlink r:id="rId13" w:history="1">
        <w:r w:rsidRPr="00F24C6F">
          <w:rPr>
            <w:rStyle w:val="Hyperlink"/>
          </w:rPr>
          <w:t>www.kla.tv/Banki</w:t>
        </w:r>
      </w:hyperlink>
      <w:r w:rsidR="00000000">
        <w:br/>
      </w:r>
      <w:r w:rsidR="00000000">
        <w:br/>
      </w:r>
      <w:r w:rsidRPr="002B28C8">
        <w:t xml:space="preserve">#Finansy - </w:t>
      </w:r>
      <w:hyperlink r:id="rId14" w:history="1">
        <w:r w:rsidRPr="00F24C6F">
          <w:rPr>
            <w:rStyle w:val="Hyperlink"/>
          </w:rPr>
          <w:t>www.kla.tv/finansy</w:t>
        </w:r>
      </w:hyperlink>
    </w:p>
    <w:p w14:paraId="68D1783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C30287B" wp14:editId="1E8DD26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14:paraId="46FDBC1C" w14:textId="77777777" w:rsidR="00FF4982" w:rsidRPr="009779AD" w:rsidRDefault="00FF4982" w:rsidP="00FF4982">
      <w:pPr>
        <w:pStyle w:val="Listenabsatz"/>
        <w:keepNext/>
        <w:keepLines/>
        <w:numPr>
          <w:ilvl w:val="0"/>
          <w:numId w:val="1"/>
        </w:numPr>
        <w:ind w:left="714" w:hanging="357"/>
      </w:pPr>
      <w:r>
        <w:t>О чем СМИ не должны молчать ...</w:t>
      </w:r>
    </w:p>
    <w:p w14:paraId="0F2647C1" w14:textId="77777777" w:rsidR="00FF4982" w:rsidRPr="009779AD" w:rsidRDefault="00FF4982" w:rsidP="00FF4982">
      <w:pPr>
        <w:pStyle w:val="Listenabsatz"/>
        <w:keepNext/>
        <w:keepLines/>
        <w:numPr>
          <w:ilvl w:val="0"/>
          <w:numId w:val="1"/>
        </w:numPr>
        <w:ind w:left="714" w:hanging="357"/>
      </w:pPr>
      <w:r>
        <w:t>Мало слышанное от народа, для народа...</w:t>
      </w:r>
    </w:p>
    <w:p w14:paraId="4A9B78D3" w14:textId="77777777" w:rsidR="00FF4982" w:rsidRPr="001D6477" w:rsidRDefault="00FF4982" w:rsidP="001D6477">
      <w:pPr>
        <w:pStyle w:val="Listenabsatz"/>
        <w:keepNext/>
        <w:keepLines/>
        <w:numPr>
          <w:ilvl w:val="0"/>
          <w:numId w:val="1"/>
        </w:numPr>
        <w:ind w:left="714" w:hanging="357"/>
      </w:pPr>
      <w:r w:rsidRPr="001D6477">
        <w:t xml:space="preserve">регулярные новости на </w:t>
      </w:r>
      <w:hyperlink r:id="rId17" w:history="1">
        <w:r w:rsidR="001D6477" w:rsidRPr="001D6477">
          <w:rPr>
            <w:rStyle w:val="Hyperlink"/>
          </w:rPr>
          <w:t>www.kla.tv/ru</w:t>
        </w:r>
      </w:hyperlink>
    </w:p>
    <w:p w14:paraId="49771BF5" w14:textId="77777777" w:rsidR="00FF4982" w:rsidRPr="001D6477" w:rsidRDefault="00FF4982" w:rsidP="001D6477">
      <w:pPr>
        <w:keepNext/>
        <w:keepLines/>
        <w:ind w:firstLine="357"/>
      </w:pPr>
      <w:r w:rsidRPr="001D6477">
        <w:t>Оставайтесь с нами!</w:t>
      </w:r>
    </w:p>
    <w:p w14:paraId="79784FA8" w14:textId="77777777" w:rsidR="00C534E6" w:rsidRPr="006C4827" w:rsidRDefault="001D6477" w:rsidP="00C534E6">
      <w:pPr>
        <w:keepLines/>
        <w:spacing w:after="160"/>
        <w:rPr>
          <w:rStyle w:val="Hyperlink"/>
          <w:b/>
        </w:rPr>
      </w:pPr>
      <w:r w:rsidRPr="001D6477">
        <w:rPr>
          <w:rFonts w:ascii="Arial" w:hAnsi="Arial" w:cs="Arial"/>
          <w:b/>
          <w:sz w:val="18"/>
          <w:szCs w:val="18"/>
        </w:rPr>
        <w:t>Бесплатную рассылку новостей по электронной почте</w:t>
      </w:r>
      <w:r w:rsidRPr="001D6477">
        <w:rPr>
          <w:rFonts w:ascii="Arial" w:hAnsi="Arial" w:cs="Arial"/>
          <w:b/>
          <w:sz w:val="18"/>
          <w:szCs w:val="18"/>
        </w:rPr>
        <w:br/>
        <w:t xml:space="preserve">Вы можете получить по ссылке </w:t>
      </w:r>
      <w:hyperlink r:id="rId18" w:history="1">
        <w:r w:rsidRPr="001D6477">
          <w:rPr>
            <w:rStyle w:val="Hyperlink"/>
            <w:b/>
          </w:rPr>
          <w:t>www.kla.tv/abo-ru</w:t>
        </w:r>
      </w:hyperlink>
    </w:p>
    <w:p w14:paraId="1794CF1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14:paraId="42D8ED3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14:paraId="1711EEC4" w14:textId="77777777" w:rsidR="001D6477" w:rsidRPr="006C4827" w:rsidRDefault="00C205D1" w:rsidP="00C534E6">
      <w:pPr>
        <w:keepLines/>
        <w:spacing w:after="160"/>
        <w:rPr>
          <w:rStyle w:val="Hyperlink"/>
          <w:b/>
        </w:rPr>
      </w:pPr>
      <w:r w:rsidRPr="006C4827">
        <w:rPr>
          <w:rFonts w:ascii="Arial" w:hAnsi="Arial" w:cs="Arial"/>
          <w:b/>
          <w:sz w:val="18"/>
          <w:szCs w:val="18"/>
        </w:rPr>
        <w:t>Поэтому объединитесь сегодня в сеть независимо от интернета!</w:t>
      </w:r>
      <w:r w:rsidRPr="006C4827">
        <w:rPr>
          <w:rFonts w:ascii="Arial" w:hAnsi="Arial" w:cs="Arial"/>
          <w:b/>
          <w:sz w:val="18"/>
          <w:szCs w:val="18"/>
        </w:rPr>
        <w:br/>
        <w:t>Нажмите здесь:</w:t>
      </w:r>
      <w:r w:rsidR="00C60E18" w:rsidRPr="006C4827">
        <w:rPr>
          <w:rFonts w:ascii="Arial" w:hAnsi="Arial" w:cs="Arial"/>
          <w:sz w:val="18"/>
          <w:szCs w:val="18"/>
        </w:rPr>
        <w:t xml:space="preserve"> </w:t>
      </w:r>
      <w:hyperlink r:id="rId19" w:history="1">
        <w:r w:rsidR="00C60E18" w:rsidRPr="006C4827">
          <w:rPr>
            <w:rStyle w:val="Hyperlink"/>
            <w:b/>
          </w:rPr>
          <w:t>www.kla.tv/vernetzung&amp;lang=ru</w:t>
        </w:r>
      </w:hyperlink>
    </w:p>
    <w:p w14:paraId="2601921F"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пользования:  </w:t>
      </w:r>
      <w:hyperlink r:id="rId20" w:history="1">
        <w:r w:rsidRPr="006C4827">
          <w:rPr>
            <w:rStyle w:val="Hyperlink"/>
            <w:sz w:val="18"/>
          </w:rPr>
          <w:t>Стандартная лицензия Kla.TV</w:t>
        </w:r>
      </w:hyperlink>
    </w:p>
    <w:p w14:paraId="254F7C97" w14:textId="77777777" w:rsidR="00C60E18" w:rsidRPr="00C60E18" w:rsidRDefault="00CB20A5" w:rsidP="00CB20A5">
      <w:pPr>
        <w:keepNext/>
        <w:keepLines/>
        <w:spacing w:after="0"/>
      </w:pPr>
      <w:r w:rsidRPr="0080337B">
        <w:rPr>
          <w:rFonts w:ascii="Calibri" w:hAnsi="Calibri" w:cs="Calibri"/>
          <w:sz w:val="12"/>
          <w:szCs w:val="12"/>
        </w:rPr>
        <w:t xml:space="preserve">Kla.TV создает все передачи на волонтерских и некоммерческих принципах. Распространение нашей продукции вами - наша единственная награда! Подробнее здесь </w:t>
      </w:r>
      <w:hyperlink r:id="rId21" w:history="1">
        <w:r w:rsidR="00C60E18" w:rsidRPr="006C4827">
          <w:rPr>
            <w:rStyle w:val="Hyperlink"/>
            <w:sz w:val="12"/>
          </w:rPr>
          <w:t>www.kla.tv/licence</w:t>
        </w:r>
      </w:hyperlink>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7BB94" w14:textId="77777777" w:rsidR="0057039D" w:rsidRDefault="0057039D" w:rsidP="00F33FD6">
      <w:pPr>
        <w:spacing w:after="0" w:line="240" w:lineRule="auto"/>
      </w:pPr>
      <w:r>
        <w:separator/>
      </w:r>
    </w:p>
  </w:endnote>
  <w:endnote w:type="continuationSeparator" w:id="0">
    <w:p w14:paraId="4B40BCFA" w14:textId="77777777" w:rsidR="0057039D" w:rsidRDefault="0057039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9EE83" w14:textId="77777777" w:rsidR="00F33FD6" w:rsidRPr="00F33FD6" w:rsidRDefault="00F33FD6" w:rsidP="00F33FD6">
    <w:pPr>
      <w:pStyle w:val="Fuzeile"/>
      <w:pBdr>
        <w:top w:val="single" w:sz="6" w:space="3" w:color="365F91" w:themeColor="accent1" w:themeShade="BF"/>
      </w:pBdr>
      <w:rPr>
        <w:sz w:val="18"/>
      </w:rPr>
    </w:pPr>
    <w:r>
      <w:rPr>
        <w:noProof/>
        <w:sz w:val="18"/>
      </w:rPr>
      <w:t xml:space="preserve">По следам неизвестной мировой власти: BlackRock&amp;Co. разоблачены  (интервью с д-ром Вернером Рюгемером)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BFC16" w14:textId="77777777" w:rsidR="0057039D" w:rsidRDefault="0057039D" w:rsidP="00F33FD6">
      <w:pPr>
        <w:spacing w:after="0" w:line="240" w:lineRule="auto"/>
      </w:pPr>
      <w:r>
        <w:separator/>
      </w:r>
    </w:p>
  </w:footnote>
  <w:footnote w:type="continuationSeparator" w:id="0">
    <w:p w14:paraId="6371F664" w14:textId="77777777" w:rsidR="0057039D" w:rsidRDefault="0057039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81C62A1" w14:textId="77777777" w:rsidTr="00FE2F5D">
      <w:tc>
        <w:tcPr>
          <w:tcW w:w="7717" w:type="dxa"/>
          <w:tcBorders>
            <w:left w:val="nil"/>
            <w:bottom w:val="single" w:sz="8" w:space="0" w:color="365F91" w:themeColor="accent1" w:themeShade="BF"/>
          </w:tcBorders>
        </w:tcPr>
        <w:p w14:paraId="46F24909" w14:textId="77777777" w:rsidR="00F33FD6" w:rsidRPr="00B9284F" w:rsidRDefault="00F67ED1" w:rsidP="00FE2F5D">
          <w:pPr>
            <w:pStyle w:val="Kopfzeile"/>
            <w:ind w:left="-57"/>
            <w:rPr>
              <w:rFonts w:ascii="Arial" w:hAnsi="Arial" w:cs="Arial"/>
              <w:sz w:val="18"/>
            </w:rPr>
          </w:pPr>
          <w:r>
            <w:rPr>
              <w:rFonts w:ascii="Arial" w:hAnsi="Arial" w:cs="Arial"/>
              <w:b/>
              <w:sz w:val="18"/>
            </w:rPr>
            <w:t>Ссылка:</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www.kla.tv/42224</w:t>
            </w:r>
          </w:hyperlink>
          <w:r w:rsidR="00F33FD6" w:rsidRPr="00B9284F">
            <w:rPr>
              <w:rFonts w:ascii="Arial" w:hAnsi="Arial" w:cs="Arial"/>
              <w:sz w:val="18"/>
            </w:rPr>
            <w:t xml:space="preserve"> | </w:t>
          </w:r>
          <w:r>
            <w:rPr>
              <w:rFonts w:ascii="Arial" w:hAnsi="Arial" w:cs="Arial"/>
              <w:b/>
              <w:sz w:val="18"/>
            </w:rPr>
            <w:t xml:space="preserve">Дата выпуска: </w:t>
          </w:r>
          <w:r w:rsidR="00F33FD6" w:rsidRPr="00B9284F">
            <w:rPr>
              <w:rFonts w:ascii="Arial" w:hAnsi="Arial" w:cs="Arial"/>
              <w:sz w:val="18"/>
            </w:rPr>
            <w:t>14.08.2026</w:t>
          </w:r>
        </w:p>
        <w:p w14:paraId="57E8C6B8" w14:textId="77777777" w:rsidR="00F33FD6" w:rsidRPr="00B9284F" w:rsidRDefault="00F33FD6" w:rsidP="00FE2F5D">
          <w:pPr>
            <w:pStyle w:val="Kopfzeile"/>
            <w:rPr>
              <w:rFonts w:ascii="Arial" w:hAnsi="Arial" w:cs="Arial"/>
              <w:sz w:val="18"/>
            </w:rPr>
          </w:pPr>
        </w:p>
      </w:tc>
    </w:tr>
  </w:tbl>
  <w:p w14:paraId="14006F8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455777C" wp14:editId="0DD5D90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7288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3F402B"/>
    <w:rsid w:val="00503FFA"/>
    <w:rsid w:val="0057039D"/>
    <w:rsid w:val="00627ADC"/>
    <w:rsid w:val="006C4827"/>
    <w:rsid w:val="007C459E"/>
    <w:rsid w:val="00967113"/>
    <w:rsid w:val="00A05C56"/>
    <w:rsid w:val="00A71903"/>
    <w:rsid w:val="00AE2B81"/>
    <w:rsid w:val="00B9284F"/>
    <w:rsid w:val="00C205D1"/>
    <w:rsid w:val="00C534E6"/>
    <w:rsid w:val="00C60E18"/>
    <w:rsid w:val="00CB20A5"/>
    <w:rsid w:val="00D2736E"/>
    <w:rsid w:val="00D82E05"/>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2B456"/>
  <w15:docId w15:val="{97D2DD25-8F25-4CD3-BA24-838E6887E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42224" TargetMode="External"/><Relationship Id="rId13" Type="http://schemas.openxmlformats.org/officeDocument/2006/relationships/hyperlink" Target="https://www.kla.tv/Banki" TargetMode="External"/><Relationship Id="rId18" Type="http://schemas.openxmlformats.org/officeDocument/2006/relationships/hyperlink" Target="https://www.kla.tv/abo-ru" TargetMode="Externa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image" Target="media/image1.png"/><Relationship Id="rId12" Type="http://schemas.openxmlformats.org/officeDocument/2006/relationships/hyperlink" Target="https://www.kla.tv/Intervyu" TargetMode="External"/><Relationship Id="rId17" Type="http://schemas.openxmlformats.org/officeDocument/2006/relationships/hyperlink" Target="https://www.kla.tv/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usa-ru"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ru" TargetMode="External"/><Relationship Id="rId23" Type="http://schemas.openxmlformats.org/officeDocument/2006/relationships/footer" Target="footer1.xml"/><Relationship Id="rId10" Type="http://schemas.openxmlformats.org/officeDocument/2006/relationships/hyperlink" Target="https://www.blackrocktribunal.de/" TargetMode="External"/><Relationship Id="rId19" Type="http://schemas.openxmlformats.org/officeDocument/2006/relationships/hyperlink" Target="https://www.kla.tv/vernetzung&amp;lang=ru"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finansy"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22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2991</Words>
  <Characters>17050</Characters>
  <Application>Microsoft Office Word</Application>
  <DocSecurity>0</DocSecurity>
  <Lines>142</Lines>
  <Paragraphs>40</Paragraphs>
  <ScaleCrop>false</ScaleCrop>
  <HeadingPairs>
    <vt:vector size="2" baseType="variant">
      <vt:variant>
        <vt:lpstr>По следам неизвестной мировой власти: BlackRock&amp;Co. разоблачены  (интервью с д-ром Вернером Рюгемером)</vt:lpstr>
      </vt:variant>
      <vt:variant>
        <vt:i4>1</vt:i4>
      </vt:variant>
    </vt:vector>
  </HeadingPairs>
  <TitlesOfParts>
    <vt:vector size="1" baseType="lpstr">
      <vt:lpstr/>
    </vt:vector>
  </TitlesOfParts>
  <Company>KLA.TV</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 следам неизвестной мировой власти: BlackRock&amp;Co. разоблачены  (интервью с д-ром Вернером Рюгемером)</dc:title>
  <dc:creator>wh; inc; rw; Kla.tv DocGen 2.1.0.1</dc:creator>
  <cp:keywords>usa-ru; Intervyu; Banki; Finansy</cp:keywords>
  <dc:description>28m0s, GermanVideo=24603</dc:description>
  <cp:lastModifiedBy>yarik</cp:lastModifiedBy>
  <cp:revision>2</cp:revision>
  <dcterms:created xsi:type="dcterms:W3CDTF">2026-08-14T17:45:00Z</dcterms:created>
  <dcterms:modified xsi:type="dcterms:W3CDTF">2026-08-14T12:40:00Z</dcterms:modified>
  <cp:category>Russisch; Экономика, Идеология</cp:category>
  <dc:language>ru</dc:language>
</cp:coreProperties>
</file>