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C44B3B"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44B3B">
        <w:rPr>
          <w:rFonts w:ascii="Arial" w:hAnsi="Arial" w:cs="Arial"/>
          <w:noProof/>
          <w:lang w:val="nl-BE"/>
        </w:rPr>
        <w:t xml:space="preserve"> </w:t>
      </w:r>
    </w:p>
    <w:p w:rsidR="00101F75" w:rsidRPr="00C44B3B"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44B3B">
        <w:rPr>
          <w:rStyle w:val="texttitelsize"/>
          <w:rFonts w:ascii="Arial" w:hAnsi="Arial" w:cs="Arial"/>
          <w:sz w:val="44"/>
          <w:szCs w:val="44"/>
          <w:lang w:val="nl-BE"/>
        </w:rPr>
        <w:t>Schulden – het heerschappijsysteem van de haute finance</w:t>
      </w:r>
    </w:p>
    <w:p w:rsidR="00A71903" w:rsidRPr="00C44B3B" w:rsidRDefault="00A71903" w:rsidP="00F67ED1">
      <w:pPr>
        <w:widowControl w:val="0"/>
        <w:spacing w:after="160"/>
        <w:rPr>
          <w:rStyle w:val="edit"/>
          <w:rFonts w:ascii="Arial" w:hAnsi="Arial" w:cs="Arial"/>
          <w:b/>
          <w:color w:val="000000"/>
          <w:lang w:val="nl-BE"/>
        </w:rPr>
      </w:pPr>
      <w:r w:rsidRPr="00C44B3B">
        <w:rPr>
          <w:rStyle w:val="edit"/>
          <w:rFonts w:ascii="Arial" w:hAnsi="Arial" w:cs="Arial"/>
          <w:b/>
          <w:color w:val="000000"/>
          <w:lang w:val="nl-BE"/>
        </w:rPr>
        <w:t>Volgens Stephen Goodson, de voormalige directeur van de Zuid-Afrikaanse centrale bank, is de gerichte verarming van de bevolking een instrument van de haute finance om de mensheid volgzaam te maken. Toch zou geen enkele staat schulden hoeven te hebben. Deze Kla.TV-uitzending laat zien hoe staten zich uit dit heerschappijsysteem bevrijdden en de bevolking groeiende welvaart oogstte. Het bewijst dat een rechtvaardig financieel systeem niet alleen een utopie is, maar zeker in de praktijk werkt. Schulden – het heerschappijsysteem van de haute finance.</w:t>
      </w:r>
    </w:p>
    <w:p w:rsidR="00C44B3B" w:rsidRPr="00701575" w:rsidRDefault="00C44B3B" w:rsidP="00C44B3B">
      <w:pPr>
        <w:rPr>
          <w:rFonts w:ascii="Arial" w:hAnsi="Arial" w:cs="Arial"/>
          <w:lang w:val="nl-NL"/>
        </w:rPr>
      </w:pPr>
      <w:r w:rsidRPr="00B06029">
        <w:rPr>
          <w:rFonts w:ascii="Arial" w:hAnsi="Arial" w:cs="Arial"/>
          <w:b/>
          <w:bCs/>
          <w:lang w:val="nl-NL"/>
        </w:rPr>
        <w:t>Presentator:</w:t>
      </w:r>
      <w:r>
        <w:rPr>
          <w:rFonts w:ascii="Arial" w:hAnsi="Arial" w:cs="Arial"/>
          <w:b/>
          <w:bCs/>
          <w:lang w:val="nl-NL"/>
        </w:rPr>
        <w:br/>
      </w:r>
      <w:r w:rsidRPr="00701575">
        <w:rPr>
          <w:rFonts w:ascii="Arial" w:hAnsi="Arial" w:cs="Arial"/>
          <w:lang w:val="nl-NL"/>
        </w:rPr>
        <w:t>Over de hele wereld gaan landen ten onder aan schulden. In Duitsland bedroeg de staatsschuld eind 2025 2.661 miljard euro, oftewel meer dan 2,6 biljoen euro. In de eurozone gaat het in totaal om 14,5 biljoen euro en in de VS zelfs om 38,2 biljoen dollar. Zoals in de uitzending "De Rothschild-samenzwering – Deel 1: De oorlog tegen de mensheid"</w:t>
      </w:r>
      <w:r w:rsidRPr="005D2B97">
        <w:rPr>
          <w:rFonts w:ascii="Arial" w:hAnsi="Arial" w:cs="Arial"/>
          <w:b/>
          <w:bCs/>
          <w:sz w:val="28"/>
          <w:szCs w:val="28"/>
          <w:lang w:val="nl-NL"/>
        </w:rPr>
        <w:t>*</w:t>
      </w:r>
      <w:r w:rsidRPr="005D2B97">
        <w:rPr>
          <w:rFonts w:ascii="Arial" w:hAnsi="Arial" w:cs="Arial"/>
          <w:b/>
          <w:bCs/>
          <w:sz w:val="28"/>
          <w:szCs w:val="28"/>
          <w:vertAlign w:val="superscript"/>
          <w:lang w:val="nl-NL"/>
        </w:rPr>
        <w:t>1</w:t>
      </w:r>
      <w:r w:rsidRPr="00701575">
        <w:rPr>
          <w:rFonts w:ascii="Arial" w:hAnsi="Arial" w:cs="Arial"/>
          <w:lang w:val="nl-NL"/>
        </w:rPr>
        <w:t xml:space="preserve"> wordt aangetoond, ligt de oorzaak van dit probleem in het feit dat machtige bankiersfamilies erin geslaagd zijn om in vrijwel alle landen ter wereld particulier gecontroleerde centrale banken op te richten. Op die manier eigenden zij zich het recht toe om geld uit het niets te creëren, om het vervolgens tegen rente en rente op rente uit te lenen.</w:t>
      </w:r>
    </w:p>
    <w:p w:rsidR="00C44B3B" w:rsidRPr="00701575" w:rsidRDefault="00C44B3B" w:rsidP="00C44B3B">
      <w:pPr>
        <w:jc w:val="both"/>
        <w:rPr>
          <w:rFonts w:ascii="Arial" w:hAnsi="Arial" w:cs="Arial"/>
          <w:lang w:val="nl-NL"/>
        </w:rPr>
      </w:pPr>
      <w:r w:rsidRPr="00701575">
        <w:rPr>
          <w:rFonts w:ascii="Arial" w:hAnsi="Arial" w:cs="Arial"/>
          <w:lang w:val="nl-NL"/>
        </w:rPr>
        <w:t xml:space="preserve">Nochtans zou geen enkele staat schulden hoeven te hebben, want het is het fundamentele recht van elke staat om zijn eigen geld uit te geven, in plaats van het tegen betaling van rente te lenen. Deze rentekosten zijn ook een reden voor de steeds toenemende belasting- en heffingsdruk, waaronder de gewone bevolking te lijden heeft. Door de geldschepping weer in handen te geven van de soevereine staten en renteloze leningen te verstrekken, zouden alle regeringen hun burgers dan ook volledig kunnen ontlasten van de zware last van staatsschulden, rente en hoge belastingen en heffingen. Dit blijkt uit een aantal zeer succesvolle voorbeelden uit het verleden die Stephen </w:t>
      </w:r>
      <w:proofErr w:type="spellStart"/>
      <w:r w:rsidRPr="00701575">
        <w:rPr>
          <w:rFonts w:ascii="Arial" w:hAnsi="Arial" w:cs="Arial"/>
          <w:lang w:val="nl-NL"/>
        </w:rPr>
        <w:t>Mitford</w:t>
      </w:r>
      <w:proofErr w:type="spellEnd"/>
      <w:r w:rsidRPr="00701575">
        <w:rPr>
          <w:rFonts w:ascii="Arial" w:hAnsi="Arial" w:cs="Arial"/>
          <w:lang w:val="nl-NL"/>
        </w:rPr>
        <w:t xml:space="preserve"> </w:t>
      </w:r>
      <w:proofErr w:type="spellStart"/>
      <w:r w:rsidRPr="00701575">
        <w:rPr>
          <w:rFonts w:ascii="Arial" w:hAnsi="Arial" w:cs="Arial"/>
          <w:lang w:val="nl-NL"/>
        </w:rPr>
        <w:t>Goodson</w:t>
      </w:r>
      <w:proofErr w:type="spellEnd"/>
      <w:r w:rsidRPr="00701575">
        <w:rPr>
          <w:rFonts w:ascii="Arial" w:hAnsi="Arial" w:cs="Arial"/>
          <w:lang w:val="nl-NL"/>
        </w:rPr>
        <w:t>, de voormalige directeur van de Zuid-Afrikaanse centrale bank, in zijn boek "Geschiedenis van de centrale banken en de slavernij van de mensheid" heeft beschreven.</w:t>
      </w:r>
    </w:p>
    <w:p w:rsidR="00C44B3B" w:rsidRPr="00B06029" w:rsidRDefault="00C44B3B" w:rsidP="00C44B3B">
      <w:pPr>
        <w:rPr>
          <w:rFonts w:ascii="Arial" w:hAnsi="Arial" w:cs="Arial"/>
          <w:b/>
          <w:bCs/>
          <w:lang w:val="nl-NL"/>
        </w:rPr>
      </w:pPr>
      <w:r w:rsidRPr="00B06029">
        <w:rPr>
          <w:rFonts w:ascii="Arial" w:hAnsi="Arial" w:cs="Arial"/>
          <w:b/>
          <w:bCs/>
          <w:lang w:val="nl-NL"/>
        </w:rPr>
        <w:t>Voorbeeld 1: De Amerikaanse koloniën</w:t>
      </w:r>
    </w:p>
    <w:p w:rsidR="00C44B3B" w:rsidRPr="00701575" w:rsidRDefault="00C44B3B" w:rsidP="00C44B3B">
      <w:pPr>
        <w:rPr>
          <w:rFonts w:ascii="Arial" w:hAnsi="Arial" w:cs="Arial"/>
          <w:lang w:val="nl-NL"/>
        </w:rPr>
      </w:pPr>
      <w:bookmarkStart w:id="0" w:name="_Hlk238066062"/>
      <w:r w:rsidRPr="00B06029">
        <w:rPr>
          <w:rFonts w:ascii="Arial" w:hAnsi="Arial" w:cs="Arial"/>
          <w:b/>
          <w:bCs/>
          <w:lang w:val="nl-NL"/>
        </w:rPr>
        <w:t xml:space="preserve">Presentator: </w:t>
      </w:r>
      <w:bookmarkEnd w:id="0"/>
      <w:r>
        <w:rPr>
          <w:rFonts w:ascii="Arial" w:hAnsi="Arial" w:cs="Arial"/>
          <w:b/>
          <w:bCs/>
          <w:lang w:val="nl-NL"/>
        </w:rPr>
        <w:br/>
      </w:r>
      <w:r w:rsidRPr="00701575">
        <w:rPr>
          <w:rFonts w:ascii="Arial" w:hAnsi="Arial" w:cs="Arial"/>
          <w:lang w:val="nl-NL"/>
        </w:rPr>
        <w:t xml:space="preserve">Toen ze nog onder Brits bestuur stonden, drukten de Amerikaanse koloniën hun eigen papiergeld. De eerste kolonie die tot deze stap besloot, was Massachusetts in 1691. </w:t>
      </w:r>
      <w:r w:rsidRPr="00701575">
        <w:rPr>
          <w:rFonts w:ascii="Arial" w:hAnsi="Arial" w:cs="Arial"/>
          <w:lang w:val="en-US"/>
        </w:rPr>
        <w:t xml:space="preserve">Pennsylvania, New York, Delaware </w:t>
      </w:r>
      <w:proofErr w:type="spellStart"/>
      <w:r w:rsidRPr="00701575">
        <w:rPr>
          <w:rFonts w:ascii="Arial" w:hAnsi="Arial" w:cs="Arial"/>
          <w:lang w:val="en-US"/>
        </w:rPr>
        <w:t>en</w:t>
      </w:r>
      <w:proofErr w:type="spellEnd"/>
      <w:r w:rsidRPr="00701575">
        <w:rPr>
          <w:rFonts w:ascii="Arial" w:hAnsi="Arial" w:cs="Arial"/>
          <w:lang w:val="en-US"/>
        </w:rPr>
        <w:t xml:space="preserve"> Maryland </w:t>
      </w:r>
      <w:proofErr w:type="spellStart"/>
      <w:r w:rsidRPr="00C44B3B">
        <w:rPr>
          <w:rFonts w:ascii="Arial" w:hAnsi="Arial" w:cs="Arial"/>
          <w:lang w:val="en-US"/>
        </w:rPr>
        <w:t>volgden</w:t>
      </w:r>
      <w:proofErr w:type="spellEnd"/>
      <w:r w:rsidRPr="00701575">
        <w:rPr>
          <w:rFonts w:ascii="Arial" w:hAnsi="Arial" w:cs="Arial"/>
          <w:lang w:val="en-US"/>
        </w:rPr>
        <w:t xml:space="preserve"> al </w:t>
      </w:r>
      <w:proofErr w:type="spellStart"/>
      <w:r w:rsidRPr="00C44B3B">
        <w:rPr>
          <w:rFonts w:ascii="Arial" w:hAnsi="Arial" w:cs="Arial"/>
          <w:lang w:val="en-US"/>
        </w:rPr>
        <w:t>snel</w:t>
      </w:r>
      <w:proofErr w:type="spellEnd"/>
      <w:r w:rsidRPr="00701575">
        <w:rPr>
          <w:rFonts w:ascii="Arial" w:hAnsi="Arial" w:cs="Arial"/>
          <w:lang w:val="en-US"/>
        </w:rPr>
        <w:t xml:space="preserve">. </w:t>
      </w:r>
      <w:proofErr w:type="spellStart"/>
      <w:r w:rsidRPr="00C44B3B">
        <w:rPr>
          <w:rFonts w:ascii="Arial" w:hAnsi="Arial" w:cs="Arial"/>
          <w:lang w:val="en-US"/>
        </w:rPr>
        <w:t>Deze</w:t>
      </w:r>
      <w:proofErr w:type="spellEnd"/>
      <w:r w:rsidRPr="00701575">
        <w:rPr>
          <w:rFonts w:ascii="Arial" w:hAnsi="Arial" w:cs="Arial"/>
          <w:lang w:val="en-US"/>
        </w:rPr>
        <w:t xml:space="preserve"> </w:t>
      </w:r>
      <w:proofErr w:type="spellStart"/>
      <w:r w:rsidRPr="00701575">
        <w:rPr>
          <w:rFonts w:ascii="Arial" w:hAnsi="Arial" w:cs="Arial"/>
          <w:lang w:val="en-US"/>
        </w:rPr>
        <w:t>valuta</w:t>
      </w:r>
      <w:proofErr w:type="spellEnd"/>
      <w:r w:rsidRPr="00701575">
        <w:rPr>
          <w:rFonts w:ascii="Arial" w:hAnsi="Arial" w:cs="Arial"/>
          <w:lang w:val="en-US"/>
        </w:rPr>
        <w:t xml:space="preserve"> </w:t>
      </w:r>
      <w:proofErr w:type="spellStart"/>
      <w:r w:rsidRPr="00701575">
        <w:rPr>
          <w:rFonts w:ascii="Arial" w:hAnsi="Arial" w:cs="Arial"/>
          <w:lang w:val="en-US"/>
        </w:rPr>
        <w:t>werd</w:t>
      </w:r>
      <w:proofErr w:type="spellEnd"/>
      <w:r w:rsidRPr="00701575">
        <w:rPr>
          <w:rFonts w:ascii="Arial" w:hAnsi="Arial" w:cs="Arial"/>
          <w:lang w:val="en-US"/>
        </w:rPr>
        <w:t xml:space="preserve"> "colonial scripts" of "bills of credit" </w:t>
      </w:r>
      <w:proofErr w:type="spellStart"/>
      <w:r w:rsidRPr="00C44B3B">
        <w:rPr>
          <w:rFonts w:ascii="Arial" w:hAnsi="Arial" w:cs="Arial"/>
          <w:lang w:val="en-US"/>
        </w:rPr>
        <w:t>genoemd</w:t>
      </w:r>
      <w:proofErr w:type="spellEnd"/>
      <w:r w:rsidRPr="00701575">
        <w:rPr>
          <w:rFonts w:ascii="Arial" w:hAnsi="Arial" w:cs="Arial"/>
          <w:lang w:val="en-US"/>
        </w:rPr>
        <w:t xml:space="preserve">. </w:t>
      </w:r>
      <w:r w:rsidRPr="00701575">
        <w:rPr>
          <w:rFonts w:ascii="Arial" w:hAnsi="Arial" w:cs="Arial"/>
          <w:lang w:val="nl-NL"/>
        </w:rPr>
        <w:t>Ze bevrijdde de betreffende koloniën van de controle door de Engelse banken en stond hen toe hun financiën zelf te regelen in een inflatievrije economie waarin slechts weinig belastingen werden geheven. "Een gestage en stabiele economische groei en toenemende welvaart waren kenmerken van deze koloniale periode."</w:t>
      </w:r>
    </w:p>
    <w:p w:rsidR="00C44B3B" w:rsidRPr="00701575" w:rsidRDefault="00C44B3B" w:rsidP="00C44B3B">
      <w:pPr>
        <w:jc w:val="both"/>
        <w:rPr>
          <w:rFonts w:ascii="Arial" w:hAnsi="Arial" w:cs="Arial"/>
          <w:lang w:val="nl-NL"/>
        </w:rPr>
      </w:pPr>
      <w:r w:rsidRPr="00701575">
        <w:rPr>
          <w:rFonts w:ascii="Arial" w:hAnsi="Arial" w:cs="Arial"/>
          <w:lang w:val="nl-NL"/>
        </w:rPr>
        <w:lastRenderedPageBreak/>
        <w:t>Dit verliep voorspoedig totdat de Bank of England in 1764 het recht van de Amerikaanse koloniën om hun eigen geld uit te geven sterk beperkte en zo een economische ineenstorting veroorzaakte.</w:t>
      </w:r>
    </w:p>
    <w:p w:rsidR="00C44B3B" w:rsidRPr="00B06029" w:rsidRDefault="00C44B3B" w:rsidP="00C44B3B">
      <w:pPr>
        <w:rPr>
          <w:rFonts w:ascii="Arial" w:hAnsi="Arial" w:cs="Arial"/>
          <w:b/>
          <w:bCs/>
          <w:lang w:val="nl-NL"/>
        </w:rPr>
      </w:pPr>
      <w:r w:rsidRPr="00B06029">
        <w:rPr>
          <w:rFonts w:ascii="Arial" w:hAnsi="Arial" w:cs="Arial"/>
          <w:b/>
          <w:bCs/>
          <w:lang w:val="nl-NL"/>
        </w:rPr>
        <w:t xml:space="preserve">Voorbeeld 2: De staatsbank in North </w:t>
      </w:r>
      <w:proofErr w:type="spellStart"/>
      <w:r w:rsidRPr="00B06029">
        <w:rPr>
          <w:rFonts w:ascii="Arial" w:hAnsi="Arial" w:cs="Arial"/>
          <w:b/>
          <w:bCs/>
          <w:lang w:val="nl-NL"/>
        </w:rPr>
        <w:t>Dakota</w:t>
      </w:r>
      <w:proofErr w:type="spellEnd"/>
    </w:p>
    <w:p w:rsidR="00C44B3B" w:rsidRPr="00701575" w:rsidRDefault="00C44B3B" w:rsidP="00C44B3B">
      <w:pPr>
        <w:rPr>
          <w:rFonts w:ascii="Arial" w:hAnsi="Arial" w:cs="Arial"/>
          <w:lang w:val="nl-NL"/>
        </w:rPr>
      </w:pPr>
      <w:r w:rsidRPr="00B06029">
        <w:rPr>
          <w:rFonts w:ascii="Arial" w:hAnsi="Arial" w:cs="Arial"/>
          <w:b/>
          <w:bCs/>
          <w:lang w:val="nl-NL"/>
        </w:rPr>
        <w:t>Presentator:</w:t>
      </w:r>
      <w:r>
        <w:rPr>
          <w:rFonts w:ascii="Arial" w:hAnsi="Arial" w:cs="Arial"/>
          <w:b/>
          <w:bCs/>
          <w:lang w:val="nl-NL"/>
        </w:rPr>
        <w:br/>
      </w:r>
      <w:r w:rsidRPr="00701575">
        <w:rPr>
          <w:rFonts w:ascii="Arial" w:hAnsi="Arial" w:cs="Arial"/>
          <w:lang w:val="nl-NL"/>
        </w:rPr>
        <w:t xml:space="preserve">In de VS is er nog steeds één staat waar een staatsbank in publieke handen is, namelijk in North </w:t>
      </w:r>
      <w:proofErr w:type="spellStart"/>
      <w:r w:rsidRPr="00701575">
        <w:rPr>
          <w:rFonts w:ascii="Arial" w:hAnsi="Arial" w:cs="Arial"/>
          <w:lang w:val="nl-NL"/>
        </w:rPr>
        <w:t>Dakota</w:t>
      </w:r>
      <w:proofErr w:type="spellEnd"/>
      <w:r w:rsidRPr="00701575">
        <w:rPr>
          <w:rFonts w:ascii="Arial" w:hAnsi="Arial" w:cs="Arial"/>
          <w:lang w:val="nl-NL"/>
        </w:rPr>
        <w:t xml:space="preserve">. Dat gaat terug tot het jaar 1919, "toen de toenmalige 48 staten van de VS de mogelijkheid kregen om hun eigen staatsbanken op te richten. North </w:t>
      </w:r>
      <w:proofErr w:type="spellStart"/>
      <w:r w:rsidRPr="00701575">
        <w:rPr>
          <w:rFonts w:ascii="Arial" w:hAnsi="Arial" w:cs="Arial"/>
          <w:lang w:val="nl-NL"/>
        </w:rPr>
        <w:t>Dakota</w:t>
      </w:r>
      <w:proofErr w:type="spellEnd"/>
      <w:r w:rsidRPr="00701575">
        <w:rPr>
          <w:rFonts w:ascii="Arial" w:hAnsi="Arial" w:cs="Arial"/>
          <w:lang w:val="nl-NL"/>
        </w:rPr>
        <w:t xml:space="preserve"> was de enige staat die dit aanbod aanvaardde en sindsdien helpt de bank bij de financiering van onroerend goed, verstrekt zij leningen voor nieuwe zakelijke initiatieven en verleent zij boeren leningen tegen een rentevoet van slechts 1 % per jaar. Kredietcrises of kredietbeperkingen zijn in North </w:t>
      </w:r>
      <w:proofErr w:type="spellStart"/>
      <w:r w:rsidRPr="00701575">
        <w:rPr>
          <w:rFonts w:ascii="Arial" w:hAnsi="Arial" w:cs="Arial"/>
          <w:lang w:val="nl-NL"/>
        </w:rPr>
        <w:t>Dakota</w:t>
      </w:r>
      <w:proofErr w:type="spellEnd"/>
      <w:r w:rsidRPr="00701575">
        <w:rPr>
          <w:rFonts w:ascii="Arial" w:hAnsi="Arial" w:cs="Arial"/>
          <w:lang w:val="nl-NL"/>
        </w:rPr>
        <w:t xml:space="preserve"> onbekend. Zo is North </w:t>
      </w:r>
      <w:proofErr w:type="spellStart"/>
      <w:r w:rsidRPr="00701575">
        <w:rPr>
          <w:rFonts w:ascii="Arial" w:hAnsi="Arial" w:cs="Arial"/>
          <w:lang w:val="nl-NL"/>
        </w:rPr>
        <w:t>Dakota</w:t>
      </w:r>
      <w:proofErr w:type="spellEnd"/>
      <w:r w:rsidRPr="00701575">
        <w:rPr>
          <w:rFonts w:ascii="Arial" w:hAnsi="Arial" w:cs="Arial"/>
          <w:lang w:val="nl-NL"/>
        </w:rPr>
        <w:t xml:space="preserve"> uitgegroeid tot de financieel gezondste en welvarendste staat van de VS."</w:t>
      </w:r>
    </w:p>
    <w:p w:rsidR="00C44B3B" w:rsidRPr="00B06029" w:rsidRDefault="00C44B3B" w:rsidP="00C44B3B">
      <w:pPr>
        <w:rPr>
          <w:rFonts w:ascii="Arial" w:hAnsi="Arial" w:cs="Arial"/>
          <w:b/>
          <w:bCs/>
          <w:lang w:val="nl-NL"/>
        </w:rPr>
      </w:pPr>
      <w:r w:rsidRPr="00B06029">
        <w:rPr>
          <w:rFonts w:ascii="Arial" w:hAnsi="Arial" w:cs="Arial"/>
          <w:b/>
          <w:bCs/>
          <w:lang w:val="nl-NL"/>
        </w:rPr>
        <w:t>Voorbeeld 3: De staatsbank in het Russische tsarenrijk</w:t>
      </w:r>
    </w:p>
    <w:p w:rsidR="00C44B3B" w:rsidRPr="00701575" w:rsidRDefault="00C44B3B" w:rsidP="00C44B3B">
      <w:pPr>
        <w:rPr>
          <w:rFonts w:ascii="Arial" w:hAnsi="Arial" w:cs="Arial"/>
          <w:lang w:val="nl-NL"/>
        </w:rPr>
      </w:pPr>
      <w:r w:rsidRPr="00B06029">
        <w:rPr>
          <w:rFonts w:ascii="Arial" w:hAnsi="Arial" w:cs="Arial"/>
          <w:b/>
          <w:bCs/>
          <w:lang w:val="nl-NL"/>
        </w:rPr>
        <w:t>Presentator:</w:t>
      </w:r>
      <w:r>
        <w:rPr>
          <w:rFonts w:ascii="Arial" w:hAnsi="Arial" w:cs="Arial"/>
          <w:b/>
          <w:bCs/>
          <w:lang w:val="nl-NL"/>
        </w:rPr>
        <w:br/>
      </w:r>
      <w:r w:rsidRPr="00701575">
        <w:rPr>
          <w:rFonts w:ascii="Arial" w:hAnsi="Arial" w:cs="Arial"/>
          <w:lang w:val="nl-NL"/>
        </w:rPr>
        <w:t>In 1860 werd in het Russische tsarenrijk een staatsbank opgericht.</w:t>
      </w:r>
    </w:p>
    <w:p w:rsidR="00C44B3B" w:rsidRPr="00701575" w:rsidRDefault="00C44B3B" w:rsidP="00C44B3B">
      <w:pPr>
        <w:jc w:val="both"/>
        <w:rPr>
          <w:rFonts w:ascii="Arial" w:hAnsi="Arial" w:cs="Arial"/>
          <w:lang w:val="nl-NL"/>
        </w:rPr>
      </w:pPr>
      <w:r w:rsidRPr="00701575">
        <w:rPr>
          <w:rFonts w:ascii="Arial" w:hAnsi="Arial" w:cs="Arial"/>
          <w:lang w:val="nl-NL"/>
        </w:rPr>
        <w:t>"Zij sloeg de munten en drukte de bankbiljetten van het land, regelde het geldverkeer en verstrekte via handelsbanken leningen tegen lage rente aan de industrie en de handel. De landelijke staatsbank verstrekte leningen tegen rentetarieven die zo laag waren dat men ze gerust als administratiekosten kon bestempelen. In de laatste twintig vredesjaren van het tsaristische rijk, dat wil zeggen van 1895 tot 1914, groeide het bruto nationaal product gemiddeld met tien procent per jaar. Tot slot was er tijdens deze periode van de staatsbank noch sprake van noemenswaardige inflatie, noch van noemenswaardige werkloosheid."</w:t>
      </w:r>
    </w:p>
    <w:p w:rsidR="00C44B3B" w:rsidRPr="00B06029" w:rsidRDefault="00C44B3B" w:rsidP="00C44B3B">
      <w:pPr>
        <w:rPr>
          <w:rFonts w:ascii="Arial" w:hAnsi="Arial" w:cs="Arial"/>
          <w:b/>
          <w:bCs/>
          <w:lang w:val="nl-NL"/>
        </w:rPr>
      </w:pPr>
      <w:r w:rsidRPr="00B06029">
        <w:rPr>
          <w:rFonts w:ascii="Arial" w:hAnsi="Arial" w:cs="Arial"/>
          <w:b/>
          <w:bCs/>
          <w:lang w:val="nl-NL"/>
        </w:rPr>
        <w:t>Conclusie:</w:t>
      </w:r>
    </w:p>
    <w:p w:rsidR="00C44B3B" w:rsidRPr="00701575" w:rsidRDefault="00C44B3B" w:rsidP="00C44B3B">
      <w:pPr>
        <w:rPr>
          <w:rFonts w:ascii="Arial" w:hAnsi="Arial" w:cs="Arial"/>
          <w:lang w:val="nl-NL"/>
        </w:rPr>
      </w:pPr>
      <w:r w:rsidRPr="00B06029">
        <w:rPr>
          <w:rFonts w:ascii="Arial" w:hAnsi="Arial" w:cs="Arial"/>
          <w:b/>
          <w:bCs/>
          <w:lang w:val="nl-NL"/>
        </w:rPr>
        <w:t>Presentator:</w:t>
      </w:r>
      <w:r>
        <w:rPr>
          <w:rFonts w:ascii="Arial" w:hAnsi="Arial" w:cs="Arial"/>
          <w:b/>
          <w:bCs/>
          <w:lang w:val="nl-NL"/>
        </w:rPr>
        <w:br/>
      </w:r>
      <w:r w:rsidRPr="00701575">
        <w:rPr>
          <w:rFonts w:ascii="Arial" w:hAnsi="Arial" w:cs="Arial"/>
          <w:lang w:val="nl-NL"/>
        </w:rPr>
        <w:t xml:space="preserve">In al deze gevallen hebben de staatsbanken dus uitstekend gefunctioneerd, hebben ze gezorgd voor een sterke economische groei en dat zonder grote inflatie. En bovenal was er geen enkele last van staatsschulden en rente. Dat was echter zo’n doorn in het oog van de financiële elite dat zij er met de meest criminele en corrupte praktijken tegen ten strijde trokken. Zoals onthuld in de afleveringen "De Rothschild-samenzwering", deel 1 en deel </w:t>
      </w:r>
      <w:proofErr w:type="gramStart"/>
      <w:r w:rsidRPr="00701575">
        <w:rPr>
          <w:rFonts w:ascii="Arial" w:hAnsi="Arial" w:cs="Arial"/>
          <w:lang w:val="nl-NL"/>
        </w:rPr>
        <w:t>2</w:t>
      </w:r>
      <w:r w:rsidRPr="005D2B97">
        <w:rPr>
          <w:rFonts w:ascii="Arial" w:hAnsi="Arial" w:cs="Arial"/>
          <w:lang w:val="nl-NL"/>
        </w:rPr>
        <w:t>,</w:t>
      </w:r>
      <w:r w:rsidRPr="005D2B97">
        <w:rPr>
          <w:rFonts w:ascii="Arial" w:hAnsi="Arial" w:cs="Arial"/>
          <w:b/>
          <w:bCs/>
          <w:sz w:val="28"/>
          <w:szCs w:val="28"/>
          <w:lang w:val="nl-NL"/>
        </w:rPr>
        <w:t>*</w:t>
      </w:r>
      <w:proofErr w:type="gramEnd"/>
      <w:r w:rsidRPr="005D2B97">
        <w:rPr>
          <w:rFonts w:ascii="Arial" w:hAnsi="Arial" w:cs="Arial"/>
          <w:b/>
          <w:bCs/>
          <w:sz w:val="28"/>
          <w:szCs w:val="28"/>
          <w:vertAlign w:val="superscript"/>
          <w:lang w:val="nl-NL"/>
        </w:rPr>
        <w:t>2</w:t>
      </w:r>
      <w:r w:rsidRPr="00701575">
        <w:rPr>
          <w:rFonts w:ascii="Arial" w:hAnsi="Arial" w:cs="Arial"/>
          <w:lang w:val="nl-NL"/>
        </w:rPr>
        <w:t xml:space="preserve"> hebben zij tot nu toe elke politicus die hun plannen in de weg stond uit de weg geruimd en elk land zo lang met oorlog geteisterd, totdat hun particuliere banken het recht kregen om als centrale banken ongedekte bankbiljetten uit te geven en deze tegen betaling van rente en samengestelde rente aan de regering ter beschikking te stellen. Om de rente te kunnen betalen, werd de bevolking vervolgens meer belast met belastingen en heffingen. De beroemde econoom William </w:t>
      </w:r>
      <w:proofErr w:type="spellStart"/>
      <w:r w:rsidRPr="00701575">
        <w:rPr>
          <w:rFonts w:ascii="Arial" w:hAnsi="Arial" w:cs="Arial"/>
          <w:lang w:val="nl-NL"/>
        </w:rPr>
        <w:t>Cunningham</w:t>
      </w:r>
      <w:proofErr w:type="spellEnd"/>
      <w:r w:rsidRPr="00701575">
        <w:rPr>
          <w:rFonts w:ascii="Arial" w:hAnsi="Arial" w:cs="Arial"/>
          <w:lang w:val="nl-NL"/>
        </w:rPr>
        <w:t xml:space="preserve"> (1849–1919) vergeleek de activiteiten van deze particuliere bankiers in Engeland daarom met een spons die de gehele rijkdom van het land opzoog en elke economische ontwikkeling belemmerde.</w:t>
      </w:r>
    </w:p>
    <w:p w:rsidR="00C44B3B" w:rsidRPr="00701575" w:rsidRDefault="00C44B3B" w:rsidP="00C44B3B">
      <w:pPr>
        <w:jc w:val="both"/>
        <w:rPr>
          <w:rFonts w:ascii="Arial" w:hAnsi="Arial" w:cs="Arial"/>
          <w:lang w:val="nl-NL"/>
        </w:rPr>
      </w:pPr>
      <w:r w:rsidRPr="00701575">
        <w:rPr>
          <w:rFonts w:ascii="Arial" w:hAnsi="Arial" w:cs="Arial"/>
          <w:lang w:val="nl-NL"/>
        </w:rPr>
        <w:t xml:space="preserve">Dit leidt onvermijdelijk tot verarming van de bevolking. Maar dat is ongetwijfeld precies wat de mensen achter de schermen beogen. Dit blijkt duidelijk uit de toespraak die Norman </w:t>
      </w:r>
      <w:proofErr w:type="spellStart"/>
      <w:r w:rsidRPr="00701575">
        <w:rPr>
          <w:rFonts w:ascii="Arial" w:hAnsi="Arial" w:cs="Arial"/>
          <w:lang w:val="nl-NL"/>
        </w:rPr>
        <w:t>Montagu</w:t>
      </w:r>
      <w:proofErr w:type="spellEnd"/>
      <w:r w:rsidRPr="00701575">
        <w:rPr>
          <w:rFonts w:ascii="Arial" w:hAnsi="Arial" w:cs="Arial"/>
          <w:lang w:val="nl-NL"/>
        </w:rPr>
        <w:t xml:space="preserve">, gouverneur van de Bank of England, in 1924 hield voor de United </w:t>
      </w:r>
      <w:proofErr w:type="spellStart"/>
      <w:r w:rsidRPr="00701575">
        <w:rPr>
          <w:rFonts w:ascii="Arial" w:hAnsi="Arial" w:cs="Arial"/>
          <w:lang w:val="nl-NL"/>
        </w:rPr>
        <w:t>States</w:t>
      </w:r>
      <w:proofErr w:type="spellEnd"/>
      <w:r w:rsidRPr="00701575">
        <w:rPr>
          <w:rFonts w:ascii="Arial" w:hAnsi="Arial" w:cs="Arial"/>
          <w:lang w:val="nl-NL"/>
        </w:rPr>
        <w:t xml:space="preserve"> </w:t>
      </w:r>
      <w:proofErr w:type="spellStart"/>
      <w:r w:rsidRPr="00701575">
        <w:rPr>
          <w:rFonts w:ascii="Arial" w:hAnsi="Arial" w:cs="Arial"/>
          <w:lang w:val="nl-NL"/>
        </w:rPr>
        <w:t>Bankers</w:t>
      </w:r>
      <w:proofErr w:type="spellEnd"/>
      <w:r w:rsidRPr="00701575">
        <w:rPr>
          <w:rFonts w:ascii="Arial" w:hAnsi="Arial" w:cs="Arial"/>
          <w:lang w:val="nl-NL"/>
        </w:rPr>
        <w:t xml:space="preserve"> Association in New York. Norman </w:t>
      </w:r>
      <w:proofErr w:type="spellStart"/>
      <w:r w:rsidRPr="00701575">
        <w:rPr>
          <w:rFonts w:ascii="Arial" w:hAnsi="Arial" w:cs="Arial"/>
          <w:lang w:val="nl-NL"/>
        </w:rPr>
        <w:t>Montagu</w:t>
      </w:r>
      <w:proofErr w:type="spellEnd"/>
      <w:r w:rsidRPr="00701575">
        <w:rPr>
          <w:rFonts w:ascii="Arial" w:hAnsi="Arial" w:cs="Arial"/>
          <w:lang w:val="nl-NL"/>
        </w:rPr>
        <w:t xml:space="preserve"> was de meest invloedrijke centrale bankier van zijn tijd. Naast zijn functie als gouverneur van de Bank of England was hij bijvoorbeeld betrokken bij de </w:t>
      </w:r>
      <w:r w:rsidRPr="00701575">
        <w:rPr>
          <w:rFonts w:ascii="Arial" w:hAnsi="Arial" w:cs="Arial"/>
          <w:lang w:val="nl-NL"/>
        </w:rPr>
        <w:lastRenderedPageBreak/>
        <w:t xml:space="preserve">oprichting van de Amerikaanse centrale bank, de </w:t>
      </w:r>
      <w:proofErr w:type="spellStart"/>
      <w:r w:rsidRPr="00701575">
        <w:rPr>
          <w:rFonts w:ascii="Arial" w:hAnsi="Arial" w:cs="Arial"/>
          <w:lang w:val="nl-NL"/>
        </w:rPr>
        <w:t>Fed</w:t>
      </w:r>
      <w:proofErr w:type="spellEnd"/>
      <w:r w:rsidRPr="00701575">
        <w:rPr>
          <w:rFonts w:ascii="Arial" w:hAnsi="Arial" w:cs="Arial"/>
          <w:lang w:val="nl-NL"/>
        </w:rPr>
        <w:t xml:space="preserve">, en was hij zelfs een van de grondleggers van de Bank voor Internationale Betalingen (BIB). Dit zijn allemaal machtige sleutelposities van de vrijmetselaars van de hoogste graad in de financiële wereld, die door de </w:t>
      </w:r>
      <w:proofErr w:type="spellStart"/>
      <w:r w:rsidRPr="00701575">
        <w:rPr>
          <w:rFonts w:ascii="Arial" w:hAnsi="Arial" w:cs="Arial"/>
          <w:lang w:val="nl-NL"/>
        </w:rPr>
        <w:t>Rothschilds</w:t>
      </w:r>
      <w:proofErr w:type="spellEnd"/>
      <w:r w:rsidRPr="00701575">
        <w:rPr>
          <w:rFonts w:ascii="Arial" w:hAnsi="Arial" w:cs="Arial"/>
          <w:lang w:val="nl-NL"/>
        </w:rPr>
        <w:t xml:space="preserve"> worden gedomineerd. Hij zei destijds:</w:t>
      </w:r>
    </w:p>
    <w:p w:rsidR="00C44B3B" w:rsidRPr="00701575" w:rsidRDefault="00C44B3B" w:rsidP="00C44B3B">
      <w:pPr>
        <w:jc w:val="both"/>
        <w:rPr>
          <w:rFonts w:ascii="Arial" w:hAnsi="Arial" w:cs="Arial"/>
          <w:lang w:val="nl-NL"/>
        </w:rPr>
      </w:pPr>
      <w:r w:rsidRPr="00701575">
        <w:rPr>
          <w:rFonts w:ascii="Arial" w:hAnsi="Arial" w:cs="Arial"/>
          <w:lang w:val="nl-NL"/>
        </w:rPr>
        <w:t>"Kapitaal moet zichzelf op alle mogelijke manieren verdedigen, zowel door gezamenlijk optreden van de banken als via wetgeving. Schulden moeten worden geïnd en hypotheken moeten zo snel mogelijk worden opgezegd. Als gewone mensen als gevolg van een rechterlijke uitspraak hun huis kwijtraken, zullen ze volgzamer worden en zich gemakkelijker laten leiden door de sterke arm van de overheid, die fungeert als een centrale macht van rijkdom onder vooraanstaande financiers. Deze waarheden zijn welbekend bij onze belangrijkste leiders, die nu bezig zijn een imperialisme op te bouwen om de wereld te regeren"</w:t>
      </w:r>
    </w:p>
    <w:p w:rsidR="00C44B3B" w:rsidRPr="00701575" w:rsidRDefault="00C44B3B" w:rsidP="00C44B3B">
      <w:pPr>
        <w:jc w:val="both"/>
        <w:rPr>
          <w:rFonts w:ascii="Arial" w:hAnsi="Arial" w:cs="Arial"/>
          <w:lang w:val="nl-NL"/>
        </w:rPr>
      </w:pPr>
      <w:r w:rsidRPr="00701575">
        <w:rPr>
          <w:rFonts w:ascii="Arial" w:hAnsi="Arial" w:cs="Arial"/>
          <w:lang w:val="nl-NL"/>
        </w:rPr>
        <w:t>Volgens hem is de doelgerichte verarming van de bevolking dus een instrument van de hoge financiële kringen om de mensheid volgzaam te maken. De betreffende regeringen fungeren daarbij slechts als hun instrumenten op hun weg naar wereldheerschappij. Dit werd mogelijk gemaakt door het systeem van centrale banken en het systeem voor schuldfinanciering dat door de bankiers is opgezet, waardoor vrijwel alle regeringen in een spiraal van overmatige schuldenlast en volledige afhankelijkheid zijn verstrikt geraakt.</w:t>
      </w:r>
    </w:p>
    <w:p w:rsidR="00C44B3B" w:rsidRDefault="00C44B3B" w:rsidP="00C44B3B">
      <w:pPr>
        <w:jc w:val="both"/>
        <w:rPr>
          <w:rFonts w:ascii="Arial" w:hAnsi="Arial" w:cs="Arial"/>
          <w:lang w:val="nl-NL"/>
        </w:rPr>
      </w:pPr>
      <w:r w:rsidRPr="00701575">
        <w:rPr>
          <w:rFonts w:ascii="Arial" w:hAnsi="Arial" w:cs="Arial"/>
          <w:lang w:val="nl-NL"/>
        </w:rPr>
        <w:t xml:space="preserve">Om ons te bevrijden van dit heersende systeem van de haute </w:t>
      </w:r>
      <w:proofErr w:type="spellStart"/>
      <w:r w:rsidRPr="00701575">
        <w:rPr>
          <w:rFonts w:ascii="Arial" w:hAnsi="Arial" w:cs="Arial"/>
          <w:lang w:val="nl-NL"/>
        </w:rPr>
        <w:t>finance</w:t>
      </w:r>
      <w:proofErr w:type="spellEnd"/>
      <w:r w:rsidRPr="00701575">
        <w:rPr>
          <w:rFonts w:ascii="Arial" w:hAnsi="Arial" w:cs="Arial"/>
          <w:lang w:val="nl-NL"/>
        </w:rPr>
        <w:t xml:space="preserve"> is er een financieel beleid nodig naar het voorbeeld van de genoemde voorbeelden in de VS en het tsarenrijk. Het bewijst dat een rechtvaardig financieel systeem niet alleen een utopie is, maar in de praktijk ook prima functioneert. Maar daarvoor zijn insiders en moedige klokkenluiders zoals Stephen </w:t>
      </w:r>
      <w:proofErr w:type="spellStart"/>
      <w:r w:rsidRPr="00701575">
        <w:rPr>
          <w:rFonts w:ascii="Arial" w:hAnsi="Arial" w:cs="Arial"/>
          <w:lang w:val="nl-NL"/>
        </w:rPr>
        <w:t>Mitford</w:t>
      </w:r>
      <w:proofErr w:type="spellEnd"/>
      <w:r w:rsidRPr="00701575">
        <w:rPr>
          <w:rFonts w:ascii="Arial" w:hAnsi="Arial" w:cs="Arial"/>
          <w:lang w:val="nl-NL"/>
        </w:rPr>
        <w:t xml:space="preserve"> </w:t>
      </w:r>
      <w:proofErr w:type="spellStart"/>
      <w:r w:rsidRPr="00701575">
        <w:rPr>
          <w:rFonts w:ascii="Arial" w:hAnsi="Arial" w:cs="Arial"/>
          <w:lang w:val="nl-NL"/>
        </w:rPr>
        <w:t>Goodson</w:t>
      </w:r>
      <w:proofErr w:type="spellEnd"/>
      <w:r w:rsidRPr="00701575">
        <w:rPr>
          <w:rFonts w:ascii="Arial" w:hAnsi="Arial" w:cs="Arial"/>
          <w:lang w:val="nl-NL"/>
        </w:rPr>
        <w:t xml:space="preserve"> nodig, die de moed hebben om in opstand te komen en het onrecht aan de kaak te stellen. Alleen zo kan en zal er verandering plaatsvinden!</w:t>
      </w:r>
    </w:p>
    <w:p w:rsidR="00C44B3B" w:rsidRDefault="005D2B97" w:rsidP="00C44B3B">
      <w:pPr>
        <w:rPr>
          <w:rFonts w:ascii="Arial" w:hAnsi="Arial" w:cs="Arial"/>
          <w:lang w:val="nl-NL"/>
        </w:rPr>
      </w:pPr>
      <w:r w:rsidRPr="005D2B97">
        <w:rPr>
          <w:rFonts w:ascii="Arial" w:hAnsi="Arial" w:cs="Arial"/>
          <w:b/>
          <w:bCs/>
          <w:sz w:val="28"/>
          <w:szCs w:val="28"/>
          <w:lang w:val="nl-NL"/>
        </w:rPr>
        <w:t>*</w:t>
      </w:r>
      <w:proofErr w:type="gramStart"/>
      <w:r>
        <w:rPr>
          <w:rFonts w:ascii="Arial" w:hAnsi="Arial" w:cs="Arial"/>
          <w:b/>
          <w:bCs/>
          <w:sz w:val="28"/>
          <w:szCs w:val="28"/>
          <w:vertAlign w:val="superscript"/>
          <w:lang w:val="nl-NL"/>
        </w:rPr>
        <w:t>1</w:t>
      </w:r>
      <w:r w:rsidRPr="00701575">
        <w:rPr>
          <w:rFonts w:ascii="Arial" w:hAnsi="Arial" w:cs="Arial"/>
          <w:lang w:val="nl-NL"/>
        </w:rPr>
        <w:t xml:space="preserve"> </w:t>
      </w:r>
      <w:r w:rsidR="00C44B3B">
        <w:rPr>
          <w:rFonts w:ascii="Arial" w:hAnsi="Arial" w:cs="Arial"/>
          <w:lang w:val="nl-NL"/>
        </w:rPr>
        <w:t xml:space="preserve"> </w:t>
      </w:r>
      <w:r w:rsidR="00C44B3B" w:rsidRPr="00D7437D">
        <w:rPr>
          <w:rFonts w:ascii="Arial" w:hAnsi="Arial" w:cs="Arial"/>
          <w:lang w:val="nl-NL"/>
        </w:rPr>
        <w:t>De</w:t>
      </w:r>
      <w:proofErr w:type="gramEnd"/>
      <w:r w:rsidR="00C44B3B" w:rsidRPr="00D7437D">
        <w:rPr>
          <w:rFonts w:ascii="Arial" w:hAnsi="Arial" w:cs="Arial"/>
          <w:lang w:val="nl-NL"/>
        </w:rPr>
        <w:t xml:space="preserve"> Rothschild-samenzwering – Deel 1: De oorlog van de financiële maffia tegen de mensheid (NL)</w:t>
      </w:r>
      <w:r w:rsidR="00C44B3B">
        <w:rPr>
          <w:rFonts w:ascii="Arial" w:hAnsi="Arial" w:cs="Arial"/>
          <w:lang w:val="nl-NL"/>
        </w:rPr>
        <w:t xml:space="preserve"> </w:t>
      </w:r>
      <w:hyperlink r:id="rId10" w:history="1">
        <w:r w:rsidR="00C44B3B" w:rsidRPr="00412C7E">
          <w:rPr>
            <w:rStyle w:val="Hyperlink"/>
            <w:rFonts w:ascii="Arial" w:hAnsi="Arial" w:cs="Arial"/>
            <w:lang w:val="nl-NL"/>
          </w:rPr>
          <w:t>www.kla.tv/41146</w:t>
        </w:r>
      </w:hyperlink>
      <w:r w:rsidR="00C44B3B">
        <w:rPr>
          <w:rFonts w:ascii="Arial" w:hAnsi="Arial" w:cs="Arial"/>
          <w:lang w:val="nl-NL"/>
        </w:rPr>
        <w:t xml:space="preserve"> </w:t>
      </w:r>
    </w:p>
    <w:p w:rsidR="00C44B3B" w:rsidRDefault="005D2B97" w:rsidP="00C44B3B">
      <w:pPr>
        <w:rPr>
          <w:rFonts w:ascii="Arial" w:hAnsi="Arial" w:cs="Arial"/>
          <w:lang w:val="nl-NL"/>
        </w:rPr>
      </w:pPr>
      <w:r w:rsidRPr="005D2B97">
        <w:rPr>
          <w:rFonts w:ascii="Arial" w:hAnsi="Arial" w:cs="Arial"/>
          <w:b/>
          <w:bCs/>
          <w:sz w:val="28"/>
          <w:szCs w:val="28"/>
          <w:lang w:val="nl-NL"/>
        </w:rPr>
        <w:t>*</w:t>
      </w:r>
      <w:proofErr w:type="gramStart"/>
      <w:r w:rsidRPr="005D2B97">
        <w:rPr>
          <w:rFonts w:ascii="Arial" w:hAnsi="Arial" w:cs="Arial"/>
          <w:b/>
          <w:bCs/>
          <w:sz w:val="28"/>
          <w:szCs w:val="28"/>
          <w:vertAlign w:val="superscript"/>
          <w:lang w:val="nl-NL"/>
        </w:rPr>
        <w:t>2</w:t>
      </w:r>
      <w:r w:rsidRPr="00701575">
        <w:rPr>
          <w:rFonts w:ascii="Arial" w:hAnsi="Arial" w:cs="Arial"/>
          <w:lang w:val="nl-NL"/>
        </w:rPr>
        <w:t xml:space="preserve"> </w:t>
      </w:r>
      <w:r w:rsidR="00C44B3B">
        <w:rPr>
          <w:rFonts w:ascii="Arial" w:hAnsi="Arial" w:cs="Arial"/>
          <w:lang w:val="nl-NL"/>
        </w:rPr>
        <w:t xml:space="preserve"> </w:t>
      </w:r>
      <w:r w:rsidR="00C44B3B" w:rsidRPr="00D7437D">
        <w:rPr>
          <w:rFonts w:ascii="Arial" w:hAnsi="Arial" w:cs="Arial"/>
          <w:lang w:val="nl-NL"/>
        </w:rPr>
        <w:t>De</w:t>
      </w:r>
      <w:proofErr w:type="gramEnd"/>
      <w:r w:rsidR="00C44B3B" w:rsidRPr="00D7437D">
        <w:rPr>
          <w:rFonts w:ascii="Arial" w:hAnsi="Arial" w:cs="Arial"/>
          <w:lang w:val="nl-NL"/>
        </w:rPr>
        <w:t xml:space="preserve"> Rothschild-samenzwering – Deel 2: De verslaving van de mensheid (NL)</w:t>
      </w:r>
      <w:r w:rsidR="00C44B3B">
        <w:rPr>
          <w:rFonts w:ascii="Arial" w:hAnsi="Arial" w:cs="Arial"/>
          <w:lang w:val="nl-NL"/>
        </w:rPr>
        <w:t xml:space="preserve"> </w:t>
      </w:r>
      <w:hyperlink r:id="rId11" w:history="1">
        <w:r w:rsidR="00C44B3B" w:rsidRPr="00412C7E">
          <w:rPr>
            <w:rStyle w:val="Hyperlink"/>
            <w:rFonts w:ascii="Arial" w:hAnsi="Arial" w:cs="Arial"/>
            <w:lang w:val="nl-NL"/>
          </w:rPr>
          <w:t>www.kla.tv/41303</w:t>
        </w:r>
      </w:hyperlink>
      <w:r w:rsidR="00C44B3B">
        <w:rPr>
          <w:rFonts w:ascii="Arial" w:hAnsi="Arial" w:cs="Arial"/>
          <w:lang w:val="nl-NL"/>
        </w:rPr>
        <w:t xml:space="preserve"> </w:t>
      </w:r>
    </w:p>
    <w:p w:rsidR="00C44B3B" w:rsidRPr="00C44B3B" w:rsidRDefault="00C44B3B" w:rsidP="00C44B3B">
      <w:pPr>
        <w:spacing w:after="160"/>
        <w:rPr>
          <w:rStyle w:val="edit"/>
          <w:rFonts w:ascii="Arial" w:hAnsi="Arial" w:cs="Arial"/>
          <w:b/>
          <w:color w:val="000000"/>
          <w:sz w:val="18"/>
          <w:szCs w:val="18"/>
          <w:lang w:val="nl-BE"/>
        </w:rPr>
      </w:pPr>
      <w:r w:rsidRPr="00C44B3B">
        <w:rPr>
          <w:rStyle w:val="edit"/>
          <w:rFonts w:ascii="Arial" w:hAnsi="Arial" w:cs="Arial"/>
          <w:b/>
          <w:color w:val="000000"/>
          <w:sz w:val="18"/>
          <w:szCs w:val="18"/>
          <w:lang w:val="nl-BE"/>
        </w:rPr>
        <w:t>door ger.</w:t>
      </w:r>
    </w:p>
    <w:p w:rsidR="00F202F1" w:rsidRPr="00C44B3B"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C44B3B">
        <w:rPr>
          <w:rStyle w:val="edit"/>
          <w:rFonts w:ascii="Arial" w:hAnsi="Arial" w:cs="Arial"/>
          <w:b/>
          <w:color w:val="000000"/>
          <w:szCs w:val="18"/>
          <w:lang w:val="nl-BE"/>
        </w:rPr>
        <w:t>Bronnen:</w:t>
      </w:r>
    </w:p>
    <w:p w:rsidR="00282F3E" w:rsidRPr="00701575" w:rsidRDefault="00F202F1" w:rsidP="00282F3E">
      <w:pPr>
        <w:rPr>
          <w:rFonts w:ascii="Arial" w:hAnsi="Arial" w:cs="Arial"/>
          <w:lang w:val="nl-NL"/>
        </w:rPr>
      </w:pPr>
      <w:r w:rsidRPr="00C44B3B">
        <w:rPr>
          <w:lang w:val="nl-BE"/>
        </w:rPr>
        <w:t>Creative Commons Licenses</w:t>
      </w:r>
      <w:r w:rsidR="009C3E7A" w:rsidRPr="00C44B3B">
        <w:rPr>
          <w:lang w:val="nl-BE"/>
        </w:rPr>
        <w:br/>
      </w:r>
      <w:hyperlink r:id="rId12" w:history="1">
        <w:r w:rsidRPr="00C44B3B">
          <w:rPr>
            <w:rStyle w:val="Hyperlink"/>
            <w:sz w:val="18"/>
            <w:lang w:val="nl-BE"/>
          </w:rPr>
          <w:t>https://www.creativecommons.org/licenses/</w:t>
        </w:r>
      </w:hyperlink>
      <w:r w:rsidR="009C3E7A" w:rsidRPr="00C44B3B">
        <w:rPr>
          <w:lang w:val="nl-BE"/>
        </w:rPr>
        <w:br/>
      </w:r>
      <w:r w:rsidR="009C3E7A" w:rsidRPr="00C44B3B">
        <w:rPr>
          <w:lang w:val="nl-BE"/>
        </w:rPr>
        <w:br/>
      </w:r>
      <w:r w:rsidRPr="00C44B3B">
        <w:rPr>
          <w:lang w:val="nl-BE"/>
        </w:rPr>
        <w:t>Staatsschuld in Duitsland:</w:t>
      </w:r>
      <w:r w:rsidR="009C3E7A" w:rsidRPr="00C44B3B">
        <w:rPr>
          <w:lang w:val="nl-BE"/>
        </w:rPr>
        <w:br/>
      </w:r>
      <w:hyperlink r:id="rId13" w:history="1">
        <w:r w:rsidRPr="00C44B3B">
          <w:rPr>
            <w:rStyle w:val="Hyperlink"/>
            <w:sz w:val="18"/>
            <w:lang w:val="nl-BE"/>
          </w:rPr>
          <w:t>https://www.destatis.de/DE/Presse/Pressemitteilungen/2026/04/PD26_125_713.html</w:t>
        </w:r>
      </w:hyperlink>
      <w:r w:rsidR="009C3E7A" w:rsidRPr="00C44B3B">
        <w:rPr>
          <w:lang w:val="nl-BE"/>
        </w:rPr>
        <w:br/>
      </w:r>
      <w:r w:rsidR="009C3E7A" w:rsidRPr="00C44B3B">
        <w:rPr>
          <w:lang w:val="nl-BE"/>
        </w:rPr>
        <w:br/>
      </w:r>
      <w:r w:rsidRPr="00C44B3B">
        <w:rPr>
          <w:lang w:val="nl-BE"/>
        </w:rPr>
        <w:t>Staatsschuld in de EU:</w:t>
      </w:r>
      <w:r w:rsidR="009C3E7A" w:rsidRPr="00C44B3B">
        <w:rPr>
          <w:lang w:val="nl-BE"/>
        </w:rPr>
        <w:br/>
      </w:r>
      <w:hyperlink r:id="rId14" w:history="1">
        <w:r w:rsidRPr="00C44B3B">
          <w:rPr>
            <w:rStyle w:val="Hyperlink"/>
            <w:sz w:val="18"/>
            <w:lang w:val="nl-BE"/>
          </w:rPr>
          <w:t>https://de.statista.com/themen/2335/staatsfinanzen-in-eu-und-euro-zone/</w:t>
        </w:r>
      </w:hyperlink>
      <w:r w:rsidR="009C3E7A" w:rsidRPr="00C44B3B">
        <w:rPr>
          <w:lang w:val="nl-BE"/>
        </w:rPr>
        <w:br/>
      </w:r>
      <w:r w:rsidR="009C3E7A" w:rsidRPr="00C44B3B">
        <w:rPr>
          <w:lang w:val="nl-BE"/>
        </w:rPr>
        <w:br/>
      </w:r>
      <w:r w:rsidRPr="00C44B3B">
        <w:rPr>
          <w:lang w:val="nl-BE"/>
        </w:rPr>
        <w:t xml:space="preserve">Staatsschuld in de VS: </w:t>
      </w:r>
      <w:hyperlink r:id="rId15" w:history="1">
        <w:r w:rsidRPr="00C44B3B">
          <w:rPr>
            <w:rStyle w:val="Hyperlink"/>
            <w:sz w:val="18"/>
            <w:lang w:val="nl-BE"/>
          </w:rPr>
          <w:t>https://de.statista.com/statistik/daten/studie/1975/umfrage/staatsverschuldung-der-usa/</w:t>
        </w:r>
      </w:hyperlink>
      <w:r w:rsidR="009C3E7A" w:rsidRPr="00C44B3B">
        <w:rPr>
          <w:lang w:val="nl-BE"/>
        </w:rPr>
        <w:br/>
      </w:r>
      <w:r w:rsidR="009C3E7A" w:rsidRPr="00C44B3B">
        <w:rPr>
          <w:lang w:val="nl-BE"/>
        </w:rPr>
        <w:br/>
      </w:r>
      <w:r w:rsidRPr="00C44B3B">
        <w:rPr>
          <w:lang w:val="nl-BE"/>
        </w:rPr>
        <w:t xml:space="preserve">Eigen papiergeld in de Amerikaanse koloniën: </w:t>
      </w:r>
      <w:r w:rsidR="009C3E7A" w:rsidRPr="00C44B3B">
        <w:rPr>
          <w:lang w:val="nl-BE"/>
        </w:rPr>
        <w:br/>
      </w:r>
      <w:r w:rsidRPr="00C44B3B">
        <w:rPr>
          <w:lang w:val="nl-BE"/>
        </w:rPr>
        <w:t xml:space="preserve">Boek van Stephen Mitford Goodson (2017): “Geschiedenis van de centrale banken en de slavernij van </w:t>
      </w:r>
      <w:r w:rsidRPr="00C44B3B">
        <w:rPr>
          <w:lang w:val="nl-BE"/>
        </w:rPr>
        <w:lastRenderedPageBreak/>
        <w:t xml:space="preserve">de mensheid”, </w:t>
      </w:r>
      <w:r w:rsidR="009C3E7A" w:rsidRPr="00C44B3B">
        <w:rPr>
          <w:lang w:val="nl-BE"/>
        </w:rPr>
        <w:br/>
      </w:r>
      <w:hyperlink r:id="rId16" w:history="1">
        <w:r w:rsidRPr="00C44B3B">
          <w:rPr>
            <w:rStyle w:val="Hyperlink"/>
            <w:sz w:val="18"/>
            <w:lang w:val="nl-BE"/>
          </w:rPr>
          <w:t>https://totoweise.wordpress.com/wp-content/uploads/2023/03/stephen_mitford_goodson_die_geschichte_der_zentralbanken_und_der.pdf</w:t>
        </w:r>
      </w:hyperlink>
      <w:r w:rsidRPr="00C44B3B">
        <w:rPr>
          <w:lang w:val="nl-BE"/>
        </w:rPr>
        <w:t xml:space="preserve">(S. 95 f)  </w:t>
      </w:r>
      <w:r w:rsidR="009C3E7A" w:rsidRPr="00C44B3B">
        <w:rPr>
          <w:lang w:val="nl-BE"/>
        </w:rPr>
        <w:br/>
      </w:r>
      <w:r w:rsidR="009C3E7A" w:rsidRPr="00C44B3B">
        <w:rPr>
          <w:lang w:val="nl-BE"/>
        </w:rPr>
        <w:br/>
      </w:r>
      <w:r w:rsidRPr="00C44B3B">
        <w:rPr>
          <w:lang w:val="nl-BE"/>
        </w:rPr>
        <w:t>Eigen Staatsbanken:</w:t>
      </w:r>
      <w:r w:rsidR="009C3E7A" w:rsidRPr="00C44B3B">
        <w:rPr>
          <w:lang w:val="nl-BE"/>
        </w:rPr>
        <w:br/>
      </w:r>
      <w:r w:rsidRPr="00C44B3B">
        <w:rPr>
          <w:lang w:val="nl-BE"/>
        </w:rPr>
        <w:t xml:space="preserve">Boek van Stephen Mitford Goodson (2017): “Geschiedenis van de centrale banken en de slavernij van de mensheid”,  </w:t>
      </w:r>
      <w:r w:rsidR="009C3E7A" w:rsidRPr="00C44B3B">
        <w:rPr>
          <w:lang w:val="nl-BE"/>
        </w:rPr>
        <w:br/>
      </w:r>
      <w:hyperlink r:id="rId17" w:history="1">
        <w:r w:rsidRPr="00C44B3B">
          <w:rPr>
            <w:rStyle w:val="Hyperlink"/>
            <w:sz w:val="18"/>
            <w:lang w:val="nl-BE"/>
          </w:rPr>
          <w:t>https://totoweise.wordpress.com/wp-content/uploads/2023/03/stephen_mitford_goodson_die_geschichte_der_zentralbanken_und_der.pdf</w:t>
        </w:r>
      </w:hyperlink>
      <w:r w:rsidRPr="00C44B3B">
        <w:rPr>
          <w:lang w:val="nl-BE"/>
        </w:rPr>
        <w:t>(S. 231-233, 117, 139-140)</w:t>
      </w:r>
      <w:r w:rsidR="009C3E7A" w:rsidRPr="00C44B3B">
        <w:rPr>
          <w:lang w:val="nl-BE"/>
        </w:rPr>
        <w:br/>
      </w:r>
      <w:r w:rsidR="009C3E7A" w:rsidRPr="00C44B3B">
        <w:rPr>
          <w:lang w:val="nl-BE"/>
        </w:rPr>
        <w:br/>
      </w:r>
      <w:r w:rsidRPr="00C44B3B">
        <w:rPr>
          <w:lang w:val="nl-BE"/>
        </w:rPr>
        <w:t xml:space="preserve">Uitspraak van William Cunningham: </w:t>
      </w:r>
      <w:r w:rsidR="009C3E7A" w:rsidRPr="00C44B3B">
        <w:rPr>
          <w:lang w:val="nl-BE"/>
        </w:rPr>
        <w:br/>
      </w:r>
      <w:r w:rsidRPr="00C44B3B">
        <w:rPr>
          <w:lang w:val="nl-BE"/>
        </w:rPr>
        <w:t xml:space="preserve">Boek van Stephen Mitford Goodson (2017): “Geschiedenis van de centrale banken en de slavernij van de mensheid”,  </w:t>
      </w:r>
      <w:hyperlink r:id="rId18" w:history="1">
        <w:r w:rsidRPr="00C44B3B">
          <w:rPr>
            <w:rStyle w:val="Hyperlink"/>
            <w:sz w:val="18"/>
            <w:lang w:val="nl-BE"/>
          </w:rPr>
          <w:t>https://totoweise.wordpress.com/wp-content/uploads/2023/03/stephen_mitford_goodson_die_geschichte_der_zentralbanken_und_der.pdf</w:t>
        </w:r>
      </w:hyperlink>
      <w:r w:rsidRPr="00C44B3B">
        <w:rPr>
          <w:lang w:val="nl-BE"/>
        </w:rPr>
        <w:t>(S. 34)</w:t>
      </w:r>
      <w:r w:rsidR="009C3E7A" w:rsidRPr="00C44B3B">
        <w:rPr>
          <w:lang w:val="nl-BE"/>
        </w:rPr>
        <w:br/>
      </w:r>
      <w:r w:rsidR="009C3E7A" w:rsidRPr="00C44B3B">
        <w:rPr>
          <w:lang w:val="nl-BE"/>
        </w:rPr>
        <w:br/>
      </w:r>
      <w:r w:rsidRPr="00C44B3B">
        <w:rPr>
          <w:lang w:val="nl-BE"/>
        </w:rPr>
        <w:t xml:space="preserve">Uitspraak van Montagu Norman: </w:t>
      </w:r>
      <w:r w:rsidR="009C3E7A" w:rsidRPr="00C44B3B">
        <w:rPr>
          <w:lang w:val="nl-BE"/>
        </w:rPr>
        <w:br/>
      </w:r>
      <w:r w:rsidRPr="00C44B3B">
        <w:rPr>
          <w:lang w:val="nl-BE"/>
        </w:rPr>
        <w:t xml:space="preserve">Boek van Stephen Mitford Goodson (2017): “Geschiedenis van de centrale banken en de slavernij van de mensheid”,  </w:t>
      </w:r>
      <w:r w:rsidR="009C3E7A" w:rsidRPr="00C44B3B">
        <w:rPr>
          <w:lang w:val="nl-BE"/>
        </w:rPr>
        <w:br/>
      </w:r>
      <w:hyperlink r:id="rId19" w:history="1">
        <w:r w:rsidRPr="00C44B3B">
          <w:rPr>
            <w:rStyle w:val="Hyperlink"/>
            <w:sz w:val="18"/>
            <w:lang w:val="nl-BE"/>
          </w:rPr>
          <w:t>https://totoweise.wordpress.com/wp-content/uploads/2023/03/stephen_mitford_goodson_die_geschichte_der_zentralbanken_und_der.pdf</w:t>
        </w:r>
      </w:hyperlink>
      <w:r w:rsidRPr="00C44B3B">
        <w:rPr>
          <w:lang w:val="nl-BE"/>
        </w:rPr>
        <w:t>(S. 171)</w:t>
      </w:r>
      <w:r w:rsidR="009C3E7A" w:rsidRPr="00C44B3B">
        <w:rPr>
          <w:lang w:val="nl-BE"/>
        </w:rPr>
        <w:br/>
      </w:r>
      <w:r w:rsidR="009C3E7A" w:rsidRPr="00C44B3B">
        <w:rPr>
          <w:lang w:val="nl-BE"/>
        </w:rPr>
        <w:br/>
      </w:r>
      <w:r w:rsidRPr="00C44B3B">
        <w:rPr>
          <w:lang w:val="nl-BE"/>
        </w:rPr>
        <w:t>Norman Montagu</w:t>
      </w:r>
      <w:r w:rsidR="009C3E7A" w:rsidRPr="00C44B3B">
        <w:rPr>
          <w:lang w:val="nl-BE"/>
        </w:rPr>
        <w:br/>
      </w:r>
      <w:hyperlink r:id="rId20" w:history="1">
        <w:r w:rsidRPr="00C44B3B">
          <w:rPr>
            <w:rStyle w:val="Hyperlink"/>
            <w:sz w:val="18"/>
            <w:lang w:val="nl-BE"/>
          </w:rPr>
          <w:t>https://api.pageplace.de/preview/DT0400.9783862482290_A18890550/preview-9783862482290_A18890550.pdf</w:t>
        </w:r>
      </w:hyperlink>
      <w:r w:rsidRPr="00C44B3B">
        <w:rPr>
          <w:lang w:val="nl-BE"/>
        </w:rPr>
        <w:t>( Bladzijde 8)</w:t>
      </w:r>
      <w:r w:rsidR="009C3E7A" w:rsidRPr="00C44B3B">
        <w:rPr>
          <w:lang w:val="nl-BE"/>
        </w:rPr>
        <w:br/>
      </w:r>
      <w:hyperlink r:id="rId21" w:history="1">
        <w:r w:rsidRPr="00C44B3B">
          <w:rPr>
            <w:rStyle w:val="Hyperlink"/>
            <w:sz w:val="18"/>
            <w:lang w:val="nl-BE"/>
          </w:rPr>
          <w:t>https://melanieinnerether.substack.com/p/do-you-know-this-man-behind-the-federal</w:t>
        </w:r>
      </w:hyperlink>
      <w:r w:rsidR="009C3E7A" w:rsidRPr="00C44B3B">
        <w:rPr>
          <w:lang w:val="nl-BE"/>
        </w:rPr>
        <w:br/>
      </w:r>
      <w:hyperlink r:id="rId22" w:history="1">
        <w:r w:rsidRPr="00C44B3B">
          <w:rPr>
            <w:rStyle w:val="Hyperlink"/>
            <w:sz w:val="18"/>
            <w:lang w:val="nl-BE"/>
          </w:rPr>
          <w:t>https://steemit.com/bis/@anarchomission/rothschild-the-hidden-sovereign-power-behind-bis</w:t>
        </w:r>
      </w:hyperlink>
      <w:r w:rsidR="009C3E7A" w:rsidRPr="00C44B3B">
        <w:rPr>
          <w:lang w:val="nl-BE"/>
        </w:rPr>
        <w:br/>
      </w:r>
      <w:r w:rsidR="009C3E7A" w:rsidRPr="00C44B3B">
        <w:rPr>
          <w:lang w:val="nl-BE"/>
        </w:rPr>
        <w:br/>
      </w:r>
      <w:r w:rsidRPr="00C44B3B">
        <w:rPr>
          <w:lang w:val="nl-BE"/>
        </w:rPr>
        <w:t>De Rothschild-samenzwering deel 1 + 2 / Bank of England, BIS en Fed als sleutelposities van de haute finance</w:t>
      </w:r>
      <w:r w:rsidR="009C3E7A" w:rsidRPr="00C44B3B">
        <w:rPr>
          <w:lang w:val="nl-BE"/>
        </w:rPr>
        <w:br/>
      </w:r>
      <w:hyperlink r:id="rId23" w:history="1">
        <w:r w:rsidRPr="00C44B3B">
          <w:rPr>
            <w:rStyle w:val="Hyperlink"/>
            <w:sz w:val="18"/>
            <w:lang w:val="nl-BE"/>
          </w:rPr>
          <w:t>https://www.kla.tv/41146</w:t>
        </w:r>
      </w:hyperlink>
      <w:r w:rsidRPr="00C44B3B">
        <w:rPr>
          <w:lang w:val="nl-BE"/>
        </w:rPr>
        <w:t xml:space="preserve">(NL) </w:t>
      </w:r>
      <w:r w:rsidR="009C3E7A" w:rsidRPr="00C44B3B">
        <w:rPr>
          <w:lang w:val="nl-BE"/>
        </w:rPr>
        <w:br/>
      </w:r>
      <w:hyperlink r:id="rId24" w:history="1">
        <w:r w:rsidRPr="00C44B3B">
          <w:rPr>
            <w:rStyle w:val="Hyperlink"/>
            <w:sz w:val="18"/>
            <w:lang w:val="nl-BE"/>
          </w:rPr>
          <w:t>https://www.kla.tv/41303</w:t>
        </w:r>
      </w:hyperlink>
      <w:r w:rsidRPr="00C44B3B">
        <w:rPr>
          <w:lang w:val="nl-BE"/>
        </w:rPr>
        <w:t xml:space="preserve">(NL) </w:t>
      </w:r>
      <w:r w:rsidR="009C3E7A" w:rsidRPr="00C44B3B">
        <w:rPr>
          <w:lang w:val="nl-BE"/>
        </w:rPr>
        <w:br/>
      </w:r>
      <w:r w:rsidR="009C3E7A" w:rsidRPr="00C44B3B">
        <w:rPr>
          <w:lang w:val="nl-BE"/>
        </w:rPr>
        <w:br/>
      </w:r>
      <w:r w:rsidR="00282F3E" w:rsidRPr="00282F3E">
        <w:rPr>
          <w:rFonts w:ascii="Arial" w:hAnsi="Arial" w:cs="Arial"/>
          <w:b/>
          <w:bCs/>
          <w:lang w:val="nl-BE"/>
        </w:rPr>
        <w:t>Meer over dit onderwerp:</w:t>
      </w:r>
      <w:r w:rsidR="00282F3E">
        <w:rPr>
          <w:rFonts w:ascii="Arial" w:hAnsi="Arial" w:cs="Arial"/>
          <w:b/>
          <w:bCs/>
          <w:lang w:val="nl-BE"/>
        </w:rPr>
        <w:br/>
      </w:r>
      <w:r w:rsidR="00282F3E">
        <w:rPr>
          <w:b/>
          <w:bCs/>
          <w:lang w:val="nl-BE"/>
        </w:rPr>
        <w:br/>
      </w:r>
      <w:r w:rsidR="00282F3E" w:rsidRPr="00282F3E">
        <w:rPr>
          <w:b/>
          <w:bCs/>
          <w:lang w:val="nl-BE"/>
        </w:rPr>
        <w:t>Aanvullende spa</w:t>
      </w:r>
      <w:bookmarkStart w:id="1" w:name="_GoBack"/>
      <w:bookmarkEnd w:id="1"/>
      <w:r w:rsidR="00282F3E" w:rsidRPr="00282F3E">
        <w:rPr>
          <w:b/>
          <w:bCs/>
          <w:lang w:val="nl-BE"/>
        </w:rPr>
        <w:t>nnende uitzendingen over dit onderwerp:</w:t>
      </w:r>
      <w:r w:rsidR="00282F3E">
        <w:rPr>
          <w:lang w:val="nl-BE"/>
        </w:rPr>
        <w:br/>
      </w:r>
      <w:r w:rsidR="009C3E7A" w:rsidRPr="00C44B3B">
        <w:rPr>
          <w:lang w:val="nl-BE"/>
        </w:rPr>
        <w:br/>
      </w:r>
      <w:r w:rsidR="00282F3E" w:rsidRPr="00701575">
        <w:rPr>
          <w:rFonts w:ascii="Segoe UI Symbol" w:hAnsi="Segoe UI Symbol" w:cs="Segoe UI Symbol"/>
          <w:lang w:val="nl-NL"/>
        </w:rPr>
        <w:t>➢</w:t>
      </w:r>
      <w:r w:rsidR="00282F3E" w:rsidRPr="00701575">
        <w:rPr>
          <w:rFonts w:ascii="Arial" w:hAnsi="Arial" w:cs="Arial"/>
          <w:lang w:val="nl-NL"/>
        </w:rPr>
        <w:tab/>
      </w:r>
      <w:bookmarkStart w:id="2" w:name="_Hlk237856039"/>
      <w:r w:rsidR="00282F3E" w:rsidRPr="00701575">
        <w:rPr>
          <w:rFonts w:ascii="Arial" w:hAnsi="Arial" w:cs="Arial"/>
          <w:lang w:val="nl-NL"/>
        </w:rPr>
        <w:t>De Rothschild-samenzwering – Deel 1: De oorlog van de financiële maffia tegen de mensheid (NL)</w:t>
      </w:r>
      <w:bookmarkEnd w:id="2"/>
      <w:r w:rsidR="00282F3E">
        <w:rPr>
          <w:rFonts w:ascii="Arial" w:hAnsi="Arial" w:cs="Arial"/>
          <w:lang w:val="nl-NL"/>
        </w:rPr>
        <w:br/>
      </w:r>
      <w:hyperlink r:id="rId25" w:history="1">
        <w:r w:rsidR="00282F3E" w:rsidRPr="00701575">
          <w:rPr>
            <w:rStyle w:val="Hyperlink"/>
            <w:rFonts w:ascii="Arial" w:hAnsi="Arial" w:cs="Arial"/>
            <w:lang w:val="nl-NL"/>
          </w:rPr>
          <w:t>https://www.kla.tv/</w:t>
        </w:r>
        <w:bookmarkStart w:id="3" w:name="_Hlk237856061"/>
        <w:r w:rsidR="00282F3E" w:rsidRPr="00701575">
          <w:rPr>
            <w:rStyle w:val="Hyperlink"/>
            <w:rFonts w:ascii="Arial" w:hAnsi="Arial" w:cs="Arial"/>
            <w:lang w:val="nl-NL"/>
          </w:rPr>
          <w:t>41146</w:t>
        </w:r>
        <w:bookmarkEnd w:id="3"/>
      </w:hyperlink>
      <w:r w:rsidR="00282F3E" w:rsidRPr="00701575">
        <w:rPr>
          <w:rFonts w:ascii="Arial" w:hAnsi="Arial" w:cs="Arial"/>
          <w:lang w:val="nl-NL"/>
        </w:rPr>
        <w:t xml:space="preserve"> </w:t>
      </w:r>
    </w:p>
    <w:p w:rsidR="00282F3E" w:rsidRPr="00701575" w:rsidRDefault="00282F3E" w:rsidP="00282F3E">
      <w:pPr>
        <w:rPr>
          <w:rFonts w:ascii="Arial" w:hAnsi="Arial" w:cs="Arial"/>
          <w:lang w:val="nl-NL"/>
        </w:rPr>
      </w:pPr>
      <w:r w:rsidRPr="00701575">
        <w:rPr>
          <w:rFonts w:ascii="Segoe UI Symbol" w:hAnsi="Segoe UI Symbol" w:cs="Segoe UI Symbol"/>
          <w:lang w:val="nl-NL"/>
        </w:rPr>
        <w:t>➢</w:t>
      </w:r>
      <w:r w:rsidRPr="00701575">
        <w:rPr>
          <w:rFonts w:ascii="Arial" w:hAnsi="Arial" w:cs="Arial"/>
          <w:lang w:val="nl-NL"/>
        </w:rPr>
        <w:tab/>
        <w:t>De Rothschild-samenzwering – Deel 2: De verslaving van de mensheid (NL)</w:t>
      </w:r>
      <w:r>
        <w:rPr>
          <w:rFonts w:ascii="Arial" w:hAnsi="Arial" w:cs="Arial"/>
          <w:lang w:val="nl-NL"/>
        </w:rPr>
        <w:br/>
      </w:r>
      <w:hyperlink r:id="rId26" w:history="1">
        <w:r w:rsidRPr="00701575">
          <w:rPr>
            <w:rStyle w:val="Hyperlink"/>
            <w:rFonts w:ascii="Arial" w:hAnsi="Arial" w:cs="Arial"/>
            <w:lang w:val="nl-NL"/>
          </w:rPr>
          <w:t>https://www.kla.tv/</w:t>
        </w:r>
        <w:bookmarkStart w:id="4" w:name="_Hlk238066515"/>
        <w:r w:rsidRPr="00701575">
          <w:rPr>
            <w:rStyle w:val="Hyperlink"/>
            <w:rFonts w:ascii="Arial" w:hAnsi="Arial" w:cs="Arial"/>
            <w:lang w:val="nl-NL"/>
          </w:rPr>
          <w:t>41303</w:t>
        </w:r>
        <w:bookmarkEnd w:id="4"/>
      </w:hyperlink>
      <w:r w:rsidRPr="00701575">
        <w:rPr>
          <w:rFonts w:ascii="Arial" w:hAnsi="Arial" w:cs="Arial"/>
          <w:lang w:val="nl-NL"/>
        </w:rPr>
        <w:t xml:space="preserve"> </w:t>
      </w:r>
    </w:p>
    <w:p w:rsidR="00282F3E" w:rsidRPr="00701575" w:rsidRDefault="00282F3E" w:rsidP="00282F3E">
      <w:pPr>
        <w:rPr>
          <w:rFonts w:ascii="Arial" w:hAnsi="Arial" w:cs="Arial"/>
          <w:lang w:val="nl-NL"/>
        </w:rPr>
      </w:pPr>
      <w:r w:rsidRPr="00701575">
        <w:rPr>
          <w:rFonts w:ascii="Segoe UI Symbol" w:hAnsi="Segoe UI Symbol" w:cs="Segoe UI Symbol"/>
          <w:lang w:val="nl-NL"/>
        </w:rPr>
        <w:t>➢</w:t>
      </w:r>
      <w:r w:rsidRPr="00701575">
        <w:rPr>
          <w:rFonts w:ascii="Arial" w:hAnsi="Arial" w:cs="Arial"/>
          <w:lang w:val="nl-NL"/>
        </w:rPr>
        <w:tab/>
      </w:r>
      <w:bookmarkStart w:id="5" w:name="_Hlk237856122"/>
      <w:r w:rsidRPr="00701575">
        <w:rPr>
          <w:rFonts w:ascii="Arial" w:hAnsi="Arial" w:cs="Arial"/>
          <w:lang w:val="nl-NL"/>
        </w:rPr>
        <w:t>De krediet Business – de grootste oplichtingsfraude aller tijden! (NL)</w:t>
      </w:r>
      <w:bookmarkEnd w:id="5"/>
      <w:r>
        <w:rPr>
          <w:rFonts w:ascii="Arial" w:hAnsi="Arial" w:cs="Arial"/>
          <w:lang w:val="nl-NL"/>
        </w:rPr>
        <w:br/>
      </w:r>
      <w:hyperlink r:id="rId27" w:history="1">
        <w:r w:rsidRPr="00701575">
          <w:rPr>
            <w:rStyle w:val="Hyperlink"/>
            <w:rFonts w:ascii="Arial" w:hAnsi="Arial" w:cs="Arial"/>
            <w:lang w:val="nl-NL"/>
          </w:rPr>
          <w:t>https://www.kla.t</w:t>
        </w:r>
        <w:r w:rsidRPr="00701575">
          <w:rPr>
            <w:rStyle w:val="Hyperlink"/>
            <w:rFonts w:ascii="Arial" w:hAnsi="Arial" w:cs="Arial"/>
            <w:lang w:val="nl-NL"/>
          </w:rPr>
          <w:t>v</w:t>
        </w:r>
        <w:r w:rsidRPr="00701575">
          <w:rPr>
            <w:rStyle w:val="Hyperlink"/>
            <w:rFonts w:ascii="Arial" w:hAnsi="Arial" w:cs="Arial"/>
            <w:lang w:val="nl-NL"/>
          </w:rPr>
          <w:t>/</w:t>
        </w:r>
        <w:bookmarkStart w:id="6" w:name="_Hlk237856141"/>
        <w:r w:rsidRPr="00701575">
          <w:rPr>
            <w:rStyle w:val="Hyperlink"/>
            <w:rFonts w:ascii="Arial" w:hAnsi="Arial" w:cs="Arial"/>
            <w:lang w:val="nl-NL"/>
          </w:rPr>
          <w:t>41694</w:t>
        </w:r>
        <w:bookmarkEnd w:id="6"/>
      </w:hyperlink>
      <w:r w:rsidRPr="00701575">
        <w:rPr>
          <w:rFonts w:ascii="Arial" w:hAnsi="Arial" w:cs="Arial"/>
          <w:lang w:val="nl-NL"/>
        </w:rPr>
        <w:t xml:space="preserve"> </w:t>
      </w:r>
    </w:p>
    <w:p w:rsidR="00F202F1" w:rsidRPr="00C44B3B" w:rsidRDefault="00F202F1" w:rsidP="00C534E6">
      <w:pPr>
        <w:spacing w:after="160"/>
        <w:rPr>
          <w:rStyle w:val="edit"/>
          <w:rFonts w:ascii="Arial" w:hAnsi="Arial" w:cs="Arial"/>
          <w:color w:val="000000"/>
          <w:szCs w:val="18"/>
          <w:lang w:val="nl-BE"/>
        </w:rPr>
      </w:pPr>
    </w:p>
    <w:p w:rsidR="00C534E6" w:rsidRPr="00C44B3B"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C44B3B">
        <w:rPr>
          <w:rStyle w:val="edit"/>
          <w:rFonts w:ascii="Arial" w:hAnsi="Arial" w:cs="Arial"/>
          <w:b/>
          <w:color w:val="000000"/>
          <w:szCs w:val="18"/>
          <w:lang w:val="nl-BE"/>
        </w:rPr>
        <w:lastRenderedPageBreak/>
        <w:t>Dit zou u ook kunnen interesseren:</w:t>
      </w:r>
    </w:p>
    <w:p w:rsidR="00C534E6" w:rsidRPr="00C44B3B" w:rsidRDefault="00C534E6" w:rsidP="00C534E6">
      <w:pPr>
        <w:keepLines/>
        <w:spacing w:after="160"/>
        <w:rPr>
          <w:rFonts w:ascii="Arial" w:hAnsi="Arial" w:cs="Arial"/>
          <w:sz w:val="18"/>
          <w:szCs w:val="18"/>
          <w:lang w:val="nl-BE"/>
        </w:rPr>
      </w:pPr>
      <w:r w:rsidRPr="00C44B3B">
        <w:rPr>
          <w:lang w:val="nl-BE"/>
        </w:rPr>
        <w:t xml:space="preserve">#Financieel-systeem - Financieel systeem - </w:t>
      </w:r>
      <w:hyperlink r:id="rId28" w:history="1">
        <w:r w:rsidRPr="00C44B3B">
          <w:rPr>
            <w:rStyle w:val="Hyperlink"/>
            <w:lang w:val="nl-BE"/>
          </w:rPr>
          <w:t>www.kla.tv/Financieel-systeem</w:t>
        </w:r>
      </w:hyperlink>
      <w:r w:rsidR="009C3E7A" w:rsidRPr="00C44B3B">
        <w:rPr>
          <w:lang w:val="nl-BE"/>
        </w:rPr>
        <w:br/>
      </w:r>
      <w:r w:rsidR="009C3E7A" w:rsidRPr="00C44B3B">
        <w:rPr>
          <w:lang w:val="nl-BE"/>
        </w:rPr>
        <w:br/>
      </w:r>
      <w:r w:rsidRPr="00C44B3B">
        <w:rPr>
          <w:lang w:val="nl-BE"/>
        </w:rPr>
        <w:t xml:space="preserve">#Economie - </w:t>
      </w:r>
      <w:hyperlink r:id="rId29" w:history="1">
        <w:r w:rsidRPr="00C44B3B">
          <w:rPr>
            <w:rStyle w:val="Hyperlink"/>
            <w:lang w:val="nl-BE"/>
          </w:rPr>
          <w:t>www.kla.tv/Economie-nl</w:t>
        </w:r>
      </w:hyperlink>
      <w:r w:rsidR="009C3E7A" w:rsidRPr="00C44B3B">
        <w:rPr>
          <w:lang w:val="nl-BE"/>
        </w:rPr>
        <w:br/>
      </w:r>
      <w:r w:rsidR="009C3E7A" w:rsidRPr="00C44B3B">
        <w:rPr>
          <w:lang w:val="nl-BE"/>
        </w:rPr>
        <w:br/>
      </w:r>
      <w:r w:rsidRPr="00C44B3B">
        <w:rPr>
          <w:lang w:val="nl-BE"/>
        </w:rPr>
        <w:t xml:space="preserve">#Banken - </w:t>
      </w:r>
      <w:hyperlink r:id="rId30" w:history="1">
        <w:r w:rsidRPr="00C44B3B">
          <w:rPr>
            <w:rStyle w:val="Hyperlink"/>
            <w:lang w:val="nl-BE"/>
          </w:rPr>
          <w:t>www.kla.tv/Banken-nl</w:t>
        </w:r>
      </w:hyperlink>
      <w:r w:rsidR="009C3E7A" w:rsidRPr="00C44B3B">
        <w:rPr>
          <w:lang w:val="nl-BE"/>
        </w:rPr>
        <w:br/>
      </w:r>
      <w:r w:rsidR="009C3E7A" w:rsidRPr="00C44B3B">
        <w:rPr>
          <w:lang w:val="nl-BE"/>
        </w:rPr>
        <w:br/>
      </w:r>
      <w:r w:rsidRPr="00C44B3B">
        <w:rPr>
          <w:lang w:val="nl-BE"/>
        </w:rPr>
        <w:t xml:space="preserve">#Mediacommentaar - </w:t>
      </w:r>
      <w:hyperlink r:id="rId31" w:history="1">
        <w:r w:rsidRPr="00C44B3B">
          <w:rPr>
            <w:rStyle w:val="Hyperlink"/>
            <w:lang w:val="nl-BE"/>
          </w:rPr>
          <w:t>www.kla.tv/Mediacommentaar-nl</w:t>
        </w:r>
      </w:hyperlink>
      <w:r w:rsidR="009C3E7A" w:rsidRPr="00C44B3B">
        <w:rPr>
          <w:lang w:val="nl-BE"/>
        </w:rPr>
        <w:br/>
      </w:r>
      <w:r w:rsidR="009C3E7A" w:rsidRPr="00C44B3B">
        <w:rPr>
          <w:lang w:val="nl-BE"/>
        </w:rPr>
        <w:br/>
      </w:r>
      <w:r w:rsidRPr="00C44B3B">
        <w:rPr>
          <w:lang w:val="nl-BE"/>
        </w:rPr>
        <w:t xml:space="preserve">#EconomischeCriminaliteit - Economische criminaliteit - </w:t>
      </w:r>
      <w:hyperlink r:id="rId32" w:history="1">
        <w:r w:rsidRPr="00C44B3B">
          <w:rPr>
            <w:rStyle w:val="Hyperlink"/>
            <w:lang w:val="nl-BE"/>
          </w:rPr>
          <w:t>www.kla.tv/EconomischeCriminaliteit</w:t>
        </w:r>
      </w:hyperlink>
    </w:p>
    <w:p w:rsidR="00C534E6" w:rsidRPr="00C44B3B"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B3B">
        <w:rPr>
          <w:rStyle w:val="edit"/>
          <w:rFonts w:ascii="Arial" w:hAnsi="Arial" w:cs="Arial"/>
          <w:b/>
          <w:color w:val="000000"/>
          <w:szCs w:val="18"/>
          <w:lang w:val="nl-BE"/>
        </w:rPr>
        <w:t>Kla.TV – Het andere nieuws ... vrij – onafhankelijk – ongecensureerd ...</w:t>
      </w:r>
    </w:p>
    <w:p w:rsidR="00FF4982" w:rsidRPr="00C44B3B" w:rsidRDefault="00FF4982" w:rsidP="00FF4982">
      <w:pPr>
        <w:pStyle w:val="Lijstalinea"/>
        <w:keepNext/>
        <w:keepLines/>
        <w:numPr>
          <w:ilvl w:val="0"/>
          <w:numId w:val="1"/>
        </w:numPr>
        <w:ind w:left="714" w:hanging="357"/>
        <w:rPr>
          <w:lang w:val="nl-BE"/>
        </w:rPr>
      </w:pPr>
      <w:r w:rsidRPr="00C44B3B">
        <w:rPr>
          <w:lang w:val="nl-BE"/>
        </w:rPr>
        <w:t>wat de media niet zouden moeten verzwijgen ...</w:t>
      </w:r>
    </w:p>
    <w:p w:rsidR="00FF4982" w:rsidRPr="00C44B3B" w:rsidRDefault="00FF4982" w:rsidP="00FF4982">
      <w:pPr>
        <w:pStyle w:val="Lijstalinea"/>
        <w:keepNext/>
        <w:keepLines/>
        <w:numPr>
          <w:ilvl w:val="0"/>
          <w:numId w:val="1"/>
        </w:numPr>
        <w:ind w:left="714" w:hanging="357"/>
        <w:rPr>
          <w:lang w:val="nl-BE"/>
        </w:rPr>
      </w:pPr>
      <w:r w:rsidRPr="00C44B3B">
        <w:rPr>
          <w:lang w:val="nl-BE"/>
        </w:rPr>
        <w:t>zelden gehoord van het volk, voor het volk ...</w:t>
      </w:r>
    </w:p>
    <w:p w:rsidR="00FF4982" w:rsidRPr="00C44B3B" w:rsidRDefault="00FF4982" w:rsidP="001D6477">
      <w:pPr>
        <w:pStyle w:val="Lijstalinea"/>
        <w:keepNext/>
        <w:keepLines/>
        <w:numPr>
          <w:ilvl w:val="0"/>
          <w:numId w:val="1"/>
        </w:numPr>
        <w:ind w:left="714" w:hanging="357"/>
        <w:rPr>
          <w:lang w:val="nl-BE"/>
        </w:rPr>
      </w:pPr>
      <w:r w:rsidRPr="00C44B3B">
        <w:rPr>
          <w:lang w:val="nl-BE"/>
        </w:rPr>
        <w:t xml:space="preserve">nieuwsupdate elke 3 dagen vanaf 19:45 uur op </w:t>
      </w:r>
      <w:hyperlink r:id="rId35" w:history="1">
        <w:r w:rsidR="001D6477" w:rsidRPr="00C44B3B">
          <w:rPr>
            <w:rStyle w:val="Hyperlink"/>
            <w:lang w:val="nl-BE"/>
          </w:rPr>
          <w:t>www.kla.tv/nl</w:t>
        </w:r>
      </w:hyperlink>
    </w:p>
    <w:p w:rsidR="00FF4982" w:rsidRPr="00C44B3B" w:rsidRDefault="00FF4982" w:rsidP="001D6477">
      <w:pPr>
        <w:keepNext/>
        <w:keepLines/>
        <w:ind w:firstLine="357"/>
        <w:rPr>
          <w:lang w:val="nl-BE"/>
        </w:rPr>
      </w:pPr>
      <w:r w:rsidRPr="00C44B3B">
        <w:rPr>
          <w:lang w:val="nl-BE"/>
        </w:rPr>
        <w:t>Het is de moeite waard om het bij te houden!</w:t>
      </w:r>
    </w:p>
    <w:p w:rsidR="00C534E6" w:rsidRPr="00C44B3B" w:rsidRDefault="001D6477" w:rsidP="00C534E6">
      <w:pPr>
        <w:keepLines/>
        <w:spacing w:after="160"/>
        <w:rPr>
          <w:rStyle w:val="Hyperlink"/>
          <w:b/>
          <w:lang w:val="nl-BE"/>
        </w:rPr>
      </w:pPr>
      <w:r w:rsidRPr="00C44B3B">
        <w:rPr>
          <w:rFonts w:ascii="Arial" w:hAnsi="Arial" w:cs="Arial"/>
          <w:b/>
          <w:sz w:val="18"/>
          <w:szCs w:val="18"/>
          <w:lang w:val="nl-BE"/>
        </w:rPr>
        <w:t>Gratis abonnement nieuwsbrief 2-wekelijks per E-Mail</w:t>
      </w:r>
      <w:r w:rsidRPr="00C44B3B">
        <w:rPr>
          <w:rFonts w:ascii="Arial" w:hAnsi="Arial" w:cs="Arial"/>
          <w:b/>
          <w:sz w:val="18"/>
          <w:szCs w:val="18"/>
          <w:lang w:val="nl-BE"/>
        </w:rPr>
        <w:br/>
        <w:t xml:space="preserve">verkrijgt u op: </w:t>
      </w:r>
      <w:hyperlink r:id="rId36" w:history="1">
        <w:r w:rsidRPr="00C44B3B">
          <w:rPr>
            <w:rStyle w:val="Hyperlink"/>
            <w:b/>
            <w:lang w:val="nl-BE"/>
          </w:rPr>
          <w:t>www.kla.tv/abo-nl</w:t>
        </w:r>
      </w:hyperlink>
    </w:p>
    <w:p w:rsidR="001D6477" w:rsidRPr="00C44B3B"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C44B3B">
        <w:rPr>
          <w:rStyle w:val="edit"/>
          <w:rFonts w:ascii="Arial" w:hAnsi="Arial" w:cs="Arial"/>
          <w:b/>
          <w:color w:val="000000"/>
          <w:szCs w:val="18"/>
          <w:lang w:val="nl-BE"/>
        </w:rPr>
        <w:t>Kennisgeving:</w:t>
      </w:r>
    </w:p>
    <w:p w:rsidR="001D6477" w:rsidRPr="00C44B3B" w:rsidRDefault="001D6477" w:rsidP="00C60E18">
      <w:pPr>
        <w:keepNext/>
        <w:keepLines/>
        <w:spacing w:after="160"/>
        <w:rPr>
          <w:rFonts w:ascii="Arial" w:hAnsi="Arial" w:cs="Arial"/>
          <w:sz w:val="18"/>
          <w:szCs w:val="18"/>
          <w:lang w:val="nl-BE"/>
        </w:rPr>
      </w:pPr>
      <w:r w:rsidRPr="00C44B3B">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C44B3B" w:rsidRDefault="00C205D1" w:rsidP="00C534E6">
      <w:pPr>
        <w:keepLines/>
        <w:spacing w:after="160"/>
        <w:rPr>
          <w:rStyle w:val="Hyperlink"/>
          <w:b/>
          <w:lang w:val="nl-BE"/>
        </w:rPr>
      </w:pPr>
      <w:r w:rsidRPr="00C44B3B">
        <w:rPr>
          <w:rFonts w:ascii="Arial" w:hAnsi="Arial" w:cs="Arial"/>
          <w:b/>
          <w:sz w:val="18"/>
          <w:szCs w:val="18"/>
          <w:lang w:val="nl-BE"/>
        </w:rPr>
        <w:t>Verbindt u daarom vandaag nog internetonafhankelijk met het netwerk!</w:t>
      </w:r>
      <w:r w:rsidRPr="00C44B3B">
        <w:rPr>
          <w:rFonts w:ascii="Arial" w:hAnsi="Arial" w:cs="Arial"/>
          <w:b/>
          <w:sz w:val="18"/>
          <w:szCs w:val="18"/>
          <w:lang w:val="nl-BE"/>
        </w:rPr>
        <w:br/>
        <w:t>Klickt u hier:</w:t>
      </w:r>
      <w:r w:rsidR="00C60E18" w:rsidRPr="00C44B3B">
        <w:rPr>
          <w:rFonts w:ascii="Arial" w:hAnsi="Arial" w:cs="Arial"/>
          <w:sz w:val="18"/>
          <w:szCs w:val="18"/>
          <w:lang w:val="nl-BE"/>
        </w:rPr>
        <w:t xml:space="preserve"> </w:t>
      </w:r>
      <w:hyperlink r:id="rId37" w:history="1">
        <w:r w:rsidR="00C60E18" w:rsidRPr="00C44B3B">
          <w:rPr>
            <w:rStyle w:val="Hyperlink"/>
            <w:b/>
            <w:lang w:val="nl-BE"/>
          </w:rPr>
          <w:t>www.kla.tv/vernetzung&amp;lang=nl</w:t>
        </w:r>
      </w:hyperlink>
    </w:p>
    <w:p w:rsidR="00C60E18" w:rsidRPr="00C44B3B" w:rsidRDefault="00C60E18" w:rsidP="00C60E18">
      <w:pPr>
        <w:keepNext/>
        <w:keepLines/>
        <w:pBdr>
          <w:top w:val="single" w:sz="6" w:space="8" w:color="365F91" w:themeColor="accent1" w:themeShade="BF"/>
        </w:pBdr>
        <w:spacing w:after="120"/>
        <w:rPr>
          <w:i/>
          <w:iCs/>
          <w:lang w:val="nl-BE"/>
        </w:rPr>
      </w:pPr>
      <w:r w:rsidRPr="00C44B3B">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44B3B">
        <w:rPr>
          <w:i/>
          <w:iCs/>
          <w:lang w:val="nl-BE"/>
        </w:rPr>
        <w:t xml:space="preserve">  Creative Commons-Licentie met naamgeving</w:t>
      </w:r>
    </w:p>
    <w:p w:rsidR="00C60E18" w:rsidRPr="00C44B3B" w:rsidRDefault="00CB20A5" w:rsidP="00CB20A5">
      <w:pPr>
        <w:keepLines/>
        <w:spacing w:after="0"/>
        <w:rPr>
          <w:rFonts w:ascii="Arial" w:hAnsi="Arial" w:cs="Arial"/>
          <w:sz w:val="18"/>
          <w:szCs w:val="18"/>
          <w:lang w:val="nl-BE"/>
        </w:rPr>
      </w:pPr>
      <w:r w:rsidRPr="00C44B3B">
        <w:rPr>
          <w:rFonts w:cs="Arial"/>
          <w:sz w:val="12"/>
          <w:szCs w:val="12"/>
          <w:lang w:val="nl-BE"/>
        </w:rPr>
        <w:t>Verspreiding en herbewerking is met naamgeving gewenst! Het materiaal mag echter niet uit de context gehaald gepresenteerd worden.</w:t>
      </w:r>
      <w:r w:rsidRPr="00C44B3B">
        <w:rPr>
          <w:rFonts w:cs="Arial"/>
          <w:sz w:val="12"/>
          <w:szCs w:val="12"/>
          <w:lang w:val="nl-BE"/>
        </w:rPr>
        <w:br/>
        <w:t>Met openbaar geld (GEZ, ...) gefinancierde instituties is het gebruik hiervan zonder overleg verboden.Schendingen kunnen strafrechtelijk vervolgd worden.</w:t>
      </w:r>
    </w:p>
    <w:sectPr w:rsidR="00C60E18" w:rsidRPr="00C44B3B">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83794" w:rsidRDefault="00383794" w:rsidP="00F33FD6">
      <w:pPr>
        <w:spacing w:after="0" w:line="240" w:lineRule="auto"/>
      </w:pPr>
      <w:r>
        <w:separator/>
      </w:r>
    </w:p>
  </w:endnote>
  <w:endnote w:type="continuationSeparator" w:id="0">
    <w:p w:rsidR="00383794" w:rsidRDefault="003837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C44B3B" w:rsidRDefault="00F33FD6" w:rsidP="00F33FD6">
    <w:pPr>
      <w:pStyle w:val="Voettekst"/>
      <w:pBdr>
        <w:top w:val="single" w:sz="6" w:space="3" w:color="365F91" w:themeColor="accent1" w:themeShade="BF"/>
      </w:pBdr>
      <w:rPr>
        <w:sz w:val="18"/>
        <w:lang w:val="nl-BE"/>
      </w:rPr>
    </w:pPr>
    <w:r w:rsidRPr="00C44B3B">
      <w:rPr>
        <w:noProof/>
        <w:sz w:val="18"/>
        <w:lang w:val="nl-BE"/>
      </w:rPr>
      <w:t xml:space="preserve">Schulden – het heerschappijsysteem van de haute finance  </w:t>
    </w:r>
    <w:r w:rsidRPr="00D10E2E">
      <w:rPr>
        <w:sz w:val="18"/>
      </w:rPr>
      <w:ptab w:relativeTo="margin" w:alignment="right" w:leader="none"/>
    </w:r>
    <w:r w:rsidRPr="00D10E2E">
      <w:rPr>
        <w:bCs/>
        <w:sz w:val="18"/>
      </w:rPr>
      <w:fldChar w:fldCharType="begin"/>
    </w:r>
    <w:r w:rsidRPr="00C44B3B">
      <w:rPr>
        <w:bCs/>
        <w:sz w:val="18"/>
        <w:lang w:val="nl-BE"/>
      </w:rPr>
      <w:instrText>PAGE  \* Arabic  \* MERGEFORMAT</w:instrText>
    </w:r>
    <w:r w:rsidRPr="00D10E2E">
      <w:rPr>
        <w:bCs/>
        <w:sz w:val="18"/>
      </w:rPr>
      <w:fldChar w:fldCharType="separate"/>
    </w:r>
    <w:r w:rsidR="00FE2F5D" w:rsidRPr="00C44B3B">
      <w:rPr>
        <w:bCs/>
        <w:noProof/>
        <w:sz w:val="18"/>
        <w:lang w:val="nl-BE"/>
      </w:rPr>
      <w:t>1</w:t>
    </w:r>
    <w:r w:rsidRPr="00D10E2E">
      <w:rPr>
        <w:bCs/>
        <w:sz w:val="18"/>
      </w:rPr>
      <w:fldChar w:fldCharType="end"/>
    </w:r>
    <w:r w:rsidRPr="00C44B3B">
      <w:rPr>
        <w:sz w:val="18"/>
        <w:lang w:val="nl-BE"/>
      </w:rPr>
      <w:t xml:space="preserve"> / </w:t>
    </w:r>
    <w:r w:rsidRPr="00D10E2E">
      <w:rPr>
        <w:bCs/>
        <w:sz w:val="18"/>
      </w:rPr>
      <w:fldChar w:fldCharType="begin"/>
    </w:r>
    <w:r w:rsidRPr="00C44B3B">
      <w:rPr>
        <w:bCs/>
        <w:sz w:val="18"/>
        <w:lang w:val="nl-BE"/>
      </w:rPr>
      <w:instrText>NUMPAGES  \* Arabic  \* MERGEFORMAT</w:instrText>
    </w:r>
    <w:r w:rsidRPr="00D10E2E">
      <w:rPr>
        <w:bCs/>
        <w:sz w:val="18"/>
      </w:rPr>
      <w:fldChar w:fldCharType="separate"/>
    </w:r>
    <w:r w:rsidR="00FE2F5D" w:rsidRPr="00C44B3B">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83794" w:rsidRDefault="00383794" w:rsidP="00F33FD6">
      <w:pPr>
        <w:spacing w:after="0" w:line="240" w:lineRule="auto"/>
      </w:pPr>
      <w:r>
        <w:separator/>
      </w:r>
    </w:p>
  </w:footnote>
  <w:footnote w:type="continuationSeparator" w:id="0">
    <w:p w:rsidR="00383794" w:rsidRDefault="003837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82F3E"/>
    <w:rsid w:val="00383794"/>
    <w:rsid w:val="00397567"/>
    <w:rsid w:val="003C19C9"/>
    <w:rsid w:val="00503FFA"/>
    <w:rsid w:val="005D2B97"/>
    <w:rsid w:val="00627ADC"/>
    <w:rsid w:val="006C4827"/>
    <w:rsid w:val="007C459E"/>
    <w:rsid w:val="009C3E7A"/>
    <w:rsid w:val="00A05C56"/>
    <w:rsid w:val="00A71903"/>
    <w:rsid w:val="00AE2B81"/>
    <w:rsid w:val="00B9284F"/>
    <w:rsid w:val="00C205D1"/>
    <w:rsid w:val="00C44B3B"/>
    <w:rsid w:val="00C534E6"/>
    <w:rsid w:val="00C60E18"/>
    <w:rsid w:val="00CB20A5"/>
    <w:rsid w:val="00D2736E"/>
    <w:rsid w:val="00DC1FC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824BA"/>
  <w15:docId w15:val="{C7F3EAB9-F332-4363-B152-10B70696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statis.de/DE/Presse/Pressemitteilungen/2026/04/PD26_125_713.html" TargetMode="External"/><Relationship Id="rId18" Type="http://schemas.openxmlformats.org/officeDocument/2006/relationships/hyperlink" Target="https://totoweise.wordpress.com/wp-content/uploads/2023/03/stephen_mitford_goodson_die_geschichte_der_zentralbanken_und_der.pdf" TargetMode="External"/><Relationship Id="rId26" Type="http://schemas.openxmlformats.org/officeDocument/2006/relationships/hyperlink" Target="https://www.kla.tv/41303" TargetMode="External"/><Relationship Id="rId39" Type="http://schemas.openxmlformats.org/officeDocument/2006/relationships/header" Target="header1.xml"/><Relationship Id="rId21" Type="http://schemas.openxmlformats.org/officeDocument/2006/relationships/hyperlink" Target="https://melanieinnerether.substack.com/p/do-you-know-this-man-behind-the-federal"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42297" TargetMode="External"/><Relationship Id="rId2" Type="http://schemas.openxmlformats.org/officeDocument/2006/relationships/styles" Target="styles.xml"/><Relationship Id="rId16" Type="http://schemas.openxmlformats.org/officeDocument/2006/relationships/hyperlink" Target="https://totoweise.wordpress.com/wp-content/uploads/2023/03/stephen_mitford_goodson_die_geschichte_der_zentralbanken_und_der.pdf" TargetMode="External"/><Relationship Id="rId20" Type="http://schemas.openxmlformats.org/officeDocument/2006/relationships/hyperlink" Target="https://api.pageplace.de/preview/DT0400.9783862482290_A18890550/preview-9783862482290_A18890550.pdf" TargetMode="External"/><Relationship Id="rId29" Type="http://schemas.openxmlformats.org/officeDocument/2006/relationships/hyperlink" Target="https://www.kla.tv/Economie-n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1303" TargetMode="External"/><Relationship Id="rId24" Type="http://schemas.openxmlformats.org/officeDocument/2006/relationships/hyperlink" Target="https://www.kla.tv/41303" TargetMode="External"/><Relationship Id="rId32" Type="http://schemas.openxmlformats.org/officeDocument/2006/relationships/hyperlink" Target="https://www.kla.tv/EconomischeCriminaliteit" TargetMode="External"/><Relationship Id="rId37" Type="http://schemas.openxmlformats.org/officeDocument/2006/relationships/hyperlink" Target="https://www.kla.tv/vernetzung&amp;lang=n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statista.com/statistik/daten/studie/1975/umfrage/staatsverschuldung-der-usa/" TargetMode="External"/><Relationship Id="rId23" Type="http://schemas.openxmlformats.org/officeDocument/2006/relationships/hyperlink" Target="https://www.kla.tv/41146" TargetMode="External"/><Relationship Id="rId28" Type="http://schemas.openxmlformats.org/officeDocument/2006/relationships/hyperlink" Target="https://www.kla.tv/Financieel-systeem" TargetMode="External"/><Relationship Id="rId36" Type="http://schemas.openxmlformats.org/officeDocument/2006/relationships/hyperlink" Target="https://www.kla.tv/abo-nl" TargetMode="External"/><Relationship Id="rId10" Type="http://schemas.openxmlformats.org/officeDocument/2006/relationships/hyperlink" Target="http://www.kla.tv/41146" TargetMode="External"/><Relationship Id="rId19" Type="http://schemas.openxmlformats.org/officeDocument/2006/relationships/hyperlink" Target="https://totoweise.wordpress.com/wp-content/uploads/2023/03/stephen_mitford_goodson_die_geschichte_der_zentralbanken_und_der.pdf" TargetMode="External"/><Relationship Id="rId31" Type="http://schemas.openxmlformats.org/officeDocument/2006/relationships/hyperlink" Target="https://www.kla.tv/Mediacommentaar-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statista.com/themen/2335/staatsfinanzen-in-eu-und-euro-zone/" TargetMode="External"/><Relationship Id="rId22" Type="http://schemas.openxmlformats.org/officeDocument/2006/relationships/hyperlink" Target="https://steemit.com/bis/@anarchomission/rothschild-the-hidden-sovereign-power-behind-bis" TargetMode="External"/><Relationship Id="rId27" Type="http://schemas.openxmlformats.org/officeDocument/2006/relationships/hyperlink" Target="https://www.kla.tv/41694" TargetMode="External"/><Relationship Id="rId30" Type="http://schemas.openxmlformats.org/officeDocument/2006/relationships/hyperlink" Target="https://www.kla.tv/Banken-nl" TargetMode="External"/><Relationship Id="rId35" Type="http://schemas.openxmlformats.org/officeDocument/2006/relationships/hyperlink" Target="https://www.kla.tv/nl"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creativecommons.org/licenses/" TargetMode="External"/><Relationship Id="rId17" Type="http://schemas.openxmlformats.org/officeDocument/2006/relationships/hyperlink" Target="https://totoweise.wordpress.com/wp-content/uploads/2023/03/stephen_mitford_goodson_die_geschichte_der_zentralbanken_und_der.pdf" TargetMode="External"/><Relationship Id="rId25" Type="http://schemas.openxmlformats.org/officeDocument/2006/relationships/hyperlink" Target="https://www.kla.tv/41146" TargetMode="External"/><Relationship Id="rId33" Type="http://schemas.openxmlformats.org/officeDocument/2006/relationships/hyperlink" Target="https://www.kla.tv/nl"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2161</Words>
  <Characters>11886</Characters>
  <Application>Microsoft Office Word</Application>
  <DocSecurity>0</DocSecurity>
  <Lines>99</Lines>
  <Paragraphs>28</Paragraphs>
  <ScaleCrop>false</ScaleCrop>
  <HeadingPairs>
    <vt:vector size="4" baseType="variant">
      <vt:variant>
        <vt:lpstr>Titel</vt:lpstr>
      </vt:variant>
      <vt:variant>
        <vt:i4>1</vt:i4>
      </vt:variant>
      <vt:variant>
        <vt:lpstr>Schulden – het heerschappijsysteem van de haute finance</vt:lpstr>
      </vt:variant>
      <vt:variant>
        <vt:i4>1</vt:i4>
      </vt:variant>
    </vt:vector>
  </HeadingPairs>
  <TitlesOfParts>
    <vt:vector size="2" baseType="lpstr">
      <vt: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5</cp:revision>
  <dcterms:created xsi:type="dcterms:W3CDTF">2026-08-21T14:03:00Z</dcterms:created>
  <dcterms:modified xsi:type="dcterms:W3CDTF">2026-08-21T14:20:00Z</dcterms:modified>
</cp:coreProperties>
</file>