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F75" w:rsidRPr="00EE311D" w:rsidRDefault="000023E9" w:rsidP="00EE311D">
      <w:pPr>
        <w:widowControl w:val="0"/>
        <w:spacing w:after="120"/>
        <w:rPr>
          <w:rStyle w:val="texttitelsize"/>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28400" cy="1382400"/>
                    </a:xfrm>
                    <a:prstGeom prst="rect">
                      <a:avLst/>
                    </a:prstGeom>
                    <a:noFill/>
                    <a:ln>
                      <a:noFill/>
                    </a:ln>
                  </pic:spPr>
                </pic:pic>
              </a:graphicData>
            </a:graphic>
          </wp:anchor>
        </w:drawing>
      </w:r>
      <w:r w:rsidR="00E81F93" w:rsidRPr="00C534E6">
        <w:rPr>
          <w:rFonts w:ascii="Arial" w:hAnsi="Arial" w:cs="Arial"/>
          <w:noProof/>
        </w:rPr>
        <w:t xml:space="preserve"> </w:t>
      </w:r>
      <w:r w:rsidR="00F67ED1" w:rsidRPr="00F67ED1">
        <w:rPr>
          <w:rFonts w:ascii="Arial" w:hAnsi="Arial" w:cs="Arial"/>
          <w:noProof/>
        </w:rPr>
        <w:drawing>
          <wp:anchor distT="0" distB="0" distL="114300" distR="114300" simplePos="0" relativeHeight="251658240" behindDoc="1" locked="0" layoutInCell="1" allowOverlap="1">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anchor>
        </w:drawing>
      </w:r>
      <w:r w:rsidR="00B9284F" w:rsidRPr="00C534E6">
        <w:rPr>
          <w:rStyle w:val="texttitelsize"/>
          <w:rFonts w:ascii="Arial" w:hAnsi="Arial" w:cs="Arial"/>
          <w:sz w:val="44"/>
          <w:szCs w:val="44"/>
        </w:rPr>
        <w:t>«Порядок из хаоса» — через хаос к новому мировому порядку! В центре внимания актуальные очаги кризисов (война в Иране и Украине, а также Тайвань)</w:t>
      </w:r>
    </w:p>
    <w:p w:rsidR="00EE311D" w:rsidRDefault="00EE311D" w:rsidP="00F67ED1">
      <w:pPr>
        <w:widowControl w:val="0"/>
        <w:spacing w:after="160"/>
        <w:rPr>
          <w:rStyle w:val="edit"/>
          <w:rFonts w:ascii="Arial" w:hAnsi="Arial" w:cs="Arial"/>
          <w:b/>
          <w:color w:val="000000"/>
          <w:lang w:val="en-US"/>
        </w:rPr>
      </w:pP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w:t>
      </w:r>
      <w:proofErr w:type="spellStart"/>
      <w:r w:rsidRPr="00C534E6">
        <w:rPr>
          <w:rStyle w:val="edit"/>
          <w:rFonts w:ascii="Arial" w:hAnsi="Arial" w:cs="Arial"/>
          <w:b/>
          <w:color w:val="000000"/>
        </w:rPr>
        <w:t>Ordo</w:t>
      </w:r>
      <w:proofErr w:type="spellEnd"/>
      <w:r w:rsidRPr="00C534E6">
        <w:rPr>
          <w:rStyle w:val="edit"/>
          <w:rFonts w:ascii="Arial" w:hAnsi="Arial" w:cs="Arial"/>
          <w:b/>
          <w:color w:val="000000"/>
        </w:rPr>
        <w:t xml:space="preserve"> </w:t>
      </w:r>
      <w:proofErr w:type="spellStart"/>
      <w:r w:rsidRPr="00C534E6">
        <w:rPr>
          <w:rStyle w:val="edit"/>
          <w:rFonts w:ascii="Arial" w:hAnsi="Arial" w:cs="Arial"/>
          <w:b/>
          <w:color w:val="000000"/>
        </w:rPr>
        <w:t>ab</w:t>
      </w:r>
      <w:proofErr w:type="spellEnd"/>
      <w:r w:rsidRPr="00C534E6">
        <w:rPr>
          <w:rStyle w:val="edit"/>
          <w:rFonts w:ascii="Arial" w:hAnsi="Arial" w:cs="Arial"/>
          <w:b/>
          <w:color w:val="000000"/>
        </w:rPr>
        <w:t xml:space="preserve"> </w:t>
      </w:r>
      <w:proofErr w:type="spellStart"/>
      <w:r w:rsidRPr="00C534E6">
        <w:rPr>
          <w:rStyle w:val="edit"/>
          <w:rFonts w:ascii="Arial" w:hAnsi="Arial" w:cs="Arial"/>
          <w:b/>
          <w:color w:val="000000"/>
        </w:rPr>
        <w:t>Chao</w:t>
      </w:r>
      <w:proofErr w:type="spellEnd"/>
      <w:r w:rsidRPr="00C534E6">
        <w:rPr>
          <w:rStyle w:val="edit"/>
          <w:rFonts w:ascii="Arial" w:hAnsi="Arial" w:cs="Arial"/>
          <w:b/>
          <w:color w:val="000000"/>
        </w:rPr>
        <w:t>» — в переводе «Порядок из хаоса» — таков девиз одной из масонских систем высших степеней. Существует предположение, что хаос создается намеренно с целью установления Нового мирового порядка. Однако YouTube, ChatGPT и другие ресурсы отвергают это предположение как теорию заговора. В следующей передаче на примере трёх актуальных горячих точек — Иран/Ближний Восток, Китай/Тайвань и Украина/Россия — доказывается, в какой степени эта теория заговора всё же подтверждается. Кризисы рассматриваются как средство, позволяющее социально навязать новый глобальный порядок и представить его в заманчивом свете. Кроме того, в передаче был сделан пугающий вывод о том, что по своим последствиям войны, по-видимому, направлены не столько против государств, сколько против потребителей по всему миру, широких масс и среднего класса. Посмотрите эту передачу, чтобы узнать, как, с одной стороны, кризисы могут быть использованы в целях установления глобальной диктатуры, а с другой — как возможности для перемен.</w:t>
      </w:r>
    </w:p>
    <w:p w:rsidR="00EE311D" w:rsidRDefault="00F67ED1" w:rsidP="00F67ED1">
      <w:pPr>
        <w:spacing w:after="160"/>
        <w:rPr>
          <w:rStyle w:val="edit"/>
          <w:rFonts w:ascii="Arial" w:hAnsi="Arial" w:cs="Arial"/>
          <w:color w:val="000000"/>
          <w:lang w:val="en-US"/>
        </w:rPr>
      </w:pPr>
      <w:r w:rsidRPr="00C534E6">
        <w:rPr>
          <w:rStyle w:val="edit"/>
          <w:rFonts w:ascii="Arial" w:hAnsi="Arial" w:cs="Arial"/>
          <w:color w:val="000000"/>
        </w:rPr>
        <w:t>«Ordo ab Chao» — что в переводе означает «Порядок из хаоса» — таков девиз масонской системы высших степеней «Древнего и Принятого Шотландского Устава», сокращённо ДПШУ. Название «шотландский» не указывает на географическое происхождение этого ритуала, который зародился в XVIII веке преимущественно во Франции. ДПШУ входит в число самых влиятельных систем высших степеней масонства во всём мире. Американский офицер времён Гражданской войны и писатель Альберт Пайк в течение 32 лет, вплоть до своей смерти в 1891 году, был «Суверенным Великим Командором» южной юрисдикции ДПШУ. [https://www.kla.tv/AlbertPike]</w:t>
      </w:r>
      <w:r w:rsidRPr="00C534E6">
        <w:rPr>
          <w:rStyle w:val="edit"/>
          <w:rFonts w:ascii="Arial" w:hAnsi="Arial" w:cs="Arial"/>
          <w:color w:val="000000"/>
        </w:rPr>
        <w:br/>
      </w:r>
      <w:r w:rsidRPr="00C534E6">
        <w:rPr>
          <w:rStyle w:val="edit"/>
          <w:rFonts w:ascii="Arial" w:hAnsi="Arial" w:cs="Arial"/>
          <w:color w:val="000000"/>
        </w:rPr>
        <w:br/>
        <w:t>Вернёмся к девизу ДПШУ— «Порядок из хаоса». Предположение о том, что хаос создаётся намеренно с целью установления Нового мирового порядка, согласно YouTube, ChatGPT и другим источникам, происходит из конспирологических теорий. Этот девиз символизирует идею о том, что человек, проходя через невежество и беспорядок, достигает большего внутреннего порядка.</w:t>
      </w:r>
      <w:r w:rsidRPr="00C534E6">
        <w:rPr>
          <w:rStyle w:val="edit"/>
          <w:rFonts w:ascii="Arial" w:hAnsi="Arial" w:cs="Arial"/>
          <w:color w:val="000000"/>
        </w:rPr>
        <w:br/>
        <w:t xml:space="preserve">Некоторые эксперты, внимательно наблюдающие за геополитическими, экономическими и социально-политическими событиями в мире, приходят к иному выводу. К ним относятся, например, немецкий финансовый эксперт и публицист Эрнст Вольф, а также немецкий политолог, редактор и писатель Петер Оржеховски. </w:t>
      </w:r>
    </w:p>
    <w:p w:rsidR="00EE311D" w:rsidRDefault="00F67ED1" w:rsidP="00F67ED1">
      <w:pPr>
        <w:spacing w:after="160"/>
        <w:rPr>
          <w:rStyle w:val="edit"/>
          <w:rFonts w:ascii="Arial" w:hAnsi="Arial" w:cs="Arial"/>
          <w:color w:val="000000"/>
          <w:lang w:val="en-US"/>
        </w:rPr>
      </w:pPr>
      <w:r w:rsidRPr="00C534E6">
        <w:rPr>
          <w:rStyle w:val="edit"/>
          <w:rFonts w:ascii="Arial" w:hAnsi="Arial" w:cs="Arial"/>
          <w:color w:val="000000"/>
        </w:rPr>
        <w:lastRenderedPageBreak/>
        <w:t>В своей книге «Хаос», вышедшей в 2024 году, Оржеховски на примере шокирующих фактов раскрывает генеральный план властной элиты, как она будет создавать хаос и какова её конечная цель.</w:t>
      </w:r>
      <w:r w:rsidRPr="00C534E6">
        <w:rPr>
          <w:rStyle w:val="edit"/>
          <w:rFonts w:ascii="Arial" w:hAnsi="Arial" w:cs="Arial"/>
          <w:color w:val="000000"/>
        </w:rPr>
        <w:br/>
      </w:r>
      <w:r w:rsidRPr="00C534E6">
        <w:rPr>
          <w:rStyle w:val="edit"/>
          <w:rFonts w:ascii="Arial" w:hAnsi="Arial" w:cs="Arial"/>
          <w:color w:val="000000"/>
        </w:rPr>
        <w:br/>
        <w:t>Оржеховски приводит четыре примера того, как хаос создается в качестве средства для достижения цели:</w:t>
      </w:r>
      <w:r w:rsidRPr="00C534E6">
        <w:rPr>
          <w:rStyle w:val="edit"/>
          <w:rFonts w:ascii="Arial" w:hAnsi="Arial" w:cs="Arial"/>
          <w:color w:val="000000"/>
        </w:rPr>
        <w:br/>
        <w:t xml:space="preserve">1. Разжигаются войны и геополитические конфликты </w:t>
      </w:r>
      <w:r w:rsidRPr="00C534E6">
        <w:rPr>
          <w:rStyle w:val="edit"/>
          <w:rFonts w:ascii="Arial" w:hAnsi="Arial" w:cs="Arial"/>
          <w:color w:val="000000"/>
        </w:rPr>
        <w:br/>
        <w:t xml:space="preserve">2. Нарушается продовольственное и энергетическое снабжение </w:t>
      </w:r>
      <w:r w:rsidRPr="00C534E6">
        <w:rPr>
          <w:rStyle w:val="edit"/>
          <w:rFonts w:ascii="Arial" w:hAnsi="Arial" w:cs="Arial"/>
          <w:color w:val="000000"/>
        </w:rPr>
        <w:br/>
        <w:t xml:space="preserve">3. Продолжает активно стимулироваться массовая иммиграция в Европу </w:t>
      </w:r>
      <w:r w:rsidRPr="00C534E6">
        <w:rPr>
          <w:rStyle w:val="edit"/>
          <w:rFonts w:ascii="Arial" w:hAnsi="Arial" w:cs="Arial"/>
          <w:color w:val="000000"/>
        </w:rPr>
        <w:br/>
        <w:t xml:space="preserve">4. Мышление людей приходит в смятение </w:t>
      </w:r>
      <w:r w:rsidRPr="00C534E6">
        <w:rPr>
          <w:rStyle w:val="edit"/>
          <w:rFonts w:ascii="Arial" w:hAnsi="Arial" w:cs="Arial"/>
          <w:color w:val="000000"/>
        </w:rPr>
        <w:br/>
      </w:r>
      <w:r w:rsidRPr="00C534E6">
        <w:rPr>
          <w:rStyle w:val="edit"/>
          <w:rFonts w:ascii="Arial" w:hAnsi="Arial" w:cs="Arial"/>
          <w:color w:val="000000"/>
        </w:rPr>
        <w:br/>
        <w:t>Оржеховски в своей книге формулирует это следующим образом, цитирую: «Хаос призван потрясти мир в его основаниях. За этим скрывается коварный план: когда всё выходит из-под контроля, полностью напуганные граждане больше всего на свете хотят, чтобы наконец-то кто-то снова навёл порядок. Тогда люди готовы подчиниться любому приказу мнимого спасителя.</w:t>
      </w:r>
      <w:r w:rsidRPr="00C534E6">
        <w:rPr>
          <w:rStyle w:val="edit"/>
          <w:rFonts w:ascii="Arial" w:hAnsi="Arial" w:cs="Arial"/>
          <w:color w:val="000000"/>
        </w:rPr>
        <w:br/>
      </w:r>
      <w:r w:rsidRPr="00C534E6">
        <w:rPr>
          <w:rStyle w:val="edit"/>
          <w:rFonts w:ascii="Arial" w:hAnsi="Arial" w:cs="Arial"/>
          <w:color w:val="000000"/>
        </w:rPr>
        <w:br/>
        <w:t>В следующей передаче на примере трёх актуальных очагов напряжённости — Иран/Ближний Восток, Китай/Тайвань и Украина/Россия — будет рассмотрено, насколько верен тезис Оржеховски: можно ли интерпретировать определённые события как «искусственно созданный хаос» и кто от этого выигрывает?</w:t>
      </w:r>
      <w:r w:rsidRPr="00C534E6">
        <w:rPr>
          <w:rStyle w:val="edit"/>
          <w:rFonts w:ascii="Arial" w:hAnsi="Arial" w:cs="Arial"/>
          <w:color w:val="000000"/>
        </w:rPr>
        <w:br/>
      </w:r>
      <w:r w:rsidRPr="00C534E6">
        <w:rPr>
          <w:rStyle w:val="edit"/>
          <w:rFonts w:ascii="Arial" w:hAnsi="Arial" w:cs="Arial"/>
          <w:color w:val="000000"/>
        </w:rPr>
        <w:br/>
        <w:t xml:space="preserve">1. Очаг кризиса: война с Ираном 2026 года — Ближний Восток и Ормузский пролив </w:t>
      </w:r>
      <w:r w:rsidRPr="00C534E6">
        <w:rPr>
          <w:rStyle w:val="edit"/>
          <w:rFonts w:ascii="Arial" w:hAnsi="Arial" w:cs="Arial"/>
          <w:color w:val="000000"/>
        </w:rPr>
        <w:br/>
      </w:r>
      <w:r w:rsidRPr="00C534E6">
        <w:rPr>
          <w:rStyle w:val="edit"/>
          <w:rFonts w:ascii="Arial" w:hAnsi="Arial" w:cs="Arial"/>
          <w:color w:val="000000"/>
        </w:rPr>
        <w:br/>
        <w:t xml:space="preserve">Под предлогом предотвращения разработки Ираном ядерного оружия 28 февраля 2026 года Израиль и США начали атаки на Иран. С тех пор атаки на иранские цели, ответные удары Ирана по Израилю и американским военным объектам на Ближнем Востоке чередуются с периодическим временным перемирием. </w:t>
      </w:r>
      <w:r w:rsidRPr="00C534E6">
        <w:rPr>
          <w:rStyle w:val="edit"/>
          <w:rFonts w:ascii="Arial" w:hAnsi="Arial" w:cs="Arial"/>
          <w:color w:val="000000"/>
        </w:rPr>
        <w:br/>
        <w:t>При этом следует отметить следующее:</w:t>
      </w:r>
      <w:r w:rsidRPr="00C534E6">
        <w:rPr>
          <w:rStyle w:val="edit"/>
          <w:rFonts w:ascii="Arial" w:hAnsi="Arial" w:cs="Arial"/>
          <w:color w:val="000000"/>
        </w:rPr>
        <w:br/>
      </w:r>
      <w:r w:rsidRPr="00C534E6">
        <w:rPr>
          <w:rStyle w:val="edit"/>
          <w:rFonts w:ascii="Arial" w:hAnsi="Arial" w:cs="Arial"/>
          <w:color w:val="000000"/>
        </w:rPr>
        <w:br/>
        <w:t>● Президент США Дональд Трамп в очередной раз своими противоречивыми заявлениями и действиями доказывает, что он — воплощение политического хаоса, как едва ли кто-либо из политиков. То он говорит «эдак», то «так»: с одной стороны, он заявляет о конце войны, с другой — объявляет о новых ударах.</w:t>
      </w:r>
      <w:r w:rsidRPr="00C534E6">
        <w:rPr>
          <w:rStyle w:val="edit"/>
          <w:rFonts w:ascii="Arial" w:hAnsi="Arial" w:cs="Arial"/>
          <w:color w:val="000000"/>
        </w:rPr>
        <w:br/>
        <w:t>● Война с Ираном представляет собой смесь традиционных военных действий и психологической войны (PsyOps). Оба элемента — террор, то есть военные действия с применением оружия, а также любая военная риторика — действуют совместно, чтобы держать население в «страхе и ужасе». Это также называется «стратегией напряжения» и описывает использование террористических или иных событий в качестве инструмента для разжигания страха и дестабилизации собственного населения. Далее в Вики-энциклопедии по криминологии говорится: «Кроме того, стратегия напряжённости может служить оправданием репрессивных действий и вмешательств со стороны государства, усиливая стремление населения к государственному вмешательству». Или, снова цитируя Оржеховски: «Когда всё выходит из-под контроля, охваченные страхом граждане больше всего на свете желают, чтобы кто-нибудь наконец-то восстановил порядок».</w:t>
      </w:r>
      <w:r w:rsidRPr="00C534E6">
        <w:rPr>
          <w:rStyle w:val="edit"/>
          <w:rFonts w:ascii="Arial" w:hAnsi="Arial" w:cs="Arial"/>
          <w:color w:val="000000"/>
        </w:rPr>
        <w:br/>
      </w:r>
    </w:p>
    <w:p w:rsidR="00EE311D" w:rsidRDefault="00F67ED1" w:rsidP="00F67ED1">
      <w:pPr>
        <w:spacing w:after="160"/>
        <w:rPr>
          <w:rStyle w:val="edit"/>
          <w:rFonts w:ascii="Arial" w:hAnsi="Arial" w:cs="Arial"/>
          <w:color w:val="000000"/>
          <w:lang w:val="en-US"/>
        </w:rPr>
      </w:pPr>
      <w:r w:rsidRPr="00C534E6">
        <w:rPr>
          <w:rStyle w:val="edit"/>
          <w:rFonts w:ascii="Arial" w:hAnsi="Arial" w:cs="Arial"/>
          <w:color w:val="000000"/>
        </w:rPr>
        <w:lastRenderedPageBreak/>
        <w:t>● Подконтрольные властям СМИ пестрят предупреждениями о том, что война с Ираном может распространиться на страны Персидского залива или даже перерасти в международный конфликт. Таким образом, в конечном итоге можно оправдать любую меру, любое военное наращивание и любую военную операцию — или закрытие Ормузского пролива.</w:t>
      </w:r>
      <w:r w:rsidRPr="00C534E6">
        <w:rPr>
          <w:rStyle w:val="edit"/>
          <w:rFonts w:ascii="Arial" w:hAnsi="Arial" w:cs="Arial"/>
          <w:color w:val="000000"/>
        </w:rPr>
        <w:br/>
      </w:r>
      <w:r w:rsidRPr="00C534E6">
        <w:rPr>
          <w:rStyle w:val="edit"/>
          <w:rFonts w:ascii="Arial" w:hAnsi="Arial" w:cs="Arial"/>
          <w:color w:val="000000"/>
        </w:rPr>
        <w:br/>
        <w:t xml:space="preserve">Закрытие Ормузского пролива и грозящий хаос </w:t>
      </w:r>
      <w:r w:rsidRPr="00C534E6">
        <w:rPr>
          <w:rStyle w:val="edit"/>
          <w:rFonts w:ascii="Arial" w:hAnsi="Arial" w:cs="Arial"/>
          <w:color w:val="000000"/>
        </w:rPr>
        <w:br/>
      </w:r>
      <w:r w:rsidRPr="00C534E6">
        <w:rPr>
          <w:rStyle w:val="edit"/>
          <w:rFonts w:ascii="Arial" w:hAnsi="Arial" w:cs="Arial"/>
          <w:color w:val="000000"/>
        </w:rPr>
        <w:br/>
        <w:t xml:space="preserve">Иранский политический аналитик Сейед Мохаммад Маранди, родившийся в США, в интервью от 23 июля 2026 года предупредил о драматической эскалации конфликта между США и Ираном. Ормузский пролив, стратегический морской пролив между Персидским заливом и Оманским заливом, является при этом особо уязвимой точкой эскалации. </w:t>
      </w:r>
      <w:r w:rsidRPr="00C534E6">
        <w:rPr>
          <w:rStyle w:val="edit"/>
          <w:rFonts w:ascii="Arial" w:hAnsi="Arial" w:cs="Arial"/>
          <w:color w:val="000000"/>
        </w:rPr>
        <w:br/>
        <w:t>Статья на финансово-новостном сайте «ZeroHedge» сформулировала это следующим образом: «Ормузский пролив представляет особую опасность, поскольку превращает региональное военное противостояние в глобальную экономическую проблему.</w:t>
      </w:r>
      <w:r w:rsidRPr="00C534E6">
        <w:rPr>
          <w:rStyle w:val="edit"/>
          <w:rFonts w:ascii="Arial" w:hAnsi="Arial" w:cs="Arial"/>
          <w:color w:val="000000"/>
        </w:rPr>
        <w:br/>
        <w:t>Этот водный путь является ключевым маршрутом для транспортировки энергоресурсов, а это означает, что любое длительное нарушение его работы затрагивает не только воюющие страны, но и правительства, промышленные предприятия и потребителей, находящихся на расстоянии тысяч километров».</w:t>
      </w:r>
      <w:r w:rsidRPr="00C534E6">
        <w:rPr>
          <w:rStyle w:val="edit"/>
          <w:rFonts w:ascii="Arial" w:hAnsi="Arial" w:cs="Arial"/>
          <w:color w:val="000000"/>
        </w:rPr>
        <w:br/>
      </w:r>
      <w:r w:rsidRPr="00C534E6">
        <w:rPr>
          <w:rStyle w:val="edit"/>
          <w:rFonts w:ascii="Arial" w:hAnsi="Arial" w:cs="Arial"/>
          <w:color w:val="000000"/>
        </w:rPr>
        <w:br/>
        <w:t>Аналитики прогнозировали глобальный дефицит нефти в размере примерно 1,5 миллиона баррелей в сутки.</w:t>
      </w:r>
      <w:r w:rsidRPr="00C534E6">
        <w:rPr>
          <w:rStyle w:val="edit"/>
          <w:rFonts w:ascii="Arial" w:hAnsi="Arial" w:cs="Arial"/>
          <w:color w:val="000000"/>
        </w:rPr>
        <w:br/>
        <w:t>Бывший аналитик ЦРУ Ларри К. Джонсон идет ещё дальше и говорит о «глобальном инфляционном шоке»: «В то время как мировые рынки продолжают следить за нефтью, транспортируемой через пролив, они упускают из виду глубокие последствия прекращения поставок гелия, серы и карбамида. Мировая экономика уже ощущает на себе последствия сокращения поставок этих сырьевых ресурсов, и мир переживёт инфляционный шок».</w:t>
      </w:r>
      <w:r w:rsidRPr="00C534E6">
        <w:rPr>
          <w:rStyle w:val="edit"/>
          <w:rFonts w:ascii="Arial" w:hAnsi="Arial" w:cs="Arial"/>
          <w:color w:val="000000"/>
        </w:rPr>
        <w:br/>
      </w:r>
      <w:r w:rsidRPr="00C534E6">
        <w:rPr>
          <w:rStyle w:val="edit"/>
          <w:rFonts w:ascii="Arial" w:hAnsi="Arial" w:cs="Arial"/>
          <w:color w:val="000000"/>
        </w:rPr>
        <w:br/>
        <w:t>На ту же тему высказывается немецкий финансовый эксперт и публицист Эрнст Вольф. По его расчётам, остались считанные недели, возможно, ещё один-два месяца, пока не иссякнут стратегические запасы нефти и газа. Это приведет к экономическому коллапсу. Он полагает, что тогда война разгорится вновь и наступит мировой энергетический шок. Вольф прогнозирует «по-настоящему колоссальный рост инфляции».</w:t>
      </w:r>
      <w:r w:rsidRPr="00C534E6">
        <w:rPr>
          <w:rStyle w:val="edit"/>
          <w:rFonts w:ascii="Arial" w:hAnsi="Arial" w:cs="Arial"/>
          <w:color w:val="000000"/>
        </w:rPr>
        <w:br/>
      </w:r>
      <w:r w:rsidRPr="00C534E6">
        <w:rPr>
          <w:rStyle w:val="edit"/>
          <w:rFonts w:ascii="Arial" w:hAnsi="Arial" w:cs="Arial"/>
          <w:color w:val="000000"/>
        </w:rPr>
        <w:br/>
        <w:t>Еще больший хаос грозит из-за голода и вытекающего из него нового миграционного кризиса. Эрнст Вольф: «Причём энергетический шок — это лишь один из шоков. Этой осенью нас ждёт ещё и второй шок, и он будет гораздо страшнее. Это — масштабный голод, который грозит прежде всего Африке из-за того, что через Ормузский пролив больше нельзя перевозить удобрения, и цены на них из-за этого взлетели до небес».</w:t>
      </w:r>
      <w:r w:rsidRPr="00C534E6">
        <w:rPr>
          <w:rStyle w:val="edit"/>
          <w:rFonts w:ascii="Arial" w:hAnsi="Arial" w:cs="Arial"/>
          <w:color w:val="000000"/>
        </w:rPr>
        <w:br/>
      </w:r>
      <w:r w:rsidRPr="00C534E6">
        <w:rPr>
          <w:rStyle w:val="edit"/>
          <w:rFonts w:ascii="Arial" w:hAnsi="Arial" w:cs="Arial"/>
          <w:color w:val="000000"/>
        </w:rPr>
        <w:br/>
        <w:t xml:space="preserve">На вопрос, ожидает ли он голода в Европе, Вольф ответил: «Голода — нет, но новый миграционный кризис — да. То есть совершенно, совершенно очевидно, что если в Африке люди действительно будут голодать — а это будет происходить повсеместно: в Кении, Замбии, Эфиопии, а также в нескольких государствах на западе. И это коснется также североафриканских государств. </w:t>
      </w:r>
    </w:p>
    <w:p w:rsidR="00EE311D" w:rsidRDefault="00F67ED1" w:rsidP="00F67ED1">
      <w:pPr>
        <w:spacing w:after="160"/>
        <w:rPr>
          <w:rStyle w:val="edit"/>
          <w:rFonts w:ascii="Arial" w:hAnsi="Arial" w:cs="Arial"/>
          <w:color w:val="000000"/>
          <w:lang w:val="en-US"/>
        </w:rPr>
      </w:pPr>
      <w:r w:rsidRPr="00C534E6">
        <w:rPr>
          <w:rStyle w:val="edit"/>
          <w:rFonts w:ascii="Arial" w:hAnsi="Arial" w:cs="Arial"/>
          <w:color w:val="000000"/>
        </w:rPr>
        <w:lastRenderedPageBreak/>
        <w:t>То есть и Египет, и Сирия на Ближнем Востоке. Так что это скажется на всём. Конечно, это усилит давление на Европу и, соответственно, ещё сильнее усилит давление на людей здесь. Что тогда будут делать люди? Они станут требовать большей безопасности. Кто им предложит эту безопасность? IТ-корпорации — посредством слежки и манипуляций».</w:t>
      </w:r>
      <w:r w:rsidRPr="00C534E6">
        <w:rPr>
          <w:rStyle w:val="edit"/>
          <w:rFonts w:ascii="Arial" w:hAnsi="Arial" w:cs="Arial"/>
          <w:color w:val="000000"/>
        </w:rPr>
        <w:br/>
      </w:r>
      <w:r w:rsidRPr="00C534E6">
        <w:rPr>
          <w:rStyle w:val="edit"/>
          <w:rFonts w:ascii="Arial" w:hAnsi="Arial" w:cs="Arial"/>
          <w:color w:val="000000"/>
        </w:rPr>
        <w:br/>
        <w:t xml:space="preserve">Промежуточный вывод </w:t>
      </w:r>
      <w:r w:rsidRPr="00C534E6">
        <w:rPr>
          <w:rStyle w:val="edit"/>
          <w:rFonts w:ascii="Arial" w:hAnsi="Arial" w:cs="Arial"/>
          <w:color w:val="000000"/>
        </w:rPr>
        <w:br/>
      </w:r>
      <w:r w:rsidRPr="00C534E6">
        <w:rPr>
          <w:rStyle w:val="edit"/>
          <w:rFonts w:ascii="Arial" w:hAnsi="Arial" w:cs="Arial"/>
          <w:color w:val="000000"/>
        </w:rPr>
        <w:br/>
        <w:t>Далеко идущие последствия закрытия Ормузского пролива в результате войны с Ираном ясно показывают, что война превращается в глобальную экономическую проблему и затрагивает потребителей по всему миру. По своим последствиям война, похоже, направлена не столько против государств, сколько против потребителей во всем мире, широких масс и среднего класса.</w:t>
      </w:r>
      <w:r w:rsidRPr="00C534E6">
        <w:rPr>
          <w:rStyle w:val="edit"/>
          <w:rFonts w:ascii="Arial" w:hAnsi="Arial" w:cs="Arial"/>
          <w:color w:val="000000"/>
        </w:rPr>
        <w:br/>
      </w:r>
      <w:r w:rsidRPr="00C534E6">
        <w:rPr>
          <w:rStyle w:val="edit"/>
          <w:rFonts w:ascii="Arial" w:hAnsi="Arial" w:cs="Arial"/>
          <w:color w:val="000000"/>
        </w:rPr>
        <w:br/>
        <w:t>В статье на независимой аналитической платформе uncutnews.ch это называется «войной за мировое энергоснабжение»: [https://uncutnews.ch/die-gefaehrlichste-phase-hat-begonnen-der-krieg-um-die-energieversorgung-der-welt-eskaliert/] «Всё больше фактов указывает на то, что нефтяная и газовая инфраструктуры к настоящему моменту превратились в реальное поле битвы. Нефтеперерабатывающие заводы, трубопровόды, экспортные терминалы, танкеры и два важнейших морских «узких места» в мире — Ормузский пролив и пролив Баб-эль-Мандеб — все чаще оказываются в центре военного планирования всех сторон конфликта».</w:t>
      </w:r>
      <w:r w:rsidRPr="00C534E6">
        <w:rPr>
          <w:rStyle w:val="edit"/>
          <w:rFonts w:ascii="Arial" w:hAnsi="Arial" w:cs="Arial"/>
          <w:color w:val="000000"/>
        </w:rPr>
        <w:br/>
      </w:r>
      <w:r w:rsidRPr="00C534E6">
        <w:rPr>
          <w:rStyle w:val="edit"/>
          <w:rFonts w:ascii="Arial" w:hAnsi="Arial" w:cs="Arial"/>
          <w:color w:val="000000"/>
        </w:rPr>
        <w:br/>
        <w:t>Настоящая опасность заключается в возможности одновременной эскалации нескольких очагов кризиса: Ормузский пролив, Баб-эль-Мандеб, саудовские нефтяные месторождения, катарские заводы по производству СПГ [СПГ — сокращение от «сжиженный природный газ»], израильские газовые месторождения и американские военные базы. Тогда региональная война превратилась бы в глобальный энергетический и экономический шок.</w:t>
      </w:r>
      <w:r w:rsidRPr="00C534E6">
        <w:rPr>
          <w:rStyle w:val="edit"/>
          <w:rFonts w:ascii="Arial" w:hAnsi="Arial" w:cs="Arial"/>
          <w:color w:val="000000"/>
        </w:rPr>
        <w:br/>
      </w:r>
      <w:r w:rsidRPr="00C534E6">
        <w:rPr>
          <w:rStyle w:val="edit"/>
          <w:rFonts w:ascii="Arial" w:hAnsi="Arial" w:cs="Arial"/>
          <w:color w:val="000000"/>
        </w:rPr>
        <w:br/>
        <w:t>В сообщении в Telegram от 1 июня Эрнст Вольф сформулировал это следующим образом: [https://t.me/Wolff_Ernst/2995] «Война США и Израиля против Ирана — это фактически война технологических и финансовых гигантов Уолл-стрит и Кремниевой долины против малого и среднего бизнеса во всём мире. Умышленный дефицит и подорожание энергоресурсов приведут к банкротству миллионы представителей среднего бизнеса».</w:t>
      </w:r>
      <w:r w:rsidRPr="00C534E6">
        <w:rPr>
          <w:rStyle w:val="edit"/>
          <w:rFonts w:ascii="Arial" w:hAnsi="Arial" w:cs="Arial"/>
          <w:color w:val="000000"/>
        </w:rPr>
        <w:br/>
      </w:r>
      <w:r w:rsidRPr="00C534E6">
        <w:rPr>
          <w:rStyle w:val="edit"/>
          <w:rFonts w:ascii="Arial" w:hAnsi="Arial" w:cs="Arial"/>
          <w:color w:val="000000"/>
        </w:rPr>
        <w:br/>
        <w:t>Эрнст Вольф и другие независимые наблюдатели исходят из тезиса Оржеховски о том, что в результате запланированного, кумулятивного глобального хаоса должен возникнуть новый мировой порядок, основанный на цифровой диктатуре и тотальном контроле:</w:t>
      </w:r>
      <w:r w:rsidRPr="00C534E6">
        <w:rPr>
          <w:rStyle w:val="edit"/>
          <w:rFonts w:ascii="Arial" w:hAnsi="Arial" w:cs="Arial"/>
          <w:color w:val="000000"/>
        </w:rPr>
        <w:br/>
      </w:r>
      <w:r w:rsidRPr="00C534E6">
        <w:rPr>
          <w:rStyle w:val="edit"/>
          <w:rFonts w:ascii="Arial" w:hAnsi="Arial" w:cs="Arial"/>
          <w:color w:val="000000"/>
        </w:rPr>
        <w:br/>
        <w:t xml:space="preserve">● Энергетические и другие кризисы вызываются намеренно, чтобы оказать ещё большее давление на людей, ускорить цифровизацию и, возможно, ввести новые локдауны. </w:t>
      </w:r>
      <w:r w:rsidRPr="00C534E6">
        <w:rPr>
          <w:rStyle w:val="edit"/>
          <w:rFonts w:ascii="Arial" w:hAnsi="Arial" w:cs="Arial"/>
          <w:color w:val="000000"/>
        </w:rPr>
        <w:br/>
        <w:t xml:space="preserve">● CBDC [цифровые валюты центральных банков], то есть цифровые деньги центральных банков, должны быть введены для обеспечения полной цифровой прослеживаемости денежных потоков. </w:t>
      </w:r>
    </w:p>
    <w:p w:rsidR="00EE311D" w:rsidRDefault="00F67ED1" w:rsidP="00F67ED1">
      <w:pPr>
        <w:spacing w:after="160"/>
        <w:rPr>
          <w:rStyle w:val="edit"/>
          <w:rFonts w:ascii="Arial" w:hAnsi="Arial" w:cs="Arial"/>
          <w:color w:val="000000"/>
          <w:lang w:val="en-US"/>
        </w:rPr>
      </w:pPr>
      <w:proofErr w:type="gramStart"/>
      <w:r w:rsidRPr="00C534E6">
        <w:rPr>
          <w:rStyle w:val="edit"/>
          <w:rFonts w:ascii="Arial" w:hAnsi="Arial" w:cs="Arial"/>
          <w:color w:val="000000"/>
        </w:rPr>
        <w:lastRenderedPageBreak/>
        <w:t>В статье от февраля 2024 года Эрнст Вольф описал, как эти цифровые деньги центрального банка должны стать программируемыми: [https://apolut.net/cbdcs-durch-die-hintertuer-von-ernst-wolff/] «Мы все ни в коем случае не должны давать себя обмануть: такие программируемые деньги означают конец всякой финансовой свободы и тотальный контроль со стороны государства в лице центрального банка.</w:t>
      </w:r>
      <w:proofErr w:type="gramEnd"/>
      <w:r w:rsidRPr="00C534E6">
        <w:rPr>
          <w:rStyle w:val="edit"/>
          <w:rFonts w:ascii="Arial" w:hAnsi="Arial" w:cs="Arial"/>
          <w:color w:val="000000"/>
        </w:rPr>
        <w:t xml:space="preserve"> Программируемые деньги означают, что нам могут предписывать не только, сколько мы имеем право тратить, но и на что, когда и где. Кроме того, нам в любой момент могут полностью перекрыть доступ к деньгам или — по китайскому образцу — подчинить нас системе социального кредита, которая заставит нас выполнять требования соответствующего правительства — или остаться без денег».</w:t>
      </w:r>
      <w:r w:rsidRPr="00C534E6">
        <w:rPr>
          <w:rStyle w:val="edit"/>
          <w:rFonts w:ascii="Arial" w:hAnsi="Arial" w:cs="Arial"/>
          <w:color w:val="000000"/>
        </w:rPr>
        <w:br/>
        <w:t>● Еще одним следствием экономических и социальных кризисов станет то, что пострадавшие будут требовать универсального базового дохода. По словам Вольфа, он также должен выплачиваться исключительно в валюте CBDC.</w:t>
      </w:r>
      <w:r w:rsidRPr="00C534E6">
        <w:rPr>
          <w:rStyle w:val="edit"/>
          <w:rFonts w:ascii="Arial" w:hAnsi="Arial" w:cs="Arial"/>
          <w:color w:val="000000"/>
        </w:rPr>
        <w:br/>
      </w:r>
      <w:r w:rsidRPr="00C534E6">
        <w:rPr>
          <w:rStyle w:val="edit"/>
          <w:rFonts w:ascii="Arial" w:hAnsi="Arial" w:cs="Arial"/>
          <w:color w:val="000000"/>
        </w:rPr>
        <w:br/>
        <w:t>Эрнст Вольфф резюмирует это следующим образом: [https://t.me/Wolff_Ernst/3015 https://www.youtube.com/watch?v=X9dInONCFFo] «Ормузский пролив закрыт — а нефтяные запасы США иссякнут через несколько недель. То, что политики и СМИ выдают за мирный процесс, на самом деле является преднамеренно спровоцированным энергетическим шоком: в качестве рычага для программируемых денег, тотального контроля и построения цифровой диктатуры, которая затмит все диктатуры в истории».</w:t>
      </w:r>
      <w:r w:rsidRPr="00C534E6">
        <w:rPr>
          <w:rStyle w:val="edit"/>
          <w:rFonts w:ascii="Arial" w:hAnsi="Arial" w:cs="Arial"/>
          <w:color w:val="000000"/>
        </w:rPr>
        <w:br/>
      </w:r>
      <w:r w:rsidRPr="00C534E6">
        <w:rPr>
          <w:rStyle w:val="edit"/>
          <w:rFonts w:ascii="Arial" w:hAnsi="Arial" w:cs="Arial"/>
          <w:color w:val="000000"/>
        </w:rPr>
        <w:br/>
        <w:t>Ниже кратко освещаются ещё два ключевых очага кризиса.</w:t>
      </w:r>
      <w:r w:rsidRPr="00C534E6">
        <w:rPr>
          <w:rStyle w:val="edit"/>
          <w:rFonts w:ascii="Arial" w:hAnsi="Arial" w:cs="Arial"/>
          <w:color w:val="000000"/>
        </w:rPr>
        <w:br/>
        <w:t xml:space="preserve">2. Кризисная точка: конфликт между Украиной и Россией </w:t>
      </w:r>
      <w:r w:rsidRPr="00C534E6">
        <w:rPr>
          <w:rStyle w:val="edit"/>
          <w:rFonts w:ascii="Arial" w:hAnsi="Arial" w:cs="Arial"/>
          <w:color w:val="000000"/>
        </w:rPr>
        <w:br/>
      </w:r>
      <w:r w:rsidRPr="00C534E6">
        <w:rPr>
          <w:rStyle w:val="edit"/>
          <w:rFonts w:ascii="Arial" w:hAnsi="Arial" w:cs="Arial"/>
          <w:color w:val="000000"/>
        </w:rPr>
        <w:br/>
        <w:t>Как показал канал Kla.TV в нескольких передачах, население непрерывно удерживалось в состоянии «напряжённости» и «неуверенности» ещё со времён «Холодной войны» (1945–1991) между США и Советским Союзом. [https://www.kla.tv/29106]</w:t>
      </w:r>
      <w:r w:rsidRPr="00C534E6">
        <w:rPr>
          <w:rStyle w:val="edit"/>
          <w:rFonts w:ascii="Arial" w:hAnsi="Arial" w:cs="Arial"/>
          <w:color w:val="000000"/>
        </w:rPr>
        <w:br/>
        <w:t>Это привело к настоящей гонке вооружений — в том числе и в ядерной сфере. На смену «холодной войне» пришло постоянное напряжение и потенциал конфликта между НАТО и Россией. Ситуация ещё более обострилась в результате так называемого «расширения НАТО на восток» с 1999 года, а также в результате неконституционного государственного переворота в Киеве в 2014 году.</w:t>
      </w:r>
      <w:r w:rsidRPr="00C534E6">
        <w:rPr>
          <w:rStyle w:val="edit"/>
          <w:rFonts w:ascii="Arial" w:hAnsi="Arial" w:cs="Arial"/>
          <w:color w:val="000000"/>
        </w:rPr>
        <w:br/>
        <w:t>В конце концов конфликт обострился после вторжения российских войск на Украину 24 февраля 2022 года.</w:t>
      </w:r>
      <w:r w:rsidRPr="00C534E6">
        <w:rPr>
          <w:rStyle w:val="edit"/>
          <w:rFonts w:ascii="Arial" w:hAnsi="Arial" w:cs="Arial"/>
          <w:color w:val="000000"/>
        </w:rPr>
        <w:br/>
        <w:t>Мнения по поводу вопроса «Кто виноват в войне на Украине?» сильно расходятся. Этот вопрос, похоже, скорее отводит нас в сторону. В то же время он вызывает противоречивые дебаты и раскалывает общества, народы между собой, а также независимых журналистов.</w:t>
      </w:r>
      <w:r w:rsidRPr="00C534E6">
        <w:rPr>
          <w:rStyle w:val="edit"/>
          <w:rFonts w:ascii="Arial" w:hAnsi="Arial" w:cs="Arial"/>
          <w:color w:val="000000"/>
        </w:rPr>
        <w:br/>
      </w:r>
      <w:r w:rsidRPr="00C534E6">
        <w:rPr>
          <w:rStyle w:val="edit"/>
          <w:rFonts w:ascii="Arial" w:hAnsi="Arial" w:cs="Arial"/>
          <w:color w:val="000000"/>
        </w:rPr>
        <w:br/>
        <w:t>Сторонники теории «Порядка из хаоса», такие как Эрнст Вольф, Петер Оржеховски или Дэвид Айк, исходят из того, что войны, а также напряженности, способные перерасти в войну, целенаправленно и стратегически планируются, провоцируются и используются в своих целях. Соответственно, речь идет о том, чтобы раскрыть истинных подстрекателей к войне, а также тех, кто стоит за ними и управляет вооруженными конфликтами.</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lastRenderedPageBreak/>
        <w:t>Например, известно, что стратегическое планирование НАТО велось уже в 1939 году в Совете по международным отношениям (CFR). Масон 33-й степени Аллен У. Даллес возглавлял группу по вооружениям в рамках исследования «Война и мир» в CFR — то есть занимался стратегическим планированием НАТО. Документальный фильм Kla.TV о НАТО [https://www.kla.tv/41898 ] показал, как НАТО, с одной стороны, подстегивает всю эту военную агитацию, а с другой — служит отвлекающим маневром. Вся эта военная истерия призвана отвлечь внимание от параллельно осуществляемых усилий по расширению всеобъемлющего цифрового контроля и установлению Нового мирового порядка.</w:t>
      </w:r>
      <w:r w:rsidRPr="00C534E6">
        <w:rPr>
          <w:rStyle w:val="edit"/>
          <w:rFonts w:ascii="Arial" w:hAnsi="Arial" w:cs="Arial"/>
          <w:color w:val="000000"/>
        </w:rPr>
        <w:br/>
        <w:t xml:space="preserve">Каковы последствия хаоса, вызванного войной в Украине, и к чему может привести это развитие событий? </w:t>
      </w:r>
      <w:r w:rsidRPr="00C534E6">
        <w:rPr>
          <w:rStyle w:val="edit"/>
          <w:rFonts w:ascii="Arial" w:hAnsi="Arial" w:cs="Arial"/>
          <w:color w:val="000000"/>
        </w:rPr>
        <w:br/>
      </w:r>
      <w:r w:rsidRPr="00C534E6">
        <w:rPr>
          <w:rStyle w:val="edit"/>
          <w:rFonts w:ascii="Arial" w:hAnsi="Arial" w:cs="Arial"/>
          <w:color w:val="000000"/>
        </w:rPr>
        <w:br/>
        <w:t xml:space="preserve">Самым очевидным следствием является то, что подготовка к возможной войне идет полным ходом, и она может разразиться в любой момент: </w:t>
      </w:r>
      <w:r w:rsidRPr="00C534E6">
        <w:rPr>
          <w:rStyle w:val="edit"/>
          <w:rFonts w:ascii="Arial" w:hAnsi="Arial" w:cs="Arial"/>
          <w:color w:val="000000"/>
        </w:rPr>
        <w:br/>
      </w:r>
      <w:r w:rsidRPr="00C534E6">
        <w:rPr>
          <w:rStyle w:val="edit"/>
          <w:rFonts w:ascii="Arial" w:hAnsi="Arial" w:cs="Arial"/>
          <w:color w:val="000000"/>
        </w:rPr>
        <w:br/>
        <w:t>● В статье на финансово-новостном сайте «ZeroHedge» от 25 июля говорится о «проекте перевооружения Европы». [https://www.zerohedge.com/geopolitical/projects-could-ignite-next-world-war] «НАТО обязало своих членов достичь долгосрочной цели — к 2035 году ежегодно выделять 5 % ВВП на оборону и связанные с обороной нужды в сфере безопасности. В то же время в июле 2026 года альянс сообщил, что европейские союзники и Канада уже увеличили свои основные расходы на оборону в 2025 году почти на 20 % по сравнению с предыдущим годом».</w:t>
      </w:r>
      <w:r w:rsidRPr="00C534E6">
        <w:rPr>
          <w:rStyle w:val="edit"/>
          <w:rFonts w:ascii="Arial" w:hAnsi="Arial" w:cs="Arial"/>
          <w:color w:val="000000"/>
        </w:rPr>
        <w:br/>
        <w:t>● После вторжения России в Украину ЕС, благодаря разнообразным законодательным инициативам, играет центральную роль в укреплении обороноспособности Европы. Онлайн-журнал «Telepolis» сообщил 24 февраля, что европейская промышленность теперь должна стать на рельсы планируемой военной экономики с помощью многомиллиардных инвестиций. [https://www.telepolis.de/article/EU-Strategie-Von-der-Wirtschafts-zur-Ruestungsunion -11179559.html https://commission.europa.eu/news-and-media/news/first-ever-european-defence-industrial-strategy-enhance-europes-readiness-and-security-2024-03-05_de] Таким образом, с 30 декабря 2025 года Брюссель сможет вмешиваться в гражданские цепочки поставок, имеющие отношение к вооружению, что фактически равносильно переходу на военную экономику.</w:t>
      </w:r>
      <w:r w:rsidRPr="00C534E6">
        <w:rPr>
          <w:rStyle w:val="edit"/>
          <w:rFonts w:ascii="Arial" w:hAnsi="Arial" w:cs="Arial"/>
          <w:color w:val="000000"/>
        </w:rPr>
        <w:br/>
        <w:t>● В начале 2024 года Германия представила первую версию Оперативного плана Германии (OPLAN DEU). Он представляет собой «существенную военную составляющую общей обороны Германии». На сайте bundeswehr.de буквально говорится: «Одним из ключевых факторов, определяющих OPLAN DEU, является обязательство Германии перед альянсом, вытекающее из её геостратегического положения в качестве транспортного узла НАТО в центре Европы. В случае чрезвычайной ситуации через Германию в течение шести месяцев должны быть переброшены и (...) обеспечены всем необходимым до 800 000 солдат союзников и 200 000 единиц техники».</w:t>
      </w:r>
      <w:r w:rsidRPr="00C534E6">
        <w:rPr>
          <w:rStyle w:val="edit"/>
          <w:rFonts w:ascii="Arial" w:hAnsi="Arial" w:cs="Arial"/>
          <w:color w:val="000000"/>
        </w:rPr>
        <w:br/>
        <w:t>● Наряду с оперативным планом «Германия» были пересмотрены и кадровые основы обороны страны и альянса. С вступлением в силу 1 января 2026 года нового Закона о модернизации военной службы были вновь введены регистрация и медицинский осмотр молодёжи. Обязательный призыв на военную службу пока не предусмотрен, однако может быть введён в случае изменения обстановки в сфере безопасности.</w:t>
      </w:r>
      <w:r w:rsidRPr="00C534E6">
        <w:rPr>
          <w:rStyle w:val="edit"/>
          <w:rFonts w:ascii="Arial" w:hAnsi="Arial" w:cs="Arial"/>
          <w:color w:val="000000"/>
        </w:rPr>
        <w:br/>
        <w:t xml:space="preserve">● НАТО расширяет свою военную логистику на восточном фланге. Сюда входят транспортные коридоры, складские мощности и системы снабжения, </w:t>
      </w:r>
    </w:p>
    <w:p w:rsidR="00EE311D" w:rsidRDefault="00F67ED1" w:rsidP="00F67ED1">
      <w:pPr>
        <w:spacing w:after="160"/>
        <w:rPr>
          <w:rStyle w:val="edit"/>
          <w:rFonts w:ascii="Arial" w:hAnsi="Arial" w:cs="Arial"/>
          <w:color w:val="000000"/>
          <w:lang w:val="en-US"/>
        </w:rPr>
      </w:pPr>
      <w:r w:rsidRPr="00C534E6">
        <w:rPr>
          <w:rStyle w:val="edit"/>
          <w:rFonts w:ascii="Arial" w:hAnsi="Arial" w:cs="Arial"/>
          <w:color w:val="000000"/>
        </w:rPr>
        <w:lastRenderedPageBreak/>
        <w:t xml:space="preserve">которые должны обеспечить более быструю переброску и снабжение вооружённых сил. </w:t>
      </w:r>
      <w:r w:rsidRPr="00C534E6">
        <w:rPr>
          <w:rStyle w:val="edit"/>
          <w:rFonts w:ascii="Arial" w:hAnsi="Arial" w:cs="Arial"/>
          <w:color w:val="000000"/>
        </w:rPr>
        <w:br/>
        <w:t>● С момента российского вторжения в Украину 24 февраля 2022 года около семи миллионов человек покинули Украину в поисках убежища в других странах. Только в ЕС более четырёх миллионов человек получили временный статус защиты.</w:t>
      </w:r>
      <w:r w:rsidRPr="00C534E6">
        <w:rPr>
          <w:rStyle w:val="edit"/>
          <w:rFonts w:ascii="Arial" w:hAnsi="Arial" w:cs="Arial"/>
          <w:color w:val="000000"/>
        </w:rPr>
        <w:br/>
        <w:t>● После российского вторжения в Украину украинский экспорт зерна временно сократился на 80 % из-за блокирования основных черноморских портов. Только благодаря альтернативным транспортным маршрутам и зерновому соглашению удалось частично восстановить объёмы экспорта.</w:t>
      </w:r>
      <w:r w:rsidRPr="00C534E6">
        <w:rPr>
          <w:rStyle w:val="edit"/>
          <w:rFonts w:ascii="Arial" w:hAnsi="Arial" w:cs="Arial"/>
          <w:color w:val="000000"/>
        </w:rPr>
        <w:br/>
        <w:t>● Война в Украине коренным образом изменила газоснабжение Германии. Многолетняя зависимость от российского трубопроводного газа прекратилась после резкого сокращения поставок. Следствием этого стали энергетический кризис, резкий рост цен на газ и переориентация немецкой энергетической политики в сторону альтернативных источников поставок и повышения надежности снабжения. Теракт против газопроводов «Северный поток» в сентябре 2022 года ещё больше обострил ситуацию.</w:t>
      </w:r>
      <w:r w:rsidRPr="00C534E6">
        <w:rPr>
          <w:rStyle w:val="edit"/>
          <w:rFonts w:ascii="Arial" w:hAnsi="Arial" w:cs="Arial"/>
          <w:color w:val="000000"/>
        </w:rPr>
        <w:br/>
        <w:t>● Война в Украине наносит значительный ущерб немецкой экономике. Энергетический кризис, рост цен, проблемы с цепочками поставок и повышение производственных затрат ослабляют, прежде всего, промышленность и снижают покупательную способность.</w:t>
      </w:r>
      <w:r w:rsidRPr="00C534E6">
        <w:rPr>
          <w:rStyle w:val="edit"/>
          <w:rFonts w:ascii="Arial" w:hAnsi="Arial" w:cs="Arial"/>
          <w:color w:val="000000"/>
        </w:rPr>
        <w:br/>
      </w:r>
      <w:r w:rsidRPr="00C534E6">
        <w:rPr>
          <w:rStyle w:val="edit"/>
          <w:rFonts w:ascii="Arial" w:hAnsi="Arial" w:cs="Arial"/>
          <w:color w:val="000000"/>
        </w:rPr>
        <w:br/>
        <w:t xml:space="preserve">Промежуточный вывод </w:t>
      </w:r>
      <w:r w:rsidRPr="00C534E6">
        <w:rPr>
          <w:rStyle w:val="edit"/>
          <w:rFonts w:ascii="Arial" w:hAnsi="Arial" w:cs="Arial"/>
          <w:color w:val="000000"/>
        </w:rPr>
        <w:br/>
      </w:r>
      <w:r w:rsidRPr="00C534E6">
        <w:rPr>
          <w:rStyle w:val="edit"/>
          <w:rFonts w:ascii="Arial" w:hAnsi="Arial" w:cs="Arial"/>
          <w:color w:val="000000"/>
        </w:rPr>
        <w:br/>
        <w:t>Уровень жизни населения Германии и Европы заметно изменился с начала войны на Украине в 2022 году. Если обострятся другие кризисы — например, миграционный или инфляционный — или даже разразится открытая война, то тезис Оржеховски может подтвердиться: «Когда всё выходит из-под контроля, охваченные страхом граждане больше всего на свете хотят, чтобы наконец-то кто-нибудь восстановил порядок. В таком случае люди готовы подчиниться любому диктату мнимого спасителя».</w:t>
      </w:r>
      <w:r w:rsidRPr="00C534E6">
        <w:rPr>
          <w:rStyle w:val="edit"/>
          <w:rFonts w:ascii="Arial" w:hAnsi="Arial" w:cs="Arial"/>
          <w:color w:val="000000"/>
        </w:rPr>
        <w:br/>
      </w:r>
      <w:r w:rsidRPr="00C534E6">
        <w:rPr>
          <w:rStyle w:val="edit"/>
          <w:rFonts w:ascii="Arial" w:hAnsi="Arial" w:cs="Arial"/>
          <w:color w:val="000000"/>
        </w:rPr>
        <w:br/>
        <w:t>3. Очаг кризиса: Тайвань и опасность эскалации между США и Китаем</w:t>
      </w:r>
      <w:r w:rsidRPr="00C534E6">
        <w:rPr>
          <w:rStyle w:val="edit"/>
          <w:rFonts w:ascii="Arial" w:hAnsi="Arial" w:cs="Arial"/>
          <w:color w:val="000000"/>
        </w:rPr>
        <w:br/>
      </w:r>
      <w:r w:rsidRPr="00C534E6">
        <w:rPr>
          <w:rStyle w:val="edit"/>
          <w:rFonts w:ascii="Arial" w:hAnsi="Arial" w:cs="Arial"/>
          <w:color w:val="000000"/>
        </w:rPr>
        <w:br/>
        <w:t>Ещё краткий взгляд на возможную эскалацию вокруг Тайваня: этот конфликт имеет особое значение, поскольку Тайвань может стать потенциальным очагом прямой конфронтации между великими державами — США и Китаем. Такая эскалация будет иметь далеко идущие международные последствия, вплоть до глобального конфликта.</w:t>
      </w:r>
      <w:r w:rsidRPr="00C534E6">
        <w:rPr>
          <w:rStyle w:val="edit"/>
          <w:rFonts w:ascii="Arial" w:hAnsi="Arial" w:cs="Arial"/>
          <w:color w:val="000000"/>
        </w:rPr>
        <w:br/>
      </w:r>
      <w:r w:rsidRPr="00C534E6">
        <w:rPr>
          <w:rStyle w:val="edit"/>
          <w:rFonts w:ascii="Arial" w:hAnsi="Arial" w:cs="Arial"/>
          <w:color w:val="000000"/>
        </w:rPr>
        <w:br/>
        <w:t>Китай считает Тайвань частью своей территории. Тайвань же позиционирует себя как самостоятельную демократию. США поддерживают Тайвань, не признавая его официально в качестве независимого государства. На протяжении десятилетий США поставляют Тайваню системы вооружения и оборонную технику, в том числе системы противовоздушной обороны, ракеты, радиолокационные системы, корабли и современные боевые самолеты.</w:t>
      </w:r>
      <w:r w:rsidRPr="00C534E6">
        <w:rPr>
          <w:rStyle w:val="edit"/>
          <w:rFonts w:ascii="Arial" w:hAnsi="Arial" w:cs="Arial"/>
          <w:color w:val="000000"/>
        </w:rPr>
        <w:br/>
      </w:r>
      <w:r w:rsidRPr="00C534E6">
        <w:rPr>
          <w:rStyle w:val="edit"/>
          <w:rFonts w:ascii="Arial" w:hAnsi="Arial" w:cs="Arial"/>
          <w:color w:val="000000"/>
        </w:rPr>
        <w:br/>
        <w:t xml:space="preserve">Но и здесь следует учитывать, как пишет «ZeroHedge», что Тайваньский пролив является самой опасной точкой пересечения военной мощи и глобальной экономики. Речь идет о том виде опасности, который объединяет территориальный суверенитет, военное соперничество и технологические основы мировой экономики. </w:t>
      </w:r>
    </w:p>
    <w:p w:rsidR="00F67ED1" w:rsidRPr="00EE311D" w:rsidRDefault="00F67ED1" w:rsidP="00F67ED1">
      <w:pPr>
        <w:spacing w:after="160"/>
        <w:rPr>
          <w:rStyle w:val="edit"/>
          <w:rFonts w:ascii="Arial" w:hAnsi="Arial" w:cs="Arial"/>
          <w:color w:val="000000"/>
          <w:lang w:val="en-US"/>
        </w:rPr>
      </w:pPr>
      <w:r w:rsidRPr="00C534E6">
        <w:rPr>
          <w:rStyle w:val="edit"/>
          <w:rFonts w:ascii="Arial" w:hAnsi="Arial" w:cs="Arial"/>
          <w:color w:val="000000"/>
        </w:rPr>
        <w:lastRenderedPageBreak/>
        <w:t xml:space="preserve">В статье от 25 июля буквально говорится [https://www.zerohedge.com/geopolitical/projects-could-ignite-next-world-war]: </w:t>
      </w:r>
      <w:r w:rsidRPr="00C534E6">
        <w:rPr>
          <w:rStyle w:val="edit"/>
          <w:rFonts w:ascii="Arial" w:hAnsi="Arial" w:cs="Arial"/>
          <w:color w:val="000000"/>
        </w:rPr>
        <w:br/>
      </w:r>
      <w:r w:rsidRPr="00C534E6">
        <w:rPr>
          <w:rStyle w:val="edit"/>
          <w:rFonts w:ascii="Arial" w:hAnsi="Arial" w:cs="Arial"/>
          <w:color w:val="000000"/>
        </w:rPr>
        <w:br/>
        <w:t>«Здесь становится очевидным, что тайваньский вопрос выходит далеко за пределы самого острова.</w:t>
      </w:r>
      <w:r w:rsidRPr="00C534E6">
        <w:rPr>
          <w:rStyle w:val="edit"/>
          <w:rFonts w:ascii="Arial" w:hAnsi="Arial" w:cs="Arial"/>
          <w:color w:val="000000"/>
        </w:rPr>
        <w:br/>
        <w:t>Любой крупный конфликт непосредственно поставил бы под угрозу один из важнейших в мире технологических и экономических регионов — что повлияло бы на производство полупроводников, морскую торговлю, финансовые рынки и глобальные цепочки поставок. Поэтому военный кризис в Тайваньском проливе может вызвать экономические последствия ещё до того, как конфликт перерастёт в полномасштабную войну. Стратегическая важность региона означает, что международное сообщество крайне заинтересовано в предотвращении эскалации, но это также означает, что число участников, которым есть что терять, чрезвычайно велико».</w:t>
      </w:r>
      <w:r w:rsidRPr="00C534E6">
        <w:rPr>
          <w:rStyle w:val="edit"/>
          <w:rFonts w:ascii="Arial" w:hAnsi="Arial" w:cs="Arial"/>
          <w:color w:val="000000"/>
        </w:rPr>
        <w:br/>
      </w:r>
      <w:r w:rsidRPr="00C534E6">
        <w:rPr>
          <w:rStyle w:val="edit"/>
          <w:rFonts w:ascii="Arial" w:hAnsi="Arial" w:cs="Arial"/>
          <w:color w:val="000000"/>
        </w:rPr>
        <w:br/>
        <w:t>Поэтому нельзя исключать, что тайваньский кризис будет иметь не только военные последствия, но и станет спусковым крючком для масштабных экономических кризисов, которые затронут потребителей, широкие слои населения и средний бизнес по всему миру. Это послужило бы питательной почвой для того, чтобы сделать CBDC и глобальный базовый доход более приемлемыми для общества. По мнению Вольфа, это означало бы конец финансовой свободы и установление мировой диктатуры.</w:t>
      </w:r>
      <w:r w:rsidRPr="00C534E6">
        <w:rPr>
          <w:rStyle w:val="edit"/>
          <w:rFonts w:ascii="Arial" w:hAnsi="Arial" w:cs="Arial"/>
          <w:color w:val="000000"/>
        </w:rPr>
        <w:br/>
      </w:r>
      <w:r w:rsidRPr="00C534E6">
        <w:rPr>
          <w:rStyle w:val="edit"/>
          <w:rFonts w:ascii="Arial" w:hAnsi="Arial" w:cs="Arial"/>
          <w:color w:val="000000"/>
        </w:rPr>
        <w:br/>
        <w:t xml:space="preserve">Хаос и кризисы как шанс </w:t>
      </w:r>
      <w:r w:rsidRPr="00C534E6">
        <w:rPr>
          <w:rStyle w:val="edit"/>
          <w:rFonts w:ascii="Arial" w:hAnsi="Arial" w:cs="Arial"/>
          <w:color w:val="000000"/>
        </w:rPr>
        <w:br/>
      </w:r>
      <w:r w:rsidRPr="00C534E6">
        <w:rPr>
          <w:rStyle w:val="edit"/>
          <w:rFonts w:ascii="Arial" w:hAnsi="Arial" w:cs="Arial"/>
          <w:color w:val="000000"/>
        </w:rPr>
        <w:br/>
        <w:t xml:space="preserve">Если этот тезис «Порядок из хаоса» действительно подтвердится — на что, с точки зрения его сторонников, указывает многое, — это означало бы, что войны возникают не случайно и не направлены на уничтожение человечества. Кризисы рассматриваются как средство для того, чтобы навязать обществу новый глобальный порядок и представить его в заманчивом свете.  </w:t>
      </w:r>
      <w:r w:rsidRPr="00C534E6">
        <w:rPr>
          <w:rStyle w:val="edit"/>
          <w:rFonts w:ascii="Arial" w:hAnsi="Arial" w:cs="Arial"/>
          <w:color w:val="000000"/>
        </w:rPr>
        <w:br/>
      </w:r>
      <w:r w:rsidRPr="00C534E6">
        <w:rPr>
          <w:rStyle w:val="edit"/>
          <w:rFonts w:ascii="Arial" w:hAnsi="Arial" w:cs="Arial"/>
          <w:color w:val="000000"/>
        </w:rPr>
        <w:br/>
        <w:t>При этом архитекторы Нового мирового порядка стремятся поддерживать различные очаги конфликтов — в том числе конфликты на Украине и с Ираном, а также тайваньский конфликт. Из возникающих в результате кризисов они затем, в зависимости от развития событий, могут выбрать, какой «мельничный жернов» следует привести в движение. Будь то экономический, энергетический или миграционный кризис, вплоть до горячей войны или нового мнимого пандемического кризиса — в зависимости от ситуации они выставляют соответствующую фигуру, чтобы постепенно загнать своего противника в безвыходное положение.</w:t>
      </w:r>
      <w:r w:rsidRPr="00C534E6">
        <w:rPr>
          <w:rStyle w:val="edit"/>
          <w:rFonts w:ascii="Arial" w:hAnsi="Arial" w:cs="Arial"/>
          <w:color w:val="000000"/>
        </w:rPr>
        <w:br/>
      </w:r>
      <w:r w:rsidRPr="00C534E6">
        <w:rPr>
          <w:rStyle w:val="edit"/>
          <w:rFonts w:ascii="Arial" w:hAnsi="Arial" w:cs="Arial"/>
          <w:color w:val="000000"/>
        </w:rPr>
        <w:br/>
        <w:t>Однако с исторической точки зрения кризисы могут также служить ускорителями общественных преобразований. Во время кризиса, связанного с Covid, больше людей, чем когда-либо прежде, начали подвергать сомнению общепринятое мнение политиков и СМИ. Они поняли принцип «Порядок из хаоса», согласно которому кризисы – такие как мнимый пандемический кризис – могут использоваться для введения новых законов и мер, вплоть до глобальной диктатуры в сфере здравоохранения.</w:t>
      </w:r>
      <w:r w:rsidRPr="00C534E6">
        <w:rPr>
          <w:rStyle w:val="edit"/>
          <w:rFonts w:ascii="Arial" w:hAnsi="Arial" w:cs="Arial"/>
          <w:color w:val="000000"/>
        </w:rPr>
        <w:br/>
      </w:r>
      <w:r w:rsidRPr="00C534E6">
        <w:rPr>
          <w:rStyle w:val="edit"/>
          <w:rFonts w:ascii="Arial" w:hAnsi="Arial" w:cs="Arial"/>
          <w:color w:val="000000"/>
        </w:rPr>
        <w:br/>
        <w:t xml:space="preserve">В том же духе высказывается и Эрнст Вольф. Хотя, по словам Вольфа, кризисы будут усугубляться, он видит в этом также переломный момент. На вопрос о том, что ещё даёт ему надежду в это совершенно безумное время, он ответил следующим образом: </w:t>
      </w:r>
      <w:r w:rsidRPr="00C534E6">
        <w:rPr>
          <w:rStyle w:val="edit"/>
          <w:rFonts w:ascii="Arial" w:hAnsi="Arial" w:cs="Arial"/>
          <w:color w:val="000000"/>
        </w:rPr>
        <w:lastRenderedPageBreak/>
        <w:t>«Тот факт, что величайшие изобретения человечества всегда рождались в самых сложных ситуациях. Я, например, родился в Китае. Иероглиф, обозначающий «кризис» в Китае, состоит из двух иероглифов. С одной стороны — опасность, с другой — шанс. И я думаю, что при всех опасностях, таящихся вокруг нас, мы должны также распознавать открывающиеся перед нами возможности. И я считаю, что мы находимся на закате одной большой эпохи. То есть мы находимся на закате системы, управляемой деньгами. Мы переходим к системе, управляемой данными. И возникает вопрос: кто будет контролировать эти данные? Будут ли это по-прежнему лишь единицы, которые станут делать это в своих интересах? Или есть возможность предоставить эти данные всем людям и таким образом построить мир, который будет намного прекраснее всего того, что мы пережили за последние несколько сотен лет? Я думаю, что перед нами стоит именно такой выбор. И тот, кто хочет придать смысл своей жизни, должен бороться за лучшую из этих двух альтернатив».</w:t>
      </w:r>
      <w:r w:rsidRPr="00C534E6">
        <w:rPr>
          <w:rStyle w:val="edit"/>
          <w:rFonts w:ascii="Arial" w:hAnsi="Arial" w:cs="Arial"/>
          <w:color w:val="000000"/>
        </w:rPr>
        <w:br/>
      </w:r>
      <w:r w:rsidRPr="00C534E6">
        <w:rPr>
          <w:rStyle w:val="edit"/>
          <w:rFonts w:ascii="Arial" w:hAnsi="Arial" w:cs="Arial"/>
          <w:color w:val="000000"/>
        </w:rPr>
        <w:br/>
      </w:r>
      <w:r w:rsidRPr="00C534E6">
        <w:rPr>
          <w:rStyle w:val="edit"/>
          <w:rFonts w:ascii="Arial" w:hAnsi="Arial" w:cs="Arial"/>
          <w:color w:val="000000"/>
        </w:rPr>
        <w:br/>
        <w:t>Если вы хотите более глубоко изучить вопрос о том, как кризисы можно использовать в качестве шансов для перемен, мы рекомендуем вам вдохновляющую и открывающую новые горизонты речь Иво Засека на Международной встрече друзей 2026 года:</w:t>
      </w:r>
      <w:r w:rsidRPr="00C534E6">
        <w:rPr>
          <w:rStyle w:val="edit"/>
          <w:rFonts w:ascii="Arial" w:hAnsi="Arial" w:cs="Arial"/>
          <w:color w:val="000000"/>
        </w:rPr>
        <w:br/>
        <w:t xml:space="preserve">«Королевская дисциплина духовного ведения борьбы» — Международная встреча друзей 2026 года (с Иво Засеком) 9 мая 2026 года </w:t>
      </w:r>
      <w:r w:rsidRPr="00C534E6">
        <w:rPr>
          <w:rStyle w:val="edit"/>
          <w:rFonts w:ascii="Arial" w:hAnsi="Arial" w:cs="Arial"/>
          <w:color w:val="000000"/>
        </w:rPr>
        <w:br/>
        <w:t>https://www.kla.tv/Freundestreffen2026/41275</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от dd.</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Источники:</w:t>
      </w:r>
    </w:p>
    <w:p w:rsidR="00EE311D" w:rsidRDefault="00F202F1" w:rsidP="00C534E6">
      <w:pPr>
        <w:spacing w:after="160"/>
        <w:rPr>
          <w:lang w:val="en-US"/>
        </w:rPr>
      </w:pPr>
      <w:r w:rsidRPr="002B28C8">
        <w:t>Creative Commons Lizenzen</w:t>
      </w:r>
      <w:r w:rsidR="00A60B25">
        <w:br/>
      </w:r>
      <w:hyperlink r:id="rId10" w:history="1">
        <w:r w:rsidRPr="00F24C6F">
          <w:rPr>
            <w:rStyle w:val="a9"/>
            <w:sz w:val="18"/>
          </w:rPr>
          <w:t>https://www.creativecommons.org/licenses/</w:t>
        </w:r>
      </w:hyperlink>
      <w:r w:rsidR="00A60B25">
        <w:br/>
      </w:r>
      <w:r w:rsidR="00A60B25">
        <w:br/>
      </w:r>
      <w:r w:rsidRPr="002B28C8">
        <w:t>Ordo ab Chao</w:t>
      </w:r>
      <w:proofErr w:type="gramStart"/>
      <w:r w:rsidRPr="002B28C8">
        <w:t xml:space="preserve">( </w:t>
      </w:r>
      <w:proofErr w:type="gramEnd"/>
      <w:r w:rsidRPr="002B28C8">
        <w:t>Порядок из хаоса) — девиз масонской системы Шотландского ритуала</w:t>
      </w:r>
      <w:r w:rsidR="00A60B25">
        <w:br/>
      </w:r>
      <w:hyperlink r:id="rId11" w:history="1">
        <w:r w:rsidRPr="00F24C6F">
          <w:rPr>
            <w:rStyle w:val="a9"/>
            <w:sz w:val="18"/>
          </w:rPr>
          <w:t>https://freimaurer-wiki.de/index.php/Traktat:_Ordo_ab_Chao</w:t>
        </w:r>
      </w:hyperlink>
      <w:r w:rsidR="00A60B25">
        <w:br/>
      </w:r>
      <w:hyperlink r:id="rId12" w:history="1">
        <w:r w:rsidRPr="00F24C6F">
          <w:rPr>
            <w:rStyle w:val="a9"/>
            <w:sz w:val="18"/>
          </w:rPr>
          <w:t>https://scottishrite.org/</w:t>
        </w:r>
      </w:hyperlink>
      <w:r w:rsidR="00A60B25">
        <w:br/>
      </w:r>
      <w:r w:rsidR="00A60B25">
        <w:br/>
      </w:r>
      <w:r w:rsidRPr="002B28C8">
        <w:t>Википедия: Альберт Пайк</w:t>
      </w:r>
      <w:r w:rsidR="00A60B25">
        <w:br/>
      </w:r>
      <w:hyperlink r:id="rId13" w:anchor="Freimaurerei" w:history="1">
        <w:r w:rsidRPr="00F24C6F">
          <w:rPr>
            <w:rStyle w:val="a9"/>
            <w:sz w:val="18"/>
          </w:rPr>
          <w:t>https://de.wikipedia.org/wiki/Albert_Pike#Freimaurerei</w:t>
        </w:r>
      </w:hyperlink>
      <w:r w:rsidR="00A60B25">
        <w:br/>
      </w:r>
      <w:r w:rsidR="00A60B25">
        <w:br/>
      </w:r>
      <w:r w:rsidRPr="002B28C8">
        <w:t>Письмо Альберта Пайка к Маццини</w:t>
      </w:r>
      <w:r w:rsidR="00A60B25">
        <w:br/>
      </w:r>
      <w:hyperlink r:id="rId14" w:history="1">
        <w:r w:rsidRPr="00F24C6F">
          <w:rPr>
            <w:rStyle w:val="a9"/>
            <w:sz w:val="18"/>
          </w:rPr>
          <w:t>https://internet-profit-map.com/wp-content/uploads/2023/09/Brief-von-Albert-Pike-an-Mazzini.pdf</w:t>
        </w:r>
      </w:hyperlink>
      <w:r w:rsidR="00A60B25">
        <w:br/>
      </w:r>
      <w:hyperlink r:id="rId15" w:history="1">
        <w:r w:rsidRPr="00F24C6F">
          <w:rPr>
            <w:rStyle w:val="a9"/>
            <w:sz w:val="18"/>
          </w:rPr>
          <w:t>https://www.moebel-kreis.ch/bauen_wohnen/42links/422/422002_info/brief-von-albert-pike-1871.pdf</w:t>
        </w:r>
      </w:hyperlink>
      <w:r w:rsidR="00A60B25">
        <w:br/>
      </w:r>
      <w:r w:rsidR="00A60B25">
        <w:br/>
      </w:r>
      <w:r w:rsidRPr="002B28C8">
        <w:t>План: через хаос к новому мировому порядку</w:t>
      </w:r>
      <w:r w:rsidR="00A60B25">
        <w:br/>
      </w:r>
      <w:hyperlink r:id="rId16" w:history="1">
        <w:r w:rsidRPr="00F24C6F">
          <w:rPr>
            <w:rStyle w:val="a9"/>
            <w:sz w:val="18"/>
          </w:rPr>
          <w:t>https://www.compact-online.de/der-plan-durch-chaos-zur-neuen-weltordnung/</w:t>
        </w:r>
      </w:hyperlink>
      <w:r w:rsidR="00A60B25">
        <w:br/>
      </w:r>
      <w:r w:rsidR="00A60B25">
        <w:br/>
      </w:r>
      <w:r w:rsidRPr="002B28C8">
        <w:t>Петер Оржеховски: «ХАОС» — начался новый этап нагнетания страха</w:t>
      </w:r>
      <w:r w:rsidR="00A60B25">
        <w:br/>
      </w:r>
      <w:hyperlink r:id="rId17" w:history="1">
        <w:r w:rsidRPr="00F24C6F">
          <w:rPr>
            <w:rStyle w:val="a9"/>
            <w:sz w:val="18"/>
          </w:rPr>
          <w:t>https://www.isbn.de/buch/9783864459900/chaos</w:t>
        </w:r>
      </w:hyperlink>
      <w:r w:rsidR="00A60B25">
        <w:br/>
      </w:r>
      <w:r w:rsidR="00A60B25">
        <w:br/>
      </w:r>
      <w:r w:rsidRPr="002B28C8">
        <w:t>Интервью с экспертом по Ближнему Востоку Сейедом Мохаммадом Маранди</w:t>
      </w:r>
      <w:r w:rsidR="00A60B25">
        <w:br/>
      </w:r>
      <w:hyperlink r:id="rId18" w:history="1">
        <w:r w:rsidRPr="00F24C6F">
          <w:rPr>
            <w:rStyle w:val="a9"/>
            <w:sz w:val="18"/>
          </w:rPr>
          <w:t>https://uncutnews.ch/interview-wir-stehen-vor-der-gefaehrlichsten-phase-des-krieges/</w:t>
        </w:r>
      </w:hyperlink>
      <w:r w:rsidR="00A60B25">
        <w:br/>
      </w:r>
      <w:r w:rsidR="00A60B25">
        <w:br/>
      </w:r>
    </w:p>
    <w:p w:rsidR="00F202F1" w:rsidRPr="00C534E6" w:rsidRDefault="00F202F1" w:rsidP="00C534E6">
      <w:pPr>
        <w:spacing w:after="160"/>
        <w:rPr>
          <w:rStyle w:val="edit"/>
          <w:rFonts w:ascii="Arial" w:hAnsi="Arial" w:cs="Arial"/>
          <w:color w:val="000000"/>
          <w:szCs w:val="18"/>
        </w:rPr>
      </w:pPr>
      <w:r w:rsidRPr="002B28C8">
        <w:lastRenderedPageBreak/>
        <w:t>«Проекты», которые могут спровоцировать следующую мировую войну</w:t>
      </w:r>
      <w:r w:rsidR="00A60B25">
        <w:br/>
      </w:r>
      <w:hyperlink r:id="rId19" w:history="1">
        <w:r w:rsidRPr="00F24C6F">
          <w:rPr>
            <w:rStyle w:val="a9"/>
            <w:sz w:val="18"/>
          </w:rPr>
          <w:t>https://uncutnews.ch/die-projekte-die-den-naechsten-weltkrieg-ausloesen-koennten/</w:t>
        </w:r>
      </w:hyperlink>
      <w:r w:rsidR="00A60B25">
        <w:br/>
      </w:r>
      <w:r w:rsidR="00A60B25">
        <w:br/>
      </w:r>
      <w:r w:rsidRPr="002B28C8">
        <w:t>Пролив Ормуз останется открытым для судов, соблюдающих протоколы PGSA, — однако мировой экономике грозит инфляционный шок</w:t>
      </w:r>
      <w:r w:rsidR="00A60B25">
        <w:br/>
      </w:r>
      <w:hyperlink r:id="rId20" w:history="1">
        <w:r w:rsidRPr="00F24C6F">
          <w:rPr>
            <w:rStyle w:val="a9"/>
            <w:sz w:val="18"/>
          </w:rPr>
          <w:t>https://uncutnews.ch/die-strasse-von-hormus-bleibt-fuer-schiffe-offen-die-die-pgsa-protokolle-einhalten-doch-der-weltwirtschaft-droht-ein-inflationsschock/</w:t>
        </w:r>
      </w:hyperlink>
      <w:r w:rsidR="00A60B25">
        <w:br/>
      </w:r>
      <w:r w:rsidR="00A60B25">
        <w:br/>
      </w:r>
      <w:r w:rsidRPr="002B28C8">
        <w:t>Начался самый опасный этап: война за энергоснабжение мира обостряется</w:t>
      </w:r>
      <w:r w:rsidR="00A60B25">
        <w:br/>
      </w:r>
      <w:hyperlink r:id="rId21" w:history="1">
        <w:r w:rsidRPr="00F24C6F">
          <w:rPr>
            <w:rStyle w:val="a9"/>
            <w:sz w:val="18"/>
          </w:rPr>
          <w:t>https://uncutnews.ch/die-gefaehrlichste-phase-hat-begonnen-der-krieg-um-die-energieversorgung-der-welt-eskaliert/</w:t>
        </w:r>
      </w:hyperlink>
      <w:r w:rsidR="00A60B25">
        <w:br/>
      </w:r>
      <w:r w:rsidR="00A60B25">
        <w:br/>
      </w:r>
      <w:r w:rsidRPr="002B28C8">
        <w:t>Комментарий Эрнста Вольфа: CBDC — через черный ход</w:t>
      </w:r>
      <w:r w:rsidR="00A60B25">
        <w:br/>
      </w:r>
      <w:hyperlink r:id="rId22" w:history="1">
        <w:r w:rsidRPr="00F24C6F">
          <w:rPr>
            <w:rStyle w:val="a9"/>
            <w:sz w:val="18"/>
          </w:rPr>
          <w:t>https://apolut.net/cbdcs-durch-die-hintertuer-von-ernst-wolff/</w:t>
        </w:r>
      </w:hyperlink>
      <w:r w:rsidR="00A60B25">
        <w:br/>
      </w:r>
      <w:r w:rsidR="00A60B25">
        <w:br/>
      </w:r>
      <w:r w:rsidRPr="002B28C8">
        <w:t>Сайт Бундесвера: Оперативный план «Германия» — ключевой военный элемент системы общей обороны</w:t>
      </w:r>
      <w:r w:rsidR="00A60B25">
        <w:br/>
      </w:r>
      <w:hyperlink r:id="rId23" w:history="1">
        <w:r w:rsidRPr="00F24C6F">
          <w:rPr>
            <w:rStyle w:val="a9"/>
            <w:sz w:val="18"/>
          </w:rPr>
          <w:t>https://www.bundeswehr.de/de/organisation/operatives-fuehrungskommando-der-bundeswehr/auftrag-und-aufgaben/operationsplan-deutschland</w:t>
        </w:r>
      </w:hyperlink>
      <w:r w:rsidR="00A60B25">
        <w:br/>
      </w:r>
      <w:r w:rsidR="00A60B25">
        <w:br/>
      </w:r>
      <w:r w:rsidRPr="002B28C8">
        <w:t>Тихое вхождение Европы в военную экономику?</w:t>
      </w:r>
      <w:r w:rsidR="00A60B25">
        <w:br/>
      </w:r>
      <w:hyperlink r:id="rId24" w:history="1">
        <w:r w:rsidRPr="00F24C6F">
          <w:rPr>
            <w:rStyle w:val="a9"/>
            <w:sz w:val="18"/>
          </w:rPr>
          <w:t>https://www.boersen-zeitung.de/recht-kapitalmarkt/europas-stiller-einstieg-in-die-kriegswirtschaft</w:t>
        </w:r>
      </w:hyperlink>
      <w:r w:rsidR="00A60B25">
        <w:br/>
      </w:r>
      <w:r w:rsidR="00A60B25">
        <w:br/>
      </w:r>
      <w:r w:rsidRPr="002B28C8">
        <w:t>Стратегия ЕС: от экономического союза к военному союзу</w:t>
      </w:r>
      <w:r w:rsidR="00A60B25">
        <w:br/>
      </w:r>
      <w:hyperlink r:id="rId25" w:history="1">
        <w:r w:rsidRPr="00F24C6F">
          <w:rPr>
            <w:rStyle w:val="a9"/>
            <w:sz w:val="18"/>
          </w:rPr>
          <w:t>https://www.telepolis.de/article/EU-Strategie-Von-der-Wirtschafts-zur-Ruestungsunion-11179559.html</w:t>
        </w:r>
      </w:hyperlink>
      <w:r w:rsidR="00A60B25">
        <w:br/>
      </w:r>
      <w:r w:rsidR="00A60B25">
        <w:br/>
      </w:r>
      <w:r w:rsidRPr="002B28C8">
        <w:t>Повышение обороноспособности и безопасности Европы: первая европейская промышленная стратегия в оборонной сфере</w:t>
      </w:r>
      <w:r w:rsidR="00A60B25">
        <w:br/>
      </w:r>
      <w:hyperlink r:id="rId26" w:history="1">
        <w:r w:rsidRPr="00F24C6F">
          <w:rPr>
            <w:rStyle w:val="a9"/>
            <w:sz w:val="18"/>
          </w:rPr>
          <w:t>https://commission.europa.eu/news-and-media/news/first-ever-european-defence-industrial-strategy-enhance-europes-readiness-and-security-2024-03-05_de</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Может быть вас тоже интересует:</w:t>
      </w:r>
    </w:p>
    <w:p w:rsidR="00C534E6" w:rsidRPr="00C534E6" w:rsidRDefault="00C534E6" w:rsidP="00C534E6">
      <w:pPr>
        <w:keepLines/>
        <w:spacing w:after="160"/>
        <w:rPr>
          <w:rFonts w:ascii="Arial" w:hAnsi="Arial" w:cs="Arial"/>
          <w:sz w:val="18"/>
          <w:szCs w:val="18"/>
        </w:rPr>
      </w:pPr>
      <w:r w:rsidRPr="002B28C8">
        <w:t xml:space="preserve">#Rossiya - Россия - </w:t>
      </w:r>
      <w:hyperlink r:id="rId27" w:history="1">
        <w:r w:rsidRPr="00F24C6F">
          <w:rPr>
            <w:rStyle w:val="a9"/>
          </w:rPr>
          <w:t>www.kla.tv/Rossiya</w:t>
        </w:r>
      </w:hyperlink>
      <w:r w:rsidR="00A60B25">
        <w:br/>
      </w:r>
      <w:r w:rsidR="00A60B25">
        <w:br/>
      </w:r>
      <w:r w:rsidRPr="002B28C8">
        <w:t xml:space="preserve">#Iran - </w:t>
      </w:r>
      <w:hyperlink r:id="rId28" w:history="1">
        <w:r w:rsidRPr="00F24C6F">
          <w:rPr>
            <w:rStyle w:val="a9"/>
          </w:rPr>
          <w:t>www.kla.tv/Iran-ru</w:t>
        </w:r>
      </w:hyperlink>
      <w:r w:rsidR="00A60B25">
        <w:br/>
      </w:r>
      <w:r w:rsidR="00A60B25">
        <w:br/>
      </w:r>
      <w:r w:rsidRPr="002B28C8">
        <w:t xml:space="preserve">#UkrainaKonflikt - </w:t>
      </w:r>
      <w:hyperlink r:id="rId29" w:history="1">
        <w:r w:rsidRPr="00F24C6F">
          <w:rPr>
            <w:rStyle w:val="a9"/>
          </w:rPr>
          <w:t>www.kla.tv/UkrainaKonflikt</w:t>
        </w:r>
      </w:hyperlink>
      <w:r w:rsidR="00A60B25">
        <w:br/>
      </w:r>
      <w:r w:rsidR="00A60B25">
        <w:br/>
      </w:r>
      <w:r w:rsidRPr="002B28C8">
        <w:t xml:space="preserve">#Masony - </w:t>
      </w:r>
      <w:hyperlink r:id="rId30" w:history="1">
        <w:r w:rsidRPr="00F24C6F">
          <w:rPr>
            <w:rStyle w:val="a9"/>
          </w:rPr>
          <w:t>www.kla.tv/Masony</w:t>
        </w:r>
      </w:hyperlink>
      <w:r w:rsidR="00A60B25">
        <w:br/>
      </w:r>
      <w:r w:rsidR="00A60B25">
        <w:br/>
      </w:r>
      <w:r w:rsidRPr="002B28C8">
        <w:t xml:space="preserve">#Kitaj - </w:t>
      </w:r>
      <w:hyperlink r:id="rId31" w:history="1">
        <w:r w:rsidRPr="00F24C6F">
          <w:rPr>
            <w:rStyle w:val="a9"/>
          </w:rPr>
          <w:t>www.kla.tv/15861</w:t>
        </w:r>
      </w:hyperlink>
      <w:r w:rsidR="00A60B25">
        <w:br/>
      </w:r>
      <w:r w:rsidR="00A60B25">
        <w:br/>
      </w:r>
      <w:r w:rsidRPr="002B28C8">
        <w:t xml:space="preserve">#MedijnyjKommentarij - </w:t>
      </w:r>
      <w:hyperlink r:id="rId32" w:history="1">
        <w:r w:rsidRPr="00F24C6F">
          <w:rPr>
            <w:rStyle w:val="a9"/>
          </w:rPr>
          <w:t>www.kla.tv/MedijnyjKommentarij</w:t>
        </w:r>
      </w:hyperlink>
      <w:r w:rsidR="00A60B25">
        <w:br/>
      </w:r>
      <w:r w:rsidR="00A60B25">
        <w:br/>
      </w:r>
      <w:r w:rsidRPr="002B28C8">
        <w:t xml:space="preserve">#VaznojeVideo - </w:t>
      </w:r>
      <w:hyperlink r:id="rId33" w:history="1">
        <w:r w:rsidRPr="00F24C6F">
          <w:rPr>
            <w:rStyle w:val="a9"/>
          </w:rPr>
          <w:t>www.kla.tv/VaznojeVideo</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600" cy="719455"/>
                    </a:xfrm>
                    <a:prstGeom prst="rect">
                      <a:avLst/>
                    </a:prstGeom>
                    <a:noFill/>
                    <a:ln>
                      <a:noFill/>
                    </a:ln>
                  </pic:spPr>
                </pic:pic>
              </a:graphicData>
            </a:graphic>
          </wp:anchor>
        </w:drawing>
      </w:r>
      <w:r>
        <w:rPr>
          <w:rStyle w:val="edit"/>
          <w:rFonts w:ascii="Arial" w:hAnsi="Arial" w:cs="Arial"/>
          <w:b/>
          <w:color w:val="000000"/>
          <w:szCs w:val="18"/>
        </w:rPr>
        <w:t>Kla.TV – Другие новости ... свободные – независимые – без цензуры ...</w:t>
      </w:r>
    </w:p>
    <w:p w:rsidR="00FF4982" w:rsidRPr="009779AD" w:rsidRDefault="00FF4982" w:rsidP="00FF4982">
      <w:pPr>
        <w:pStyle w:val="ab"/>
        <w:keepNext/>
        <w:keepLines/>
        <w:numPr>
          <w:ilvl w:val="0"/>
          <w:numId w:val="1"/>
        </w:numPr>
        <w:ind w:hanging="357"/>
      </w:pPr>
      <w:r>
        <w:t>О чем СМИ не должны молчать ...</w:t>
      </w:r>
    </w:p>
    <w:p w:rsidR="00FF4982" w:rsidRPr="009779AD" w:rsidRDefault="00FF4982" w:rsidP="00FF4982">
      <w:pPr>
        <w:pStyle w:val="ab"/>
        <w:keepNext/>
        <w:keepLines/>
        <w:numPr>
          <w:ilvl w:val="0"/>
          <w:numId w:val="1"/>
        </w:numPr>
        <w:ind w:hanging="357"/>
      </w:pPr>
      <w:r>
        <w:t>Мало слышанное от народа, для народа...</w:t>
      </w:r>
    </w:p>
    <w:p w:rsidR="00FF4982" w:rsidRPr="001D6477" w:rsidRDefault="00FF4982" w:rsidP="001D6477">
      <w:pPr>
        <w:pStyle w:val="ab"/>
        <w:keepNext/>
        <w:keepLines/>
        <w:numPr>
          <w:ilvl w:val="0"/>
          <w:numId w:val="1"/>
        </w:numPr>
        <w:ind w:hanging="357"/>
      </w:pPr>
      <w:r w:rsidRPr="001D6477">
        <w:t xml:space="preserve">регулярные новости на </w:t>
      </w:r>
      <w:hyperlink r:id="rId36" w:history="1">
        <w:r w:rsidR="001D6477" w:rsidRPr="001D6477">
          <w:rPr>
            <w:rStyle w:val="a9"/>
          </w:rPr>
          <w:t>www.kla.tv/ru</w:t>
        </w:r>
      </w:hyperlink>
    </w:p>
    <w:p w:rsidR="00FF4982" w:rsidRPr="001D6477" w:rsidRDefault="00FF4982" w:rsidP="001D6477">
      <w:pPr>
        <w:keepNext/>
        <w:keepLines/>
        <w:ind w:firstLine="357"/>
      </w:pPr>
      <w:r w:rsidRPr="001D6477">
        <w:t>Оставайтесь с нами!</w:t>
      </w:r>
    </w:p>
    <w:p w:rsidR="00C534E6" w:rsidRPr="006C4827" w:rsidRDefault="001D6477" w:rsidP="00C534E6">
      <w:pPr>
        <w:keepLines/>
        <w:spacing w:after="160"/>
        <w:rPr>
          <w:rStyle w:val="a9"/>
          <w:b/>
        </w:rPr>
      </w:pPr>
      <w:r w:rsidRPr="001D6477">
        <w:rPr>
          <w:rFonts w:ascii="Arial" w:hAnsi="Arial" w:cs="Arial"/>
          <w:b/>
          <w:sz w:val="18"/>
          <w:szCs w:val="18"/>
        </w:rPr>
        <w:t>Бесплатную рассылку новостей по электронной почте</w:t>
      </w:r>
      <w:r w:rsidRPr="001D6477">
        <w:rPr>
          <w:rFonts w:ascii="Arial" w:hAnsi="Arial" w:cs="Arial"/>
          <w:b/>
          <w:sz w:val="18"/>
          <w:szCs w:val="18"/>
        </w:rPr>
        <w:br/>
        <w:t xml:space="preserve">Вы можете получить по ссылке </w:t>
      </w:r>
      <w:hyperlink r:id="rId37" w:history="1">
        <w:r w:rsidRPr="001D6477">
          <w:rPr>
            <w:rStyle w:val="a9"/>
            <w:b/>
          </w:rPr>
          <w:t>www.kla.tv/abo-ru</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Инструкция по безопасности:</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Несогласные голоса, к сожалению, все снова подвергаются цензуре и подавлению. До тех пор, пока мы не будем сообщать в соответствии с интересами и идеологией системной прессы, мы всегда должны ожидать, что будут искать предлоги, чтобы заблокировать или навредить Kla.TV.</w:t>
      </w:r>
    </w:p>
    <w:p w:rsidR="001D6477" w:rsidRPr="006C4827" w:rsidRDefault="00C205D1" w:rsidP="00C534E6">
      <w:pPr>
        <w:keepLines/>
        <w:spacing w:after="160"/>
        <w:rPr>
          <w:rStyle w:val="a9"/>
          <w:b/>
        </w:rPr>
      </w:pPr>
      <w:r w:rsidRPr="006C4827">
        <w:rPr>
          <w:rFonts w:ascii="Arial" w:hAnsi="Arial" w:cs="Arial"/>
          <w:b/>
          <w:sz w:val="18"/>
          <w:szCs w:val="18"/>
        </w:rPr>
        <w:t>Поэтому объединитесь сегодня в сеть независимо от интернета!</w:t>
      </w:r>
      <w:r w:rsidRPr="006C4827">
        <w:rPr>
          <w:rFonts w:ascii="Arial" w:hAnsi="Arial" w:cs="Arial"/>
          <w:b/>
          <w:sz w:val="18"/>
          <w:szCs w:val="18"/>
        </w:rPr>
        <w:br/>
        <w:t>Нажмите здесь:</w:t>
      </w:r>
      <w:r w:rsidR="00C60E18" w:rsidRPr="006C4827">
        <w:rPr>
          <w:rFonts w:ascii="Arial" w:hAnsi="Arial" w:cs="Arial"/>
          <w:sz w:val="18"/>
          <w:szCs w:val="18"/>
        </w:rPr>
        <w:t xml:space="preserve"> </w:t>
      </w:r>
      <w:hyperlink r:id="rId38" w:history="1">
        <w:r w:rsidR="00C60E18" w:rsidRPr="006C4827">
          <w:rPr>
            <w:rStyle w:val="a9"/>
            <w:b/>
          </w:rPr>
          <w:t>www.kla.tv/vernetzung&amp;lang=ru</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Право использования:  </w:t>
      </w:r>
      <w:hyperlink r:id="rId39" w:history="1">
        <w:r w:rsidRPr="006C4827">
          <w:rPr>
            <w:rStyle w:val="a9"/>
            <w:sz w:val="18"/>
          </w:rPr>
          <w:t>Стандартная лицензия Kla.TV</w:t>
        </w:r>
      </w:hyperlink>
    </w:p>
    <w:p w:rsidR="00C60E18" w:rsidRPr="00C60E18" w:rsidRDefault="00CB20A5" w:rsidP="00CB20A5">
      <w:pPr>
        <w:keepNext/>
        <w:keepLines/>
        <w:spacing w:after="0"/>
      </w:pPr>
      <w:r w:rsidRPr="0080337B">
        <w:rPr>
          <w:rFonts w:ascii="Calibri" w:hAnsi="Calibri" w:cs="Calibri"/>
          <w:sz w:val="12"/>
          <w:szCs w:val="12"/>
        </w:rPr>
        <w:t xml:space="preserve">Kla.TV создает все передачи на волонтерских и некоммерческих принципах. Распространение нашей продукции вами - наша единственная награда! Подробнее здесь </w:t>
      </w:r>
      <w:hyperlink r:id="rId40" w:history="1">
        <w:r w:rsidR="00C60E18" w:rsidRPr="006C4827">
          <w:rPr>
            <w:rStyle w:val="a9"/>
            <w:sz w:val="12"/>
          </w:rPr>
          <w:t>www.kla.tv/licence</w:t>
        </w:r>
      </w:hyperlink>
    </w:p>
    <w:sectPr w:rsidR="00C60E18" w:rsidRPr="00C60E18" w:rsidSect="00F833E1">
      <w:headerReference w:type="default" r:id="rId41"/>
      <w:footerReference w:type="default" r:id="rId42"/>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B25" w:rsidRDefault="00A60B25" w:rsidP="00F33FD6">
      <w:pPr>
        <w:spacing w:after="0" w:line="240" w:lineRule="auto"/>
      </w:pPr>
      <w:r>
        <w:separator/>
      </w:r>
    </w:p>
  </w:endnote>
  <w:endnote w:type="continuationSeparator" w:id="0">
    <w:p w:rsidR="00A60B25" w:rsidRDefault="00A60B25" w:rsidP="00F33F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D6" w:rsidRPr="00F33FD6" w:rsidRDefault="00F33FD6" w:rsidP="00F33FD6">
    <w:pPr>
      <w:pStyle w:val="a5"/>
      <w:pBdr>
        <w:top w:val="single" w:sz="6" w:space="3" w:color="365F91" w:themeColor="accent1" w:themeShade="BF"/>
      </w:pBdr>
      <w:rPr>
        <w:sz w:val="18"/>
      </w:rPr>
    </w:pPr>
    <w:r>
      <w:rPr>
        <w:noProof/>
        <w:sz w:val="18"/>
      </w:rPr>
      <w:t xml:space="preserve">«Порядок из хаоса» — через хаос к новому мировому порядку! В центре внимания актуальные очаги кризисов (война в Иране и Украине, а также Тайвань)  </w:t>
    </w:r>
    <w:r w:rsidRPr="00D10E2E">
      <w:rPr>
        <w:sz w:val="18"/>
      </w:rPr>
      <w:ptab w:relativeTo="margin" w:alignment="right" w:leader="none"/>
    </w:r>
    <w:r w:rsidR="00F833E1" w:rsidRPr="00D10E2E">
      <w:rPr>
        <w:bCs/>
        <w:sz w:val="18"/>
      </w:rPr>
      <w:fldChar w:fldCharType="begin"/>
    </w:r>
    <w:r w:rsidRPr="00D10E2E">
      <w:rPr>
        <w:bCs/>
        <w:sz w:val="18"/>
      </w:rPr>
      <w:instrText>PAGE  \* Arabic  \* MERGEFORMAT</w:instrText>
    </w:r>
    <w:r w:rsidR="00F833E1" w:rsidRPr="00D10E2E">
      <w:rPr>
        <w:bCs/>
        <w:sz w:val="18"/>
      </w:rPr>
      <w:fldChar w:fldCharType="separate"/>
    </w:r>
    <w:r w:rsidR="00EE311D">
      <w:rPr>
        <w:bCs/>
        <w:noProof/>
        <w:sz w:val="18"/>
      </w:rPr>
      <w:t>11</w:t>
    </w:r>
    <w:r w:rsidR="00F833E1" w:rsidRPr="00D10E2E">
      <w:rPr>
        <w:bCs/>
        <w:sz w:val="18"/>
      </w:rPr>
      <w:fldChar w:fldCharType="end"/>
    </w:r>
    <w:r w:rsidRPr="00D10E2E">
      <w:rPr>
        <w:sz w:val="18"/>
      </w:rPr>
      <w:t xml:space="preserve"> / </w:t>
    </w:r>
    <w:fldSimple w:instr="NUMPAGES  \* Arabic  \* MERGEFORMAT">
      <w:r w:rsidR="00EE311D">
        <w:rPr>
          <w:bCs/>
          <w:noProof/>
          <w:sz w:val="18"/>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B25" w:rsidRDefault="00A60B25" w:rsidP="00F33FD6">
      <w:pPr>
        <w:spacing w:after="0" w:line="240" w:lineRule="auto"/>
      </w:pPr>
      <w:r>
        <w:separator/>
      </w:r>
    </w:p>
  </w:footnote>
  <w:footnote w:type="continuationSeparator" w:id="0">
    <w:p w:rsidR="00A60B25" w:rsidRDefault="00A60B25" w:rsidP="00F33F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a"/>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a3"/>
            <w:rPr>
              <w:rFonts w:ascii="Arial" w:hAnsi="Arial" w:cs="Arial"/>
              <w:sz w:val="18"/>
            </w:rPr>
          </w:pPr>
          <w:r>
            <w:rPr>
              <w:rFonts w:ascii="Arial" w:hAnsi="Arial" w:cs="Arial"/>
              <w:b/>
              <w:sz w:val="18"/>
            </w:rPr>
            <w:t>Ссылка:</w:t>
          </w:r>
          <w:r w:rsidR="00F33FD6" w:rsidRPr="00B9284F">
            <w:rPr>
              <w:rFonts w:ascii="Arial" w:hAnsi="Arial" w:cs="Arial"/>
              <w:sz w:val="18"/>
            </w:rPr>
            <w:t xml:space="preserve"> </w:t>
          </w:r>
          <w:hyperlink r:id="rId1" w:history="1">
            <w:r w:rsidR="00F33FD6" w:rsidRPr="00B9284F">
              <w:rPr>
                <w:rStyle w:val="a9"/>
                <w:rFonts w:ascii="Arial" w:hAnsi="Arial" w:cs="Arial"/>
                <w:sz w:val="18"/>
              </w:rPr>
              <w:t>www.kla.tv/42402</w:t>
            </w:r>
          </w:hyperlink>
          <w:r w:rsidR="00F33FD6" w:rsidRPr="00B9284F">
            <w:rPr>
              <w:rFonts w:ascii="Arial" w:hAnsi="Arial" w:cs="Arial"/>
              <w:sz w:val="18"/>
            </w:rPr>
            <w:t xml:space="preserve"> | </w:t>
          </w:r>
          <w:r>
            <w:rPr>
              <w:rFonts w:ascii="Arial" w:hAnsi="Arial" w:cs="Arial"/>
              <w:b/>
              <w:sz w:val="18"/>
            </w:rPr>
            <w:t xml:space="preserve">Дата выпуска: </w:t>
          </w:r>
          <w:r w:rsidR="00F33FD6" w:rsidRPr="00B9284F">
            <w:rPr>
              <w:rFonts w:ascii="Arial" w:hAnsi="Arial" w:cs="Arial"/>
              <w:sz w:val="18"/>
            </w:rPr>
            <w:t>29.08.2026</w:t>
          </w:r>
        </w:p>
        <w:p w:rsidR="00F33FD6" w:rsidRPr="00B9284F" w:rsidRDefault="00F33FD6" w:rsidP="00FE2F5D">
          <w:pPr>
            <w:pStyle w:val="a3"/>
            <w:rPr>
              <w:rFonts w:ascii="Arial" w:hAnsi="Arial" w:cs="Arial"/>
              <w:sz w:val="18"/>
            </w:rPr>
          </w:pPr>
        </w:p>
      </w:tc>
    </w:tr>
  </w:tbl>
  <w:p w:rsidR="00F33FD6" w:rsidRPr="00B9284F" w:rsidRDefault="00CB20A5" w:rsidP="00FE2F5D">
    <w:pPr>
      <w:pStyle w:val="a3"/>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1045" cy="53975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BB3CEA"/>
    <w:multiLevelType w:val="hybridMultilevel"/>
    <w:tmpl w:val="D8E2D154"/>
    <w:lvl w:ilvl="0" w:tplc="92F424F2">
      <w:numFmt w:val="bullet"/>
      <w:lvlText w:val="è"/>
      <w:lvlJc w:val="left"/>
      <w:pPr>
        <w:ind w:hanging="360"/>
      </w:pPr>
      <w:rPr>
        <w:rFonts w:ascii="Wingdings" w:eastAsiaTheme="minorHAnsi" w:hAnsi="Wingdings" w:cstheme="minorBidi" w:hint="default"/>
      </w:rPr>
    </w:lvl>
    <w:lvl w:ilvl="1" w:tplc="04070003" w:tentative="1">
      <w:start w:val="1"/>
      <w:numFmt w:val="bullet"/>
      <w:lvlText w:val="o"/>
      <w:lvlJc w:val="left"/>
      <w:pPr>
        <w:ind w:hanging="360"/>
      </w:pPr>
      <w:rPr>
        <w:rFonts w:ascii="Courier New" w:hAnsi="Courier New" w:cs="Courier New" w:hint="default"/>
      </w:rPr>
    </w:lvl>
    <w:lvl w:ilvl="2" w:tplc="04070005" w:tentative="1">
      <w:start w:val="1"/>
      <w:numFmt w:val="bullet"/>
      <w:lvlText w:val="§"/>
      <w:lvlJc w:val="left"/>
      <w:pPr>
        <w:ind w:hanging="360"/>
      </w:pPr>
      <w:rPr>
        <w:rFonts w:ascii="Wingdings" w:hAnsi="Wingdings" w:hint="default"/>
      </w:rPr>
    </w:lvl>
    <w:lvl w:ilvl="3" w:tplc="04070001" w:tentative="1">
      <w:start w:val="1"/>
      <w:numFmt w:val="bullet"/>
      <w:lvlText w:val="·"/>
      <w:lvlJc w:val="left"/>
      <w:pPr>
        <w:ind w:hanging="360"/>
      </w:pPr>
      <w:rPr>
        <w:rFonts w:ascii="Symbol" w:hAnsi="Symbol" w:hint="default"/>
      </w:rPr>
    </w:lvl>
    <w:lvl w:ilvl="4" w:tplc="04070003" w:tentative="1">
      <w:start w:val="1"/>
      <w:numFmt w:val="bullet"/>
      <w:lvlText w:val="o"/>
      <w:lvlJc w:val="left"/>
      <w:pPr>
        <w:ind w:hanging="360"/>
      </w:pPr>
      <w:rPr>
        <w:rFonts w:ascii="Courier New" w:hAnsi="Courier New" w:cs="Courier New" w:hint="default"/>
      </w:rPr>
    </w:lvl>
    <w:lvl w:ilvl="5" w:tplc="04070005" w:tentative="1">
      <w:start w:val="1"/>
      <w:numFmt w:val="bullet"/>
      <w:lvlText w:val="§"/>
      <w:lvlJc w:val="left"/>
      <w:pPr>
        <w:ind w:hanging="360"/>
      </w:pPr>
      <w:rPr>
        <w:rFonts w:ascii="Wingdings" w:hAnsi="Wingdings" w:hint="default"/>
      </w:rPr>
    </w:lvl>
    <w:lvl w:ilvl="6" w:tplc="04070001" w:tentative="1">
      <w:start w:val="1"/>
      <w:numFmt w:val="bullet"/>
      <w:lvlText w:val="·"/>
      <w:lvlJc w:val="left"/>
      <w:pPr>
        <w:ind w:hanging="360"/>
      </w:pPr>
      <w:rPr>
        <w:rFonts w:ascii="Symbol" w:hAnsi="Symbol" w:hint="default"/>
      </w:rPr>
    </w:lvl>
    <w:lvl w:ilvl="7" w:tplc="04070003" w:tentative="1">
      <w:start w:val="1"/>
      <w:numFmt w:val="bullet"/>
      <w:lvlText w:val="o"/>
      <w:lvlJc w:val="left"/>
      <w:pPr>
        <w:ind w:hanging="360"/>
      </w:pPr>
      <w:rPr>
        <w:rFonts w:ascii="Courier New" w:hAnsi="Courier New" w:cs="Courier New" w:hint="default"/>
      </w:rPr>
    </w:lvl>
    <w:lvl w:ilvl="8" w:tplc="04070005" w:tentative="1">
      <w:start w:val="1"/>
      <w:numFmt w:val="bullet"/>
      <w:lvlText w:val="§"/>
      <w:lvlJc w:val="left"/>
      <w:pPr>
        <w:ind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F33FD6"/>
    <w:rsid w:val="000023E9"/>
    <w:rsid w:val="0002317D"/>
    <w:rsid w:val="00101F75"/>
    <w:rsid w:val="001D6477"/>
    <w:rsid w:val="00397567"/>
    <w:rsid w:val="003C19C9"/>
    <w:rsid w:val="00503FFA"/>
    <w:rsid w:val="00627ADC"/>
    <w:rsid w:val="006C4827"/>
    <w:rsid w:val="007C459E"/>
    <w:rsid w:val="00A05C56"/>
    <w:rsid w:val="00A60B25"/>
    <w:rsid w:val="00A71903"/>
    <w:rsid w:val="00AE2B81"/>
    <w:rsid w:val="00B9284F"/>
    <w:rsid w:val="00C205D1"/>
    <w:rsid w:val="00C534E6"/>
    <w:rsid w:val="00C60E18"/>
    <w:rsid w:val="00CB20A5"/>
    <w:rsid w:val="00D2736E"/>
    <w:rsid w:val="00E81F93"/>
    <w:rsid w:val="00EE311D"/>
    <w:rsid w:val="00F202F1"/>
    <w:rsid w:val="00F33FD6"/>
    <w:rsid w:val="00F67ED1"/>
    <w:rsid w:val="00F833E1"/>
    <w:rsid w:val="00FE2F5D"/>
    <w:rsid w:val="00FF49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3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3FD6"/>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33FD6"/>
  </w:style>
  <w:style w:type="paragraph" w:styleId="a5">
    <w:name w:val="footer"/>
    <w:basedOn w:val="a"/>
    <w:link w:val="a6"/>
    <w:uiPriority w:val="99"/>
    <w:unhideWhenUsed/>
    <w:rsid w:val="00F33FD6"/>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33FD6"/>
  </w:style>
  <w:style w:type="paragraph" w:styleId="a7">
    <w:name w:val="Balloon Text"/>
    <w:basedOn w:val="a"/>
    <w:link w:val="a8"/>
    <w:uiPriority w:val="99"/>
    <w:semiHidden/>
    <w:unhideWhenUsed/>
    <w:rsid w:val="00F33F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33FD6"/>
    <w:rPr>
      <w:rFonts w:ascii="Tahoma" w:hAnsi="Tahoma" w:cs="Tahoma"/>
      <w:sz w:val="16"/>
      <w:szCs w:val="16"/>
    </w:rPr>
  </w:style>
  <w:style w:type="character" w:styleId="a9">
    <w:name w:val="Hyperlink"/>
    <w:basedOn w:val="a0"/>
    <w:uiPriority w:val="99"/>
    <w:unhideWhenUsed/>
    <w:rsid w:val="00F33FD6"/>
    <w:rPr>
      <w:color w:val="0000FF" w:themeColor="hyperlink"/>
      <w:u w:val="single"/>
    </w:rPr>
  </w:style>
  <w:style w:type="table" w:styleId="aa">
    <w:name w:val="Table Grid"/>
    <w:basedOn w:val="a1"/>
    <w:uiPriority w:val="59"/>
    <w:rsid w:val="00F33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titelsize">
    <w:name w:val="text_titel_size"/>
    <w:basedOn w:val="a0"/>
    <w:rsid w:val="00E81F93"/>
  </w:style>
  <w:style w:type="character" w:customStyle="1" w:styleId="edit">
    <w:name w:val="edit"/>
    <w:basedOn w:val="a0"/>
    <w:rsid w:val="00A71903"/>
  </w:style>
  <w:style w:type="paragraph" w:styleId="ab">
    <w:name w:val="List Paragraph"/>
    <w:basedOn w:val="a"/>
    <w:uiPriority w:val="34"/>
    <w:qFormat/>
    <w:rsid w:val="00FF4982"/>
    <w:pPr>
      <w:spacing w:after="160" w:line="259" w:lineRule="auto"/>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e.wikipedia.org/wiki/Albert_Pike" TargetMode="External"/><Relationship Id="rId18" Type="http://schemas.openxmlformats.org/officeDocument/2006/relationships/hyperlink" Target="https://uncutnews.ch/interview-wir-stehen-vor-der-gefaehrlichsten-phase-des-krieges/" TargetMode="External"/><Relationship Id="rId26" Type="http://schemas.openxmlformats.org/officeDocument/2006/relationships/hyperlink" Target="https://commission.europa.eu/news-and-media/news/first-ever-european-defence-industrial-strategy-enhance-europes-readiness-and-security-2024-03-05_de" TargetMode="External"/><Relationship Id="rId39"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uncutnews.ch/die-gefaehrlichste-phase-hat-begonnen-der-krieg-um-die-energieversorgung-der-welt-eskaliert/" TargetMode="External"/><Relationship Id="rId34" Type="http://schemas.openxmlformats.org/officeDocument/2006/relationships/hyperlink" Target="https://www.kla.tv/ru" TargetMode="External"/><Relationship Id="rId42" Type="http://schemas.openxmlformats.org/officeDocument/2006/relationships/footer" Target="footer1.xml"/><Relationship Id="rId7" Type="http://schemas.openxmlformats.org/officeDocument/2006/relationships/hyperlink" Target="https://www.kla.tv/42402" TargetMode="External"/><Relationship Id="rId12" Type="http://schemas.openxmlformats.org/officeDocument/2006/relationships/hyperlink" Target="https://scottishrite.org/" TargetMode="External"/><Relationship Id="rId17" Type="http://schemas.openxmlformats.org/officeDocument/2006/relationships/hyperlink" Target="https://www.isbn.de/buch/9783864459900/chaos" TargetMode="External"/><Relationship Id="rId25" Type="http://schemas.openxmlformats.org/officeDocument/2006/relationships/hyperlink" Target="https://www.telepolis.de/article/EU-Strategie-Von-der-Wirtschafts-zur-Ruestungsunion-11179559.html" TargetMode="External"/><Relationship Id="rId33" Type="http://schemas.openxmlformats.org/officeDocument/2006/relationships/hyperlink" Target="https://www.kla.tv/VaznojeVideo" TargetMode="External"/><Relationship Id="rId38" Type="http://schemas.openxmlformats.org/officeDocument/2006/relationships/hyperlink" Target="https://www.kla.tv/vernetzung&amp;lang=ru" TargetMode="External"/><Relationship Id="rId2" Type="http://schemas.openxmlformats.org/officeDocument/2006/relationships/styles" Target="styles.xml"/><Relationship Id="rId16" Type="http://schemas.openxmlformats.org/officeDocument/2006/relationships/hyperlink" Target="https://www.compact-online.de/der-plan-durch-chaos-zur-neuen-weltordnung/" TargetMode="External"/><Relationship Id="rId20" Type="http://schemas.openxmlformats.org/officeDocument/2006/relationships/hyperlink" Target="https://uncutnews.ch/die-strasse-von-hormus-bleibt-fuer-schiffe-offen-die-die-pgsa-protokolle-einhalten-doch-der-weltwirtschaft-droht-ein-inflationsschock/" TargetMode="External"/><Relationship Id="rId29" Type="http://schemas.openxmlformats.org/officeDocument/2006/relationships/hyperlink" Target="https://www.kla.tv/UkrainaKonflikt"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eimaurer-wiki.de/index.php/Traktat:_Ordo_ab_Chao" TargetMode="External"/><Relationship Id="rId24" Type="http://schemas.openxmlformats.org/officeDocument/2006/relationships/hyperlink" Target="https://www.boersen-zeitung.de/recht-kapitalmarkt/europas-stiller-einstieg-in-die-kriegswirtschaft" TargetMode="External"/><Relationship Id="rId32" Type="http://schemas.openxmlformats.org/officeDocument/2006/relationships/hyperlink" Target="https://www.kla.tv/MedijnyjKommentarij" TargetMode="External"/><Relationship Id="rId37" Type="http://schemas.openxmlformats.org/officeDocument/2006/relationships/hyperlink" Target="https://www.kla.tv/abo-ru" TargetMode="External"/><Relationship Id="rId40" Type="http://schemas.openxmlformats.org/officeDocument/2006/relationships/hyperlink" Target="https://www.kla.tv/licence" TargetMode="External"/><Relationship Id="rId45"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https://www.moebel-kreis.ch/bauen_wohnen/42links/422/422002_info/brief-von-albert-pike-1871.pdf" TargetMode="External"/><Relationship Id="rId23" Type="http://schemas.openxmlformats.org/officeDocument/2006/relationships/hyperlink" Target="https://www.bundeswehr.de/de/organisation/operatives-fuehrungskommando-der-bundeswehr/auftrag-und-aufgaben/operationsplan-deutschland" TargetMode="External"/><Relationship Id="rId28" Type="http://schemas.openxmlformats.org/officeDocument/2006/relationships/hyperlink" Target="https://www.kla.tv/Iran-ru" TargetMode="External"/><Relationship Id="rId36" Type="http://schemas.openxmlformats.org/officeDocument/2006/relationships/hyperlink" Target="https://www.kla.tv/ru" TargetMode="External"/><Relationship Id="rId10" Type="http://schemas.openxmlformats.org/officeDocument/2006/relationships/hyperlink" Target="https://www.creativecommons.org/licenses/" TargetMode="External"/><Relationship Id="rId19" Type="http://schemas.openxmlformats.org/officeDocument/2006/relationships/hyperlink" Target="https://uncutnews.ch/die-projekte-die-den-naechsten-weltkrieg-ausloesen-koennten/" TargetMode="External"/><Relationship Id="rId31" Type="http://schemas.openxmlformats.org/officeDocument/2006/relationships/hyperlink" Target="https://www.kla.tv/1586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internet-profit-map.com/wp-content/uploads/2023/09/Brief-von-Albert-Pike-an-Mazzini.pdf" TargetMode="External"/><Relationship Id="rId22" Type="http://schemas.openxmlformats.org/officeDocument/2006/relationships/hyperlink" Target="https://apolut.net/cbdcs-durch-die-hintertuer-von-ernst-wolff/" TargetMode="External"/><Relationship Id="rId27" Type="http://schemas.openxmlformats.org/officeDocument/2006/relationships/hyperlink" Target="https://www.kla.tv/Rossiya" TargetMode="External"/><Relationship Id="rId30" Type="http://schemas.openxmlformats.org/officeDocument/2006/relationships/hyperlink" Target="https://www.kla.tv/Masony" TargetMode="External"/><Relationship Id="rId35" Type="http://schemas.openxmlformats.org/officeDocument/2006/relationships/image" Target="media/image3.png"/><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240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4492</Words>
  <Characters>25609</Characters>
  <Application>Microsoft Office Word</Application>
  <DocSecurity>0</DocSecurity>
  <Lines>213</Lines>
  <Paragraphs>60</Paragraphs>
  <ScaleCrop>false</ScaleCrop>
  <HeadingPairs>
    <vt:vector size="2" baseType="variant">
      <vt:variant>
        <vt:lpstr>«Порядок из хаоса» — через хаос к новому мировому порядку! В центре внимания актуальные очаги кризисов (война в Иране и Украине, а также Тайвань)</vt:lpstr>
      </vt:variant>
      <vt:variant>
        <vt:i4>1</vt:i4>
      </vt:variant>
    </vt:vector>
  </HeadingPairs>
  <TitlesOfParts>
    <vt:vector size="1" baseType="lpstr">
      <vt:lpstr/>
    </vt:vector>
  </TitlesOfParts>
  <Company>KLA.TV</Company>
  <LinksUpToDate>false</LinksUpToDate>
  <CharactersWithSpaces>30041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из хаоса» — через хаос к новому мировому порядку! В центре внимания актуальные очаги кризисов (война в Иране и Украине, а также Тайвань)</dc:title>
  <dc:creator>dd;Kla.tv DocGen 2.0.0.0</dc:creator>
  <cp:keywords>Rossiya; Iran; UkrainaKonflikt; Masony; Kitaj; MedijnyjKommentarij; VaznojeVideo</cp:keywords>
  <dc:description>28m46s, GermanVideo=42288</dc:description>
  <cp:lastModifiedBy>Sergey</cp:lastModifiedBy>
  <cp:revision>2</cp:revision>
  <dcterms:created xsi:type="dcterms:W3CDTF">2026-08-29T19:03:00Z</dcterms:created>
  <dcterms:modified xsi:type="dcterms:W3CDTF">2026-08-29T19:03:00Z</dcterms:modified>
  <cp:category>Russisch;Войны, военная агитация, угроза мировой войны</cp:category>
  <dc:language>ru</dc:language>
</cp:coreProperties>
</file>