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8007" w14:textId="11B7E0AB" w:rsidR="00101F75" w:rsidRPr="00A13AC3" w:rsidRDefault="00511A24" w:rsidP="00A13AC3">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7216" behindDoc="1" locked="0" layoutInCell="1" allowOverlap="1" wp14:anchorId="0881037F" wp14:editId="16F21982">
            <wp:simplePos x="0" y="0"/>
            <wp:positionH relativeFrom="column">
              <wp:posOffset>-526122</wp:posOffset>
            </wp:positionH>
            <wp:positionV relativeFrom="paragraph">
              <wp:posOffset>-11479</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0023E9">
        <w:rPr>
          <w:rFonts w:ascii="Arial" w:hAnsi="Arial" w:cs="Arial"/>
          <w:noProof/>
          <w:sz w:val="18"/>
          <w:szCs w:val="18"/>
        </w:rPr>
        <w:drawing>
          <wp:anchor distT="0" distB="71755" distL="144145" distR="114300" simplePos="0" relativeHeight="251659264" behindDoc="1" locked="0" layoutInCell="1" allowOverlap="1" wp14:anchorId="6D22ED3D" wp14:editId="6E59FC8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B9284F" w:rsidRPr="00C534E6">
        <w:rPr>
          <w:rStyle w:val="texttitelsize"/>
          <w:rFonts w:ascii="Arial" w:hAnsi="Arial" w:cs="Arial"/>
          <w:sz w:val="44"/>
          <w:szCs w:val="44"/>
        </w:rPr>
        <w:t>Как сделать приемлемым слияние человека и машины</w:t>
      </w:r>
    </w:p>
    <w:p w14:paraId="1387562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Когда пациенты с параличом нижних конечностей благодаря имплантатам в мозг вновь обретают способность ходить, для многих это звучит как огромный прогресс. Однако многим людям с трудом верится, что такое слияние человека и машины вскоре планируется распространить и на здоровых людей. В следующей передаче мы расскажем о сверхбогатых глобалистах, которые продвигают такие планы.</w:t>
      </w:r>
    </w:p>
    <w:p w14:paraId="49FFCB56" w14:textId="77777777" w:rsidR="00A13AC3" w:rsidRDefault="00F67ED1" w:rsidP="00F67ED1">
      <w:pPr>
        <w:spacing w:after="160"/>
        <w:rPr>
          <w:rStyle w:val="edit"/>
          <w:rFonts w:ascii="Arial" w:hAnsi="Arial" w:cs="Arial"/>
          <w:color w:val="000000"/>
          <w:lang w:val="en-US"/>
        </w:rPr>
      </w:pPr>
      <w:r w:rsidRPr="00C534E6">
        <w:rPr>
          <w:rStyle w:val="edit"/>
          <w:rFonts w:ascii="Arial" w:hAnsi="Arial" w:cs="Arial"/>
          <w:color w:val="000000"/>
        </w:rPr>
        <w:t xml:space="preserve">●   Пациент с боковым амиотрофическим склерозом (БАС) смог вновь общаться с помощью мозгового импланта </w:t>
      </w:r>
      <w:r w:rsidRPr="00C534E6">
        <w:rPr>
          <w:rStyle w:val="edit"/>
          <w:rFonts w:ascii="Arial" w:hAnsi="Arial" w:cs="Arial"/>
          <w:color w:val="000000"/>
        </w:rPr>
        <w:br/>
        <w:t>●   Здоровье: чип с ИИ для лечения паралича нижних конечностей</w:t>
      </w:r>
      <w:r w:rsidRPr="00C534E6">
        <w:rPr>
          <w:rStyle w:val="edit"/>
          <w:rFonts w:ascii="Arial" w:hAnsi="Arial" w:cs="Arial"/>
          <w:color w:val="000000"/>
        </w:rPr>
        <w:br/>
        <w:t>●   Высокие технологии в борьбе с параличом. Как парализованные люди могут снова научиться ходить</w:t>
      </w:r>
      <w:r w:rsidRPr="00C534E6">
        <w:rPr>
          <w:rStyle w:val="edit"/>
          <w:rFonts w:ascii="Arial" w:hAnsi="Arial" w:cs="Arial"/>
          <w:color w:val="000000"/>
        </w:rPr>
        <w:br/>
      </w:r>
      <w:r w:rsidRPr="00C534E6">
        <w:rPr>
          <w:rStyle w:val="edit"/>
          <w:rFonts w:ascii="Arial" w:hAnsi="Arial" w:cs="Arial"/>
          <w:color w:val="000000"/>
        </w:rPr>
        <w:br/>
        <w:t xml:space="preserve"> В Швейцарии группа исследователей соединяет головной и спинной мозг людей с поперечным параличом с компьютерными чипами. Их пациенты делают первые шаги.</w:t>
      </w:r>
      <w:r w:rsidRPr="00C534E6">
        <w:rPr>
          <w:rStyle w:val="edit"/>
          <w:rFonts w:ascii="Arial" w:hAnsi="Arial" w:cs="Arial"/>
          <w:color w:val="000000"/>
        </w:rPr>
        <w:br/>
        <w:t xml:space="preserve"> </w:t>
      </w:r>
      <w:r w:rsidRPr="00C534E6">
        <w:rPr>
          <w:rStyle w:val="edit"/>
          <w:rFonts w:ascii="Arial" w:hAnsi="Arial" w:cs="Arial"/>
          <w:color w:val="000000"/>
        </w:rPr>
        <w:br/>
        <w:t xml:space="preserve"> Чего только не позволяют делать микрочипы! С помощью интерфейсов «мозг-машина», так называемых «мозг-компьютерных интерфейсов», людям с тяжелыми двигательными нарушениями должны вновь стать доступны коммуникация или даже двигательные функции. </w:t>
      </w:r>
      <w:r w:rsidRPr="00C534E6">
        <w:rPr>
          <w:rStyle w:val="edit"/>
          <w:rFonts w:ascii="Arial" w:hAnsi="Arial" w:cs="Arial"/>
          <w:color w:val="000000"/>
        </w:rPr>
        <w:br/>
        <w:t>Так, например, исследователи одного из самых известных технических университетов Европы, Лозаннской федеральной политехнической школы (ETH Lausanne), разработали микрочип размером всего в несколько квадратных миллиметров, способный с точностью 91,3 % преобразовывать активность человеческого мозга. Для этого в мозг человека имплантируются электроды. Нейронные сигналы, генерируемые мыслями, чрезвычайно миниатюрный интерфейс «мозг-компьютер» преобразует в режиме реального времени в цифровой текст, пригодный для считывания. Целью исследователей этого проекта является улучшение коммуникации людей с тяжелыми двигательными нарушениями, такими как боковой амиотрофический склероз (БАС) [пояснение термина: заболевание, при котором гибнут двигательные нервные клетки], синдром «запертого человека» [пояснение термина: неврологическое заболевание с почти полным параличом] или травмы спинного мозга.</w:t>
      </w:r>
      <w:r w:rsidRPr="00C534E6">
        <w:rPr>
          <w:rStyle w:val="edit"/>
          <w:rFonts w:ascii="Arial" w:hAnsi="Arial" w:cs="Arial"/>
          <w:color w:val="000000"/>
        </w:rPr>
        <w:br/>
        <w:t>Сама федеральная политихничекая школа Лозанны (ETH Lausanne) называет этот прорыв «шедевром экстремальной миниатюризации, объединяющим экспертные знания в области интегральных схем, нейротехнологий и искусственного интеллекта».</w:t>
      </w:r>
      <w:r w:rsidRPr="00C534E6">
        <w:rPr>
          <w:rStyle w:val="edit"/>
          <w:rFonts w:ascii="Arial" w:hAnsi="Arial" w:cs="Arial"/>
          <w:color w:val="000000"/>
        </w:rPr>
        <w:br/>
        <w:t xml:space="preserve">То, что на первый взгляд звучит неплохо, при дальнейшем рассмотрении оказывается приманкой в мышеловке. Как так?! </w:t>
      </w:r>
      <w:r w:rsidRPr="00C534E6">
        <w:rPr>
          <w:rStyle w:val="edit"/>
          <w:rFonts w:ascii="Arial" w:hAnsi="Arial" w:cs="Arial"/>
          <w:color w:val="000000"/>
        </w:rPr>
        <w:br/>
      </w:r>
      <w:r w:rsidRPr="00511A24">
        <w:rPr>
          <w:rStyle w:val="edit"/>
          <w:rFonts w:ascii="Arial" w:hAnsi="Arial" w:cs="Arial"/>
          <w:color w:val="000000"/>
          <w:spacing w:val="-4"/>
        </w:rPr>
        <w:t>Юваль Ноа Харари рассказывает нам, к чему всё это ведёт. Что необходимо знать заранее:</w:t>
      </w:r>
      <w:r w:rsidRPr="00C534E6">
        <w:rPr>
          <w:rStyle w:val="edit"/>
          <w:rFonts w:ascii="Arial" w:hAnsi="Arial" w:cs="Arial"/>
          <w:color w:val="000000"/>
        </w:rPr>
        <w:br/>
        <w:t>[www.kla.tv/29370]</w:t>
      </w:r>
      <w:r w:rsidRPr="00C534E6">
        <w:rPr>
          <w:rStyle w:val="edit"/>
          <w:rFonts w:ascii="Arial" w:hAnsi="Arial" w:cs="Arial"/>
          <w:color w:val="000000"/>
        </w:rPr>
        <w:br/>
      </w:r>
    </w:p>
    <w:p w14:paraId="7528878B" w14:textId="77777777" w:rsidR="00A13AC3" w:rsidRPr="00511A24"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«Харари — не просто некто, он — советник Всемирного экономического форума, ООН и других глобалистских организаций. Его активно выдвигают на мировую арену и приглашают на выступления в рамках TED, в вечерние шоу CNN, на научные платформы — повсюду. Книги Харари рекламируют президенты, Билл Гейтс, Facebook и т. д.</w:t>
      </w:r>
      <w:r w:rsidRPr="00C534E6">
        <w:rPr>
          <w:rStyle w:val="edit"/>
          <w:rFonts w:ascii="Arial" w:hAnsi="Arial" w:cs="Arial"/>
          <w:color w:val="000000"/>
        </w:rPr>
        <w:br/>
        <w:t>Понятно, что они хотят, чтобы мир услышал видение будущего, предложенное этим человеком:</w:t>
      </w:r>
      <w:r w:rsidRPr="00C534E6">
        <w:rPr>
          <w:rStyle w:val="edit"/>
          <w:rFonts w:ascii="Arial" w:hAnsi="Arial" w:cs="Arial"/>
          <w:color w:val="000000"/>
        </w:rPr>
        <w:br/>
        <w:t>«Мы, вероятно, одно из последних поколений Homo sapiens. Землей будут править существа, которые отличаются от нас сильнее, чем мы от неандертальцев или шимпанзе. Мы научимся модулировать тело, дух и разум».</w:t>
      </w:r>
      <w:r w:rsidRPr="00C534E6">
        <w:rPr>
          <w:rStyle w:val="edit"/>
          <w:rFonts w:ascii="Arial" w:hAnsi="Arial" w:cs="Arial"/>
          <w:color w:val="000000"/>
        </w:rPr>
        <w:br/>
        <w:t xml:space="preserve"> </w:t>
      </w:r>
      <w:r w:rsidRPr="00C534E6">
        <w:rPr>
          <w:rStyle w:val="edit"/>
          <w:rFonts w:ascii="Arial" w:hAnsi="Arial" w:cs="Arial"/>
          <w:color w:val="000000"/>
        </w:rPr>
        <w:br/>
        <w:t>Организация, которая активнее других выдвигает Харари на первый план, — это Всемирный экономический форум. Всемирный экономический форум собирает под своим крылом тысячи самых богатых и влиятельных людей мира: миллиардеров, ведущих политиков, представителей «большой фармы», «больших СМИ» и «больших технологий». Всемирный экономический форум оказывает на наш мир большее влияние, чем любая другая организация. Его основатель — Клаус Шваб. Он также является вдохновителем идеи создания нового вида киборгов, которые будут господствовать над человечеством. Книга Шваба «Четвёртая промышленная революция» продвигает эту концепцию по всему миру. Они хотят буквально положить конец человечеству в его первоначальном виде и возвестить о начале эпохи киборгов.</w:t>
      </w:r>
      <w:r w:rsidRPr="00C534E6">
        <w:rPr>
          <w:rStyle w:val="edit"/>
          <w:rFonts w:ascii="Arial" w:hAnsi="Arial" w:cs="Arial"/>
          <w:color w:val="000000"/>
        </w:rPr>
        <w:br/>
        <w:t>На сайте Всемирного экономического форума показано, чего они ещё стремятся достичь. Мы видим планы по созданию глобального правительства, а это означает, что они хотят установить полный контроль над всем, что происходит в мире. Также одна из целей - установить контроль над интернетом, то есть они хотят сами решать, какая информация допустима в сети, а какая подлежит цензуре.</w:t>
      </w:r>
      <w:r w:rsidRPr="00C534E6">
        <w:rPr>
          <w:rStyle w:val="edit"/>
          <w:rFonts w:ascii="Arial" w:hAnsi="Arial" w:cs="Arial"/>
          <w:color w:val="000000"/>
        </w:rPr>
        <w:br/>
        <w:t>Они также намерены внедрить по всему миру цифровые удостоверения личности, которые будут связаны с паспортом вакцинации, системой «социального кредита» [= балльная система в рамках электронной системы наблюдения, регистрации и оценки] и гнетущей системой слежения, которая уничтожит любую, даже самую незначительную личную свободу, чтобы вместо этого установить тоталитарную, дистопическую систему контроля, от которой не будет пути к спасению, поскольку она станет повсеместной.</w:t>
      </w:r>
      <w:r w:rsidRPr="00C534E6">
        <w:rPr>
          <w:rStyle w:val="edit"/>
          <w:rFonts w:ascii="Arial" w:hAnsi="Arial" w:cs="Arial"/>
          <w:color w:val="000000"/>
        </w:rPr>
        <w:br/>
        <w:t>В статье на сайте forbes.com, который является авторитетным ресурсом глобалистов, Всемирный экономический форум заявляет, что должны сохраняться даже мысли, чувства и сны каждого, кто живет в крупных городах. Настолько далеко они намерены продвинуть свое глобальное общество тотального контроля.</w:t>
      </w:r>
      <w:r w:rsidRPr="00C534E6">
        <w:rPr>
          <w:rStyle w:val="edit"/>
          <w:rFonts w:ascii="Arial" w:hAnsi="Arial" w:cs="Arial"/>
          <w:color w:val="000000"/>
        </w:rPr>
        <w:br/>
        <w:t xml:space="preserve">Однако не все учёные считают такое развитие благом. Биотехнолог Маркус Шмидт исследует вопрос о том, почему мы, люди, всё больше сливаемся с технологиями, и что ждёт человека, если он, например, будет подключён к интернету вещей с помощью микрочипов. В интервью газете «Berliner Zeitung» он высказал следующие соображения: </w:t>
      </w:r>
      <w:r w:rsidRPr="00C534E6">
        <w:rPr>
          <w:rStyle w:val="edit"/>
          <w:rFonts w:ascii="Arial" w:hAnsi="Arial" w:cs="Arial"/>
          <w:color w:val="000000"/>
        </w:rPr>
        <w:br/>
        <w:t>[www.kla.tv/YuvalHarari/23931]</w:t>
      </w:r>
      <w:r w:rsidRPr="00C534E6">
        <w:rPr>
          <w:rStyle w:val="edit"/>
          <w:rFonts w:ascii="Arial" w:hAnsi="Arial" w:cs="Arial"/>
          <w:color w:val="000000"/>
        </w:rPr>
        <w:br/>
        <w:t xml:space="preserve">«Нейротехнологии включают в себя различные технологии и процессы, которые непосредственно взаимодействуют с нашей нервной системой, например, через интерфейсы «мозг-компьютер». К ним относятся, например, интернет живых вещей, с помощью которого мозг должен быть подключен к сети, или имплантаты в теле, благодаря которым человек должен обрести новые чувства. […] </w:t>
      </w:r>
    </w:p>
    <w:p w14:paraId="2EE4CF8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На данный момент </w:t>
      </w:r>
      <w:proofErr w:type="spellStart"/>
      <w:r w:rsidRPr="00C534E6">
        <w:rPr>
          <w:rStyle w:val="edit"/>
          <w:rFonts w:ascii="Arial" w:hAnsi="Arial" w:cs="Arial"/>
          <w:color w:val="000000"/>
        </w:rPr>
        <w:t>нейротехнологии</w:t>
      </w:r>
      <w:proofErr w:type="spellEnd"/>
      <w:r w:rsidRPr="00C534E6">
        <w:rPr>
          <w:rStyle w:val="edit"/>
          <w:rFonts w:ascii="Arial" w:hAnsi="Arial" w:cs="Arial"/>
          <w:color w:val="000000"/>
        </w:rPr>
        <w:t xml:space="preserve"> касаются в основном больных или людей с ограниченными возможностями. Однако оптимизация идет всё дальше, и вскоре эти </w:t>
      </w:r>
      <w:r w:rsidRPr="00C534E6">
        <w:rPr>
          <w:rStyle w:val="edit"/>
          <w:rFonts w:ascii="Arial" w:hAnsi="Arial" w:cs="Arial"/>
          <w:color w:val="000000"/>
        </w:rPr>
        <w:lastRenderedPageBreak/>
        <w:t>технологии, вероятно, будут использовать и здоровые люди. […] Конечно, не обязательно следовать этой тенденции, но это становится всё труднее. […] Без мозгового чипа человек становится «человеком второго сорта», хотя он здоров. Мы задаемся вопросом: будет ли в будущем у обычного человека тот статус, который сегодня имеет человек с инвалидностью? С другой стороны, у тех, кто не имеет мозгового чипа, может появиться преимущество в процессе естественного отбора. Возможно, потому что тогда они не будут уязвимы для кибератак».</w:t>
      </w:r>
      <w:r w:rsidRPr="00C534E6">
        <w:rPr>
          <w:rStyle w:val="edit"/>
          <w:rFonts w:ascii="Arial" w:hAnsi="Arial" w:cs="Arial"/>
          <w:color w:val="000000"/>
        </w:rPr>
        <w:br/>
        <w:t>Кибератаки на мозг живых людей? То, на что биотехнолог Шмидт здесь осторожно намекает, Харари формулирует совершенно прямо:</w:t>
      </w:r>
      <w:r w:rsidRPr="00C534E6">
        <w:rPr>
          <w:rStyle w:val="edit"/>
          <w:rFonts w:ascii="Arial" w:hAnsi="Arial" w:cs="Arial"/>
          <w:color w:val="000000"/>
        </w:rPr>
        <w:br/>
        <w:t>[kla.tv/29529]</w:t>
      </w:r>
      <w:r w:rsidRPr="00C534E6">
        <w:rPr>
          <w:rStyle w:val="edit"/>
          <w:rFonts w:ascii="Arial" w:hAnsi="Arial" w:cs="Arial"/>
          <w:color w:val="000000"/>
        </w:rPr>
        <w:br/>
        <w:t>«Мы достигли того момента, когда можем взламывать не только компьютеры, но и людей, и другие организмы. Люди теперь — взламываемые животные. Вся эта идея о том, что у людей есть душа или разум и свобода воли, и что никто не знает, что происходит внутри меня, что бы я ни выбрал — будь то на выборах или при покупке в супермаркете, это моя свобода воли — всё это в прошлом».</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Харари в другом месте говорит:</w:t>
      </w:r>
      <w:r w:rsidRPr="00C534E6">
        <w:rPr>
          <w:rStyle w:val="edit"/>
          <w:rFonts w:ascii="Arial" w:hAnsi="Arial" w:cs="Arial"/>
          <w:color w:val="000000"/>
        </w:rPr>
        <w:br/>
        <w:t>[www.kla.tv/YuvalHarari/24745]</w:t>
      </w:r>
      <w:r w:rsidRPr="00C534E6">
        <w:rPr>
          <w:rStyle w:val="edit"/>
          <w:rFonts w:ascii="Arial" w:hAnsi="Arial" w:cs="Arial"/>
          <w:color w:val="000000"/>
        </w:rPr>
        <w:br/>
        <w:t>«Великий процесс, происходящий сейчас в мире, — это взлом людей: способность взламывать людей, понимать, что происходит в глубине их души, что составляет их суть, что ими движет. И для этого важны не данные о том, что они читают, с кем встречаются и что покупают. Важно то, что происходит в их теле».</w:t>
      </w:r>
      <w:r w:rsidRPr="00C534E6">
        <w:rPr>
          <w:rStyle w:val="edit"/>
          <w:rFonts w:ascii="Arial" w:hAnsi="Arial" w:cs="Arial"/>
          <w:color w:val="000000"/>
        </w:rPr>
        <w:br/>
        <w:t>Таким образом, легко понять, что сообщения СМИ об успехах являются частью тактики тихой сапы, призванной постепенно, шаг за шагом, приучить людей к этому «прогрессу». Если вы не хотите ждать, пока ловушка захлопнется, решительно скажите: «НЕТ» таким «заманчивым» предложениям сверхбогатых. Не держите это в себе. Помогите распространить эти факты и побудите других задуматься об имплантации микрочипов в человеческое тело.</w:t>
      </w:r>
    </w:p>
    <w:p w14:paraId="1AF9C3B6" w14:textId="77777777" w:rsidR="00F67ED1" w:rsidRPr="00511A24"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7AD5DEE7" w14:textId="77777777" w:rsidR="00A13AC3" w:rsidRPr="00511A24" w:rsidRDefault="00A13AC3" w:rsidP="00F67ED1">
      <w:pPr>
        <w:spacing w:after="160"/>
        <w:rPr>
          <w:rStyle w:val="edit"/>
          <w:rFonts w:ascii="Arial" w:hAnsi="Arial" w:cs="Arial"/>
          <w:b/>
          <w:color w:val="000000"/>
          <w:sz w:val="18"/>
          <w:szCs w:val="18"/>
        </w:rPr>
      </w:pPr>
    </w:p>
    <w:p w14:paraId="79D53030" w14:textId="77777777" w:rsidR="00A13AC3" w:rsidRPr="00511A24" w:rsidRDefault="00A13AC3" w:rsidP="00F67ED1">
      <w:pPr>
        <w:spacing w:after="160"/>
        <w:rPr>
          <w:rStyle w:val="edit"/>
          <w:rFonts w:ascii="Arial" w:hAnsi="Arial" w:cs="Arial"/>
          <w:b/>
          <w:color w:val="000000"/>
          <w:sz w:val="18"/>
          <w:szCs w:val="18"/>
        </w:rPr>
      </w:pPr>
    </w:p>
    <w:p w14:paraId="02A68D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6F1ABC08" w14:textId="54D5C999" w:rsidR="00A13AC3" w:rsidRPr="00511A24" w:rsidRDefault="00F202F1" w:rsidP="00C534E6">
      <w:pPr>
        <w:spacing w:after="160"/>
      </w:pPr>
      <w:r w:rsidRPr="002B28C8">
        <w:t>Заголовки в СМИ о микрочипах</w:t>
      </w:r>
      <w:r w:rsidR="00812364">
        <w:br/>
      </w:r>
      <w:hyperlink r:id="rId10" w:history="1">
        <w:r w:rsidRPr="00F24C6F">
          <w:rPr>
            <w:rStyle w:val="a9"/>
            <w:sz w:val="18"/>
          </w:rPr>
          <w:t>https://www.srf.ch/news/dialog/innovation-an-der-eth-lausanne-schweizer-mikrochip-uebersetzt-gedanken-in-text</w:t>
        </w:r>
      </w:hyperlink>
      <w:r w:rsidR="00812364">
        <w:br/>
      </w:r>
      <w:hyperlink r:id="rId11" w:history="1">
        <w:r w:rsidRPr="00F24C6F">
          <w:rPr>
            <w:rStyle w:val="a9"/>
            <w:sz w:val="18"/>
          </w:rPr>
          <w:t>https://www.tagesanzeiger.ch/hirnimplantat-als-patient-kommuniziert-wieder-selbststaendig-366724144639</w:t>
        </w:r>
      </w:hyperlink>
      <w:r w:rsidR="00812364">
        <w:br/>
      </w:r>
      <w:hyperlink r:id="rId12" w:history="1">
        <w:r w:rsidRPr="00F24C6F">
          <w:rPr>
            <w:rStyle w:val="a9"/>
            <w:sz w:val="18"/>
          </w:rPr>
          <w:t>https://www.ardmediathek.de/video/gesundheit/ki-gehirn-chip-bei-querschnittlaehmung/br/Y3JpZDovL2JyLmRlL2Jyb2FkY2FzdC9GMjAyNVdPMDExMDIyQTAvc2VjdGlvbi83N2ZmODVmYS0wNWIxLTQyNTItYjk4My0zNDA2ZjQ5OWNhN2Q</w:t>
        </w:r>
      </w:hyperlink>
      <w:r w:rsidR="00812364">
        <w:br/>
      </w:r>
      <w:hyperlink r:id="rId13" w:history="1">
        <w:r w:rsidRPr="00F24C6F">
          <w:rPr>
            <w:rStyle w:val="a9"/>
            <w:sz w:val="18"/>
          </w:rPr>
          <w:t>https://www.tagesschau.de/wissen/forschung/gehirnimplantat-querschnittslaehmung-100.html</w:t>
        </w:r>
      </w:hyperlink>
      <w:r w:rsidR="00812364">
        <w:br/>
      </w:r>
      <w:hyperlink r:id="rId14" w:history="1">
        <w:r w:rsidRPr="00F24C6F">
          <w:rPr>
            <w:rStyle w:val="a9"/>
            <w:sz w:val="18"/>
          </w:rPr>
          <w:t>https://www.spiegel.de/wissenschaft/schweizer-forschende-verpflanzen-chips-in-gehirn-rueckenmark-so-sollen-gelaehmte-wieder-laufen-lernen-a-77e78aa0-a376-4823-bf23-52cb959c3cee</w:t>
        </w:r>
      </w:hyperlink>
      <w:r w:rsidR="00812364">
        <w:br/>
      </w:r>
    </w:p>
    <w:p w14:paraId="6FAC6DF3" w14:textId="77777777" w:rsidR="00F202F1" w:rsidRPr="00C534E6" w:rsidRDefault="00F202F1" w:rsidP="00C534E6">
      <w:pPr>
        <w:spacing w:after="160"/>
        <w:rPr>
          <w:rStyle w:val="edit"/>
          <w:rFonts w:ascii="Arial" w:hAnsi="Arial" w:cs="Arial"/>
          <w:color w:val="000000"/>
          <w:szCs w:val="18"/>
        </w:rPr>
      </w:pPr>
      <w:r w:rsidRPr="002B28C8">
        <w:t>Выдержки из материалов о Харари:</w:t>
      </w:r>
      <w:r w:rsidR="00812364">
        <w:br/>
      </w:r>
      <w:hyperlink r:id="rId15" w:history="1">
        <w:r w:rsidRPr="00F24C6F">
          <w:rPr>
            <w:rStyle w:val="a9"/>
            <w:sz w:val="18"/>
          </w:rPr>
          <w:t>https://kla.tv/29485</w:t>
        </w:r>
      </w:hyperlink>
      <w:r w:rsidR="00812364">
        <w:br/>
      </w:r>
      <w:r w:rsidRPr="002B28C8">
        <w:t>Конец человечества по плану мировых лидеров. Документальный фильм Дэвида Соренсена</w:t>
      </w:r>
    </w:p>
    <w:p w14:paraId="4502E49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Может быть вас тоже интересует:</w:t>
      </w:r>
    </w:p>
    <w:p w14:paraId="1B090CB7" w14:textId="77777777" w:rsidR="00C534E6" w:rsidRPr="00C534E6" w:rsidRDefault="00C534E6" w:rsidP="00C534E6">
      <w:pPr>
        <w:keepLines/>
        <w:spacing w:after="160"/>
        <w:rPr>
          <w:rFonts w:ascii="Arial" w:hAnsi="Arial" w:cs="Arial"/>
          <w:sz w:val="18"/>
          <w:szCs w:val="18"/>
        </w:rPr>
      </w:pPr>
      <w:r w:rsidRPr="002B28C8">
        <w:t xml:space="preserve">#Ideologija - </w:t>
      </w:r>
      <w:hyperlink r:id="rId16" w:history="1">
        <w:r w:rsidRPr="00F24C6F">
          <w:rPr>
            <w:rStyle w:val="a9"/>
          </w:rPr>
          <w:t>www.kla.tv/Ideologija</w:t>
        </w:r>
      </w:hyperlink>
      <w:r w:rsidR="00812364">
        <w:br/>
      </w:r>
      <w:r w:rsidR="00812364">
        <w:br/>
      </w:r>
      <w:r w:rsidRPr="002B28C8">
        <w:t xml:space="preserve">#Transgumanizm - </w:t>
      </w:r>
      <w:hyperlink r:id="rId17" w:history="1">
        <w:r w:rsidRPr="00F24C6F">
          <w:rPr>
            <w:rStyle w:val="a9"/>
          </w:rPr>
          <w:t>www.kla.tv/Transgumanizm</w:t>
        </w:r>
      </w:hyperlink>
    </w:p>
    <w:p w14:paraId="45398C5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7F0538" wp14:editId="3EF822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14:paraId="4BCABB5A" w14:textId="77777777" w:rsidR="00FF4982" w:rsidRPr="009779AD" w:rsidRDefault="00FF4982" w:rsidP="00FF4982">
      <w:pPr>
        <w:pStyle w:val="ab"/>
        <w:keepNext/>
        <w:keepLines/>
        <w:numPr>
          <w:ilvl w:val="0"/>
          <w:numId w:val="1"/>
        </w:numPr>
        <w:ind w:hanging="357"/>
      </w:pPr>
      <w:r>
        <w:t>О чем СМИ не должны молчать ...</w:t>
      </w:r>
    </w:p>
    <w:p w14:paraId="3B82574B" w14:textId="77777777" w:rsidR="00FF4982" w:rsidRPr="009779AD" w:rsidRDefault="00FF4982" w:rsidP="00FF4982">
      <w:pPr>
        <w:pStyle w:val="ab"/>
        <w:keepNext/>
        <w:keepLines/>
        <w:numPr>
          <w:ilvl w:val="0"/>
          <w:numId w:val="1"/>
        </w:numPr>
        <w:ind w:hanging="357"/>
      </w:pPr>
      <w:r>
        <w:t>Мало слышанное от народа, для народа...</w:t>
      </w:r>
    </w:p>
    <w:p w14:paraId="125BABCB" w14:textId="77777777" w:rsidR="00FF4982" w:rsidRPr="001D6477" w:rsidRDefault="00FF4982" w:rsidP="001D6477">
      <w:pPr>
        <w:pStyle w:val="ab"/>
        <w:keepNext/>
        <w:keepLines/>
        <w:numPr>
          <w:ilvl w:val="0"/>
          <w:numId w:val="1"/>
        </w:numPr>
        <w:ind w:hanging="357"/>
      </w:pPr>
      <w:r w:rsidRPr="001D6477">
        <w:t xml:space="preserve">регулярные новости на </w:t>
      </w:r>
      <w:hyperlink r:id="rId20" w:history="1">
        <w:r w:rsidR="001D6477" w:rsidRPr="001D6477">
          <w:rPr>
            <w:rStyle w:val="a9"/>
          </w:rPr>
          <w:t>www.kla.tv/ru</w:t>
        </w:r>
      </w:hyperlink>
    </w:p>
    <w:p w14:paraId="61DA5287" w14:textId="77777777" w:rsidR="00FF4982" w:rsidRPr="001D6477" w:rsidRDefault="00FF4982" w:rsidP="001D6477">
      <w:pPr>
        <w:keepNext/>
        <w:keepLines/>
        <w:ind w:firstLine="357"/>
      </w:pPr>
      <w:r w:rsidRPr="001D6477">
        <w:t>Оставайтесь с нами!</w:t>
      </w:r>
    </w:p>
    <w:p w14:paraId="0F9CDF56"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1" w:history="1">
        <w:r w:rsidRPr="001D6477">
          <w:rPr>
            <w:rStyle w:val="a9"/>
            <w:b/>
          </w:rPr>
          <w:t>www.kla.tv/abo-ru</w:t>
        </w:r>
      </w:hyperlink>
    </w:p>
    <w:p w14:paraId="103095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32D0E1A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126E073C"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2" w:history="1">
        <w:r w:rsidR="00C60E18" w:rsidRPr="006C4827">
          <w:rPr>
            <w:rStyle w:val="a9"/>
            <w:b/>
          </w:rPr>
          <w:t>www.kla.tv/vernetzung&amp;lang=ru</w:t>
        </w:r>
      </w:hyperlink>
    </w:p>
    <w:p w14:paraId="22183F6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3" w:history="1">
        <w:r w:rsidRPr="006C4827">
          <w:rPr>
            <w:rStyle w:val="a9"/>
            <w:sz w:val="18"/>
          </w:rPr>
          <w:t>Стандартная лицензия Kla.TV</w:t>
        </w:r>
      </w:hyperlink>
    </w:p>
    <w:p w14:paraId="1745D5AC"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4" w:history="1">
        <w:r w:rsidR="00C60E18" w:rsidRPr="006C4827">
          <w:rPr>
            <w:rStyle w:val="a9"/>
            <w:sz w:val="12"/>
          </w:rPr>
          <w:t>www.kla.tv/licence</w:t>
        </w:r>
      </w:hyperlink>
    </w:p>
    <w:sectPr w:rsidR="00C60E18" w:rsidRPr="00C60E18" w:rsidSect="00511A24">
      <w:headerReference w:type="default" r:id="rId25"/>
      <w:footerReference w:type="default" r:id="rId26"/>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86AE3" w14:textId="77777777" w:rsidR="00146DA8" w:rsidRDefault="00146DA8" w:rsidP="00F33FD6">
      <w:pPr>
        <w:spacing w:after="0" w:line="240" w:lineRule="auto"/>
      </w:pPr>
      <w:r>
        <w:separator/>
      </w:r>
    </w:p>
  </w:endnote>
  <w:endnote w:type="continuationSeparator" w:id="0">
    <w:p w14:paraId="2FA9BE64" w14:textId="77777777" w:rsidR="00146DA8" w:rsidRDefault="00146DA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7A9C" w14:textId="77777777" w:rsidR="00F33FD6" w:rsidRPr="00F33FD6" w:rsidRDefault="00F33FD6" w:rsidP="00F33FD6">
    <w:pPr>
      <w:pStyle w:val="a5"/>
      <w:pBdr>
        <w:top w:val="single" w:sz="6" w:space="3" w:color="365F91" w:themeColor="accent1" w:themeShade="BF"/>
      </w:pBdr>
      <w:rPr>
        <w:sz w:val="18"/>
      </w:rPr>
    </w:pPr>
    <w:r>
      <w:rPr>
        <w:noProof/>
        <w:sz w:val="18"/>
      </w:rPr>
      <w:t xml:space="preserve">Как сделать приемлемым слияние человека и машины  </w:t>
    </w:r>
    <w:r w:rsidRPr="00D10E2E">
      <w:rPr>
        <w:sz w:val="18"/>
      </w:rPr>
      <w:ptab w:relativeTo="margin" w:alignment="right" w:leader="none"/>
    </w:r>
    <w:r w:rsidR="00854B08" w:rsidRPr="00D10E2E">
      <w:rPr>
        <w:bCs/>
        <w:sz w:val="18"/>
      </w:rPr>
      <w:fldChar w:fldCharType="begin"/>
    </w:r>
    <w:r w:rsidRPr="00D10E2E">
      <w:rPr>
        <w:bCs/>
        <w:sz w:val="18"/>
      </w:rPr>
      <w:instrText>PAGE  \* Arabic  \* MERGEFORMAT</w:instrText>
    </w:r>
    <w:r w:rsidR="00854B08" w:rsidRPr="00D10E2E">
      <w:rPr>
        <w:bCs/>
        <w:sz w:val="18"/>
      </w:rPr>
      <w:fldChar w:fldCharType="separate"/>
    </w:r>
    <w:r w:rsidR="00A13AC3">
      <w:rPr>
        <w:bCs/>
        <w:noProof/>
        <w:sz w:val="18"/>
      </w:rPr>
      <w:t>2</w:t>
    </w:r>
    <w:r w:rsidR="00854B08" w:rsidRPr="00D10E2E">
      <w:rPr>
        <w:bCs/>
        <w:sz w:val="18"/>
      </w:rPr>
      <w:fldChar w:fldCharType="end"/>
    </w:r>
    <w:r w:rsidRPr="00D10E2E">
      <w:rPr>
        <w:sz w:val="18"/>
      </w:rPr>
      <w:t xml:space="preserve"> / </w:t>
    </w:r>
    <w:r w:rsidR="00146DA8">
      <w:fldChar w:fldCharType="begin"/>
    </w:r>
    <w:r w:rsidR="00146DA8">
      <w:instrText>NUMPAGES  \* Arabic  \* MERGEFORMAT</w:instrText>
    </w:r>
    <w:r w:rsidR="00146DA8">
      <w:fldChar w:fldCharType="separate"/>
    </w:r>
    <w:r w:rsidR="00A13AC3">
      <w:rPr>
        <w:bCs/>
        <w:noProof/>
        <w:sz w:val="18"/>
      </w:rPr>
      <w:t>4</w:t>
    </w:r>
    <w:r w:rsidR="00146DA8">
      <w:rPr>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11CB" w14:textId="77777777" w:rsidR="00146DA8" w:rsidRDefault="00146DA8" w:rsidP="00F33FD6">
      <w:pPr>
        <w:spacing w:after="0" w:line="240" w:lineRule="auto"/>
      </w:pPr>
      <w:r>
        <w:separator/>
      </w:r>
    </w:p>
  </w:footnote>
  <w:footnote w:type="continuationSeparator" w:id="0">
    <w:p w14:paraId="0BB7DD7C" w14:textId="77777777" w:rsidR="00146DA8" w:rsidRDefault="00146DA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06C0BA" w14:textId="77777777" w:rsidTr="00FE2F5D">
      <w:tc>
        <w:tcPr>
          <w:tcW w:w="7717" w:type="dxa"/>
          <w:tcBorders>
            <w:left w:val="nil"/>
            <w:bottom w:val="single" w:sz="8" w:space="0" w:color="365F91" w:themeColor="accent1" w:themeShade="BF"/>
          </w:tcBorders>
        </w:tcPr>
        <w:p w14:paraId="4B9B8761" w14:textId="77777777"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www.kla.tv/42424</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02.09.2026</w:t>
          </w:r>
        </w:p>
        <w:p w14:paraId="28A571AD" w14:textId="77777777" w:rsidR="00F33FD6" w:rsidRPr="00B9284F" w:rsidRDefault="00F33FD6" w:rsidP="00FE2F5D">
          <w:pPr>
            <w:pStyle w:val="a3"/>
            <w:rPr>
              <w:rFonts w:ascii="Arial" w:hAnsi="Arial" w:cs="Arial"/>
              <w:sz w:val="18"/>
            </w:rPr>
          </w:pPr>
        </w:p>
      </w:tc>
    </w:tr>
  </w:tbl>
  <w:p w14:paraId="141C9955"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0BA4BA" wp14:editId="1DBB383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6"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101F75"/>
    <w:rsid w:val="00146DA8"/>
    <w:rsid w:val="001D6477"/>
    <w:rsid w:val="00397567"/>
    <w:rsid w:val="003C19C9"/>
    <w:rsid w:val="00503FFA"/>
    <w:rsid w:val="00511A24"/>
    <w:rsid w:val="00627ADC"/>
    <w:rsid w:val="006C4827"/>
    <w:rsid w:val="007C459E"/>
    <w:rsid w:val="00812364"/>
    <w:rsid w:val="00854B08"/>
    <w:rsid w:val="00A05C56"/>
    <w:rsid w:val="00A13AC3"/>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ACA42"/>
  <w15:docId w15:val="{36D7936B-692C-4781-AF75-00E34110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B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2424" TargetMode="External"/><Relationship Id="rId13" Type="http://schemas.openxmlformats.org/officeDocument/2006/relationships/hyperlink" Target="https://www.tagesschau.de/wissen/forschung/gehirnimplantat-querschnittslaehmung-100.html" TargetMode="External"/><Relationship Id="rId18" Type="http://schemas.openxmlformats.org/officeDocument/2006/relationships/hyperlink" Target="https://www.kla.tv/r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ru" TargetMode="External"/><Relationship Id="rId7" Type="http://schemas.openxmlformats.org/officeDocument/2006/relationships/image" Target="media/image1.png"/><Relationship Id="rId12" Type="http://schemas.openxmlformats.org/officeDocument/2006/relationships/hyperlink" Target="https://www.ardmediathek.de/video/gesundheit/ki-gehirn-chip-bei-querschnittlaehmung/br/Y3JpZDovL2JyLmRlL2Jyb2FkY2FzdC9GMjAyNVdPMDExMDIyQTAvc2VjdGlvbi83N2ZmODVmYS0wNWIxLTQyNTItYjk4My0zNDA2ZjQ5OWNhN2Q" TargetMode="External"/><Relationship Id="rId17" Type="http://schemas.openxmlformats.org/officeDocument/2006/relationships/hyperlink" Target="https://www.kla.tv/Transgumaniz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deologija" TargetMode="External"/><Relationship Id="rId20" Type="http://schemas.openxmlformats.org/officeDocument/2006/relationships/hyperlink" Target="https://www.kla.t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hirnimplantat-als-patient-kommuniziert-wieder-selbststaendig-366724144639"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kla.tv/29485"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srf.ch/news/dialog/innovation-an-der-eth-lausanne-schweizer-mikrochip-uebersetzt-gedanken-in-text"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spiegel.de/wissenschaft/schweizer-forschende-verpflanzen-chips-in-gehirn-rueckenmark-so-sollen-gelaehmte-wieder-laufen-lernen-a-77e78aa0-a376-4823-bf23-52cb959c3cee" TargetMode="External"/><Relationship Id="rId22" Type="http://schemas.openxmlformats.org/officeDocument/2006/relationships/hyperlink" Target="https://www.kla.tv/vernetzung&amp;lang=r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24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1593</Words>
  <Characters>9085</Characters>
  <Application>Microsoft Office Word</Application>
  <DocSecurity>0</DocSecurity>
  <Lines>75</Lines>
  <Paragraphs>21</Paragraphs>
  <ScaleCrop>false</ScaleCrop>
  <HeadingPairs>
    <vt:vector size="2" baseType="variant">
      <vt:variant>
        <vt:lpstr>Как сделать приемлемым слияние человека и машины</vt:lpstr>
      </vt:variant>
      <vt:variant>
        <vt:i4>1</vt:i4>
      </vt:variant>
    </vt:vector>
  </HeadingPairs>
  <TitlesOfParts>
    <vt:vector size="1" baseType="lpstr">
      <vt:lpstr/>
    </vt:vector>
  </TitlesOfParts>
  <Company>KLA.TV</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сделать приемлемым слияние человека и машины</dc:title>
  <dc:creator>kla.tv;Kla.tv DocGen 2.0.0.0</dc:creator>
  <cp:keywords>Ideologija; Transgumanizm</cp:keywords>
  <dc:description>10m0s</dc:description>
  <cp:lastModifiedBy>Настя</cp:lastModifiedBy>
  <cp:revision>3</cp:revision>
  <dcterms:created xsi:type="dcterms:W3CDTF">2026-09-02T08:09:00Z</dcterms:created>
  <dcterms:modified xsi:type="dcterms:W3CDTF">2026-09-02T08:25:00Z</dcterms:modified>
  <cp:category>Russisch;трансгумманизм</cp:category>
  <dc:language>ru</dc:language>
</cp:coreProperties>
</file>