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1888FF" w14:textId="77777777" w:rsidR="00E81F93" w:rsidRPr="00BF1740" w:rsidRDefault="000023E9" w:rsidP="00F67ED1">
      <w:pPr>
        <w:widowControl w:val="0"/>
        <w:spacing w:after="120"/>
        <w:rPr>
          <w:rFonts w:ascii="Arial" w:hAnsi="Arial" w:cs="Arial"/>
          <w:lang w:val="es-ES_tradnl"/>
        </w:rPr>
      </w:pPr>
      <w:r>
        <w:rPr>
          <w:rFonts w:ascii="Arial" w:hAnsi="Arial" w:cs="Arial"/>
          <w:noProof/>
          <w:sz w:val="18"/>
          <w:szCs w:val="18"/>
        </w:rPr>
        <w:drawing>
          <wp:anchor distT="0" distB="71755" distL="144145" distR="114300" simplePos="0" relativeHeight="251662336" behindDoc="1" locked="0" layoutInCell="1" allowOverlap="1" wp14:anchorId="2D5FDD19" wp14:editId="51B1CA5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BF1740">
        <w:rPr>
          <w:rFonts w:ascii="Arial" w:hAnsi="Arial" w:cs="Arial"/>
          <w:noProof/>
          <w:lang w:val="es-ES_tradnl"/>
        </w:rPr>
        <w:t xml:space="preserve"> </w:t>
      </w:r>
    </w:p>
    <w:p w14:paraId="2A4C8537" w14:textId="77777777" w:rsidR="00101F75" w:rsidRPr="00BF1740" w:rsidRDefault="00F67ED1" w:rsidP="00F67ED1">
      <w:pPr>
        <w:widowControl w:val="0"/>
        <w:spacing w:after="160"/>
        <w:rPr>
          <w:rStyle w:val="texttitelsize"/>
          <w:rFonts w:ascii="Arial" w:hAnsi="Arial" w:cs="Arial"/>
          <w:sz w:val="44"/>
          <w:szCs w:val="44"/>
          <w:lang w:val="es-ES_tradnl"/>
        </w:rPr>
      </w:pPr>
      <w:r w:rsidRPr="00F67ED1">
        <w:rPr>
          <w:rFonts w:ascii="Arial" w:hAnsi="Arial" w:cs="Arial"/>
          <w:noProof/>
        </w:rPr>
        <w:drawing>
          <wp:anchor distT="0" distB="0" distL="114300" distR="114300" simplePos="0" relativeHeight="251658240" behindDoc="1" locked="0" layoutInCell="1" allowOverlap="1" wp14:anchorId="2CAB7525" wp14:editId="08319A79">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BF1740">
        <w:rPr>
          <w:rStyle w:val="texttitelsize"/>
          <w:rFonts w:ascii="Arial" w:hAnsi="Arial" w:cs="Arial"/>
          <w:sz w:val="44"/>
          <w:szCs w:val="44"/>
          <w:lang w:val="es-ES_tradnl"/>
        </w:rPr>
        <w:t>Centros de datos de IA: un paso hacia la prisión digital</w:t>
      </w:r>
    </w:p>
    <w:p w14:paraId="549F5C01" w14:textId="77777777" w:rsidR="00A71903" w:rsidRPr="00BF1740" w:rsidRDefault="00A71903" w:rsidP="00F67ED1">
      <w:pPr>
        <w:widowControl w:val="0"/>
        <w:spacing w:after="160"/>
        <w:rPr>
          <w:rStyle w:val="edit"/>
          <w:rFonts w:ascii="Arial" w:hAnsi="Arial" w:cs="Arial"/>
          <w:b/>
          <w:color w:val="000000"/>
          <w:lang w:val="es-ES_tradnl"/>
        </w:rPr>
      </w:pPr>
      <w:r w:rsidRPr="00BF1740">
        <w:rPr>
          <w:rStyle w:val="edit"/>
          <w:rFonts w:ascii="Arial" w:hAnsi="Arial" w:cs="Arial"/>
          <w:b/>
          <w:color w:val="000000"/>
          <w:lang w:val="es-ES_tradnl"/>
        </w:rPr>
        <w:t>El uso cada vez mayor de la IA y, con ello, el rápido aumento de la demanda de capacidad de almacenamiento y potencia de cálculo están provocando actualmente un auge en la construcción de enormes centros de datos en todo el mundo. Al mismo tiempo, los responsables políticos de todo el mundo imponen medidas de protección climática para reducir las emisiones de CO₂. Sin embargo, nunca se aborda el gigantesco consumo de energía y agua de los centros de IA. El periodista de investigación David Icke aclara por qué la construcción de centros de datos y la revolución de la IA tienen mayor prioridad para los políticos que la supuesta catástrofe climática global que se avecina.</w:t>
      </w:r>
    </w:p>
    <w:p w14:paraId="00998814" w14:textId="77777777" w:rsidR="00F67ED1" w:rsidRPr="00BF1740" w:rsidRDefault="00F67ED1" w:rsidP="00F67ED1">
      <w:pPr>
        <w:spacing w:after="160"/>
        <w:rPr>
          <w:rStyle w:val="edit"/>
          <w:rFonts w:ascii="Arial" w:hAnsi="Arial" w:cs="Arial"/>
          <w:color w:val="000000"/>
          <w:lang w:val="es-ES_tradnl"/>
        </w:rPr>
      </w:pPr>
      <w:r w:rsidRPr="00BF1740">
        <w:rPr>
          <w:rStyle w:val="edit"/>
          <w:rFonts w:ascii="Arial" w:hAnsi="Arial" w:cs="Arial"/>
          <w:color w:val="000000"/>
          <w:lang w:val="es-ES_tradnl"/>
        </w:rPr>
        <w:t>El auge de la inteligencia artificial y la tendencia a obtener capacidad de almacenamiento, potencia de cálculo y software a través de Internet mediante la nube están provocando actualmente un auge sin precedentes en la construcción de centros de datos en todo el mundo.</w:t>
      </w:r>
      <w:r w:rsidRPr="00BF1740">
        <w:rPr>
          <w:rStyle w:val="edit"/>
          <w:rFonts w:ascii="Arial" w:hAnsi="Arial" w:cs="Arial"/>
          <w:color w:val="000000"/>
          <w:lang w:val="es-ES_tradnl"/>
        </w:rPr>
        <w:br/>
        <w:t>Según los analistas de mercado de Allianz Commercial, se prevé que, de aquí a 2030, se inviertan hasta siete billones de dólares estadounidenses en centros de datos.</w:t>
      </w:r>
      <w:r w:rsidRPr="00BF1740">
        <w:rPr>
          <w:rStyle w:val="edit"/>
          <w:rFonts w:ascii="Arial" w:hAnsi="Arial" w:cs="Arial"/>
          <w:color w:val="000000"/>
          <w:lang w:val="es-ES_tradnl"/>
        </w:rPr>
        <w:br/>
        <w:t>Los principales inversores son los grupos líderes del sector tecnológico y de la nube de EE.UU. y China, como, por ejemplo, Amazon, Microsoft, Google, Alibaba y Tencent.</w:t>
      </w:r>
      <w:r w:rsidRPr="00BF1740">
        <w:rPr>
          <w:rStyle w:val="edit"/>
          <w:rFonts w:ascii="Arial" w:hAnsi="Arial" w:cs="Arial"/>
          <w:color w:val="000000"/>
          <w:lang w:val="es-ES_tradnl"/>
        </w:rPr>
        <w:br/>
        <w:t>En conjunto, sus presupuestos de inversión ascendieron a cientos de miles de millones de dólares solo en el año 2025.</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Sin embargo, las consecuencias negativas de este auge ya se están haciendo evidentes.</w:t>
      </w:r>
      <w:r w:rsidRPr="00BF1740">
        <w:rPr>
          <w:rStyle w:val="edit"/>
          <w:rFonts w:ascii="Arial" w:hAnsi="Arial" w:cs="Arial"/>
          <w:color w:val="000000"/>
          <w:lang w:val="es-ES_tradnl"/>
        </w:rPr>
        <w:br/>
        <w:t>Así, por ejemplo, en EE.UU. el consumo eléctrico de los centros de datos ha aumentado considerablemente.</w:t>
      </w:r>
      <w:r w:rsidRPr="00BF1740">
        <w:rPr>
          <w:rStyle w:val="edit"/>
          <w:rFonts w:ascii="Arial" w:hAnsi="Arial" w:cs="Arial"/>
          <w:color w:val="000000"/>
          <w:lang w:val="es-ES_tradnl"/>
        </w:rPr>
        <w:br/>
        <w:t>Según un estudio del Electric Power Research Institute (EPRI), ¡Éste podría aumentar hasta un 80 % solo en EE.UU. de aquí a 2030!</w:t>
      </w:r>
      <w:r w:rsidRPr="00BF1740">
        <w:rPr>
          <w:rStyle w:val="edit"/>
          <w:rFonts w:ascii="Arial" w:hAnsi="Arial" w:cs="Arial"/>
          <w:color w:val="000000"/>
          <w:lang w:val="es-ES_tradnl"/>
        </w:rPr>
        <w:br/>
        <w:t>Se prevé que, a nivel mundial, el consumo energético de los centros de datos se duplique con creces durante este periodo y alcance unos 945 teravatios-hora.</w:t>
      </w:r>
      <w:r w:rsidRPr="00BF1740">
        <w:rPr>
          <w:rStyle w:val="edit"/>
          <w:rFonts w:ascii="Arial" w:hAnsi="Arial" w:cs="Arial"/>
          <w:color w:val="000000"/>
          <w:lang w:val="es-ES_tradnl"/>
        </w:rPr>
        <w:br/>
        <w:t>¡Esta cantidad de electricidad equivale aproximadamente al consumo actual de todo Japón, con 124 millones de habitantes!</w:t>
      </w:r>
      <w:r w:rsidRPr="00BF1740">
        <w:rPr>
          <w:rStyle w:val="edit"/>
          <w:rFonts w:ascii="Arial" w:hAnsi="Arial" w:cs="Arial"/>
          <w:color w:val="000000"/>
          <w:lang w:val="es-ES_tradnl"/>
        </w:rPr>
        <w:br/>
        <w:t>La consecuencia de esta enorme demanda energética es que los costes de la electricidad se disparan.</w:t>
      </w:r>
      <w:r w:rsidRPr="00BF1740">
        <w:rPr>
          <w:rStyle w:val="edit"/>
          <w:rFonts w:ascii="Arial" w:hAnsi="Arial" w:cs="Arial"/>
          <w:color w:val="000000"/>
          <w:lang w:val="es-ES_tradnl"/>
        </w:rPr>
        <w:br/>
        <w:t>Así, por ejemplo, solo en el periodo comprendido entre 2020 y 2025, los centros de datos de EE.UU. provocaron un aumento del 34 % en el coste de la electricidad, que, como es lógico, debe pagar la población.</w:t>
      </w:r>
      <w:r w:rsidRPr="00BF1740">
        <w:rPr>
          <w:rStyle w:val="edit"/>
          <w:rFonts w:ascii="Arial" w:hAnsi="Arial" w:cs="Arial"/>
          <w:color w:val="000000"/>
          <w:lang w:val="es-ES_tradnl"/>
        </w:rPr>
        <w:br/>
        <w:t>Además, el consumo de agua de algunas instalaciones también es alarmante:</w:t>
      </w:r>
      <w:r w:rsidRPr="00BF1740">
        <w:rPr>
          <w:rStyle w:val="edit"/>
          <w:rFonts w:ascii="Arial" w:hAnsi="Arial" w:cs="Arial"/>
          <w:color w:val="000000"/>
          <w:lang w:val="es-ES_tradnl"/>
        </w:rPr>
        <w:br/>
        <w:t>Los grandes centros de datos pueden consumir hasta 19 millones de litros de agua al día, ¡lo que equivale al consumo de agua de una ciudad de hasta 50.000 habitantes!</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 xml:space="preserve">Teniendo en cuenta que, en todo el mundo, los políticos y los medios de comunicación dominantes no dejan de dar la voz de alarma sobre el cambio climático; y obligan a la población y a la economía a reducir las emisiones de gases nocivos para el clima mediante </w:t>
      </w:r>
      <w:r w:rsidRPr="00BF1740">
        <w:rPr>
          <w:rStyle w:val="edit"/>
          <w:rFonts w:ascii="Arial" w:hAnsi="Arial" w:cs="Arial"/>
          <w:color w:val="000000"/>
          <w:lang w:val="es-ES_tradnl"/>
        </w:rPr>
        <w:lastRenderedPageBreak/>
        <w:t>elevados impuestos sobre el CO₂, surgen las siguientes preguntas:</w:t>
      </w:r>
      <w:r w:rsidRPr="00BF1740">
        <w:rPr>
          <w:rStyle w:val="edit"/>
          <w:rFonts w:ascii="Arial" w:hAnsi="Arial" w:cs="Arial"/>
          <w:color w:val="000000"/>
          <w:lang w:val="es-ES_tradnl"/>
        </w:rPr>
        <w:br/>
      </w:r>
      <w:r w:rsidRPr="00BF1740">
        <w:rPr>
          <w:rStyle w:val="edit"/>
          <w:rFonts w:ascii="Arial" w:hAnsi="Arial" w:cs="Arial"/>
          <w:color w:val="000000"/>
          <w:lang w:val="es-ES_tradnl"/>
        </w:rPr>
        <w:br/>
        <w:t xml:space="preserve">  ● ¿Por qué los políticos y los medios de comunicación no abordan, critican ni ponen fin al gigantesco consumo de energía y agua que generan los centros de datos?</w:t>
      </w:r>
      <w:r w:rsidRPr="00BF1740">
        <w:rPr>
          <w:rStyle w:val="edit"/>
          <w:rFonts w:ascii="Arial" w:hAnsi="Arial" w:cs="Arial"/>
          <w:color w:val="000000"/>
          <w:lang w:val="es-ES_tradnl"/>
        </w:rPr>
        <w:br/>
        <w:t xml:space="preserve"> ● ¿Por qué guardan silencio al respecto todas esas organizaciones ecologistas que, por lo general, se muestran tan entusiastas a la hora de denunciar los delitos medioambientales y climáticos?</w:t>
      </w:r>
      <w:r w:rsidRPr="00BF1740">
        <w:rPr>
          <w:rStyle w:val="edit"/>
          <w:rFonts w:ascii="Arial" w:hAnsi="Arial" w:cs="Arial"/>
          <w:color w:val="000000"/>
          <w:lang w:val="es-ES_tradnl"/>
        </w:rPr>
        <w:br/>
        <w:t xml:space="preserve"> ● ¿Por qué se da mayor prioridad a la construcción de centros de datos y a la revolución de la inteligencia artificial que a la supuesta catástrofe climática global que se avecina?</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Sin embargo, lo que probablemente tenga un impacto aún más dramático son las consecuencias del auge de la inteligencia artificial, que se ve cada vez más acelerado por la construcción de nuevos centros de datos.</w:t>
      </w:r>
      <w:r w:rsidRPr="00BF1740">
        <w:rPr>
          <w:rStyle w:val="edit"/>
          <w:rFonts w:ascii="Arial" w:hAnsi="Arial" w:cs="Arial"/>
          <w:color w:val="000000"/>
          <w:lang w:val="es-ES_tradnl"/>
        </w:rPr>
        <w:br/>
        <w:t>Más de 200 prestigiosos científicos económicos y economistas advierten al respecto, en un llamamiento urgente, de las consecuencias para el mercado laboral.</w:t>
      </w:r>
      <w:r w:rsidRPr="00BF1740">
        <w:rPr>
          <w:rStyle w:val="edit"/>
          <w:rFonts w:ascii="Arial" w:hAnsi="Arial" w:cs="Arial"/>
          <w:color w:val="000000"/>
          <w:lang w:val="es-ES_tradnl"/>
        </w:rPr>
        <w:br/>
        <w:t>Entre los firmantes se encuentran, entre otros, 15 premios Nobel e incluso los economistas jefe de las empresas de IA OpenAI y Anthropic.</w:t>
      </w:r>
      <w:r w:rsidRPr="00BF1740">
        <w:rPr>
          <w:rStyle w:val="edit"/>
          <w:rFonts w:ascii="Arial" w:hAnsi="Arial" w:cs="Arial"/>
          <w:color w:val="000000"/>
          <w:lang w:val="es-ES_tradnl"/>
        </w:rPr>
        <w:br/>
        <w:t>Hablan de una «transformación sin precedentes» y de una revolución en toda nuestra economía que superará a la revolución industrial.</w:t>
      </w:r>
      <w:r w:rsidRPr="00BF1740">
        <w:rPr>
          <w:rStyle w:val="edit"/>
          <w:rFonts w:ascii="Arial" w:hAnsi="Arial" w:cs="Arial"/>
          <w:color w:val="000000"/>
          <w:lang w:val="es-ES_tradnl"/>
        </w:rPr>
        <w:br/>
        <w:t xml:space="preserve"> Como consecuencia, temen que, en poco tiempo, se pierdan millones de puestos de trabajo.</w:t>
      </w:r>
      <w:r w:rsidRPr="00BF1740">
        <w:rPr>
          <w:rStyle w:val="edit"/>
          <w:rFonts w:ascii="Arial" w:hAnsi="Arial" w:cs="Arial"/>
          <w:color w:val="000000"/>
          <w:lang w:val="es-ES_tradnl"/>
        </w:rPr>
        <w:br/>
        <w:t>Quien crea que estos cambios solo afectan a los trabajadores de a pie, está muy equivocado.</w:t>
      </w:r>
      <w:r w:rsidRPr="00BF1740">
        <w:rPr>
          <w:rStyle w:val="edit"/>
          <w:rFonts w:ascii="Arial" w:hAnsi="Arial" w:cs="Arial"/>
          <w:color w:val="000000"/>
          <w:lang w:val="es-ES_tradnl"/>
        </w:rPr>
        <w:br/>
        <w:t>Según Dario Amodei, director ejecutivo de la empresa de inteligencia artificial Anthropic, los puestos de trabajo relacionados con la programación y el desarrollo de software, en particular, se encuentran entre los primeros sectores que podrían automatizarse por completo.</w:t>
      </w:r>
      <w:r w:rsidRPr="00BF1740">
        <w:rPr>
          <w:rStyle w:val="edit"/>
          <w:rFonts w:ascii="Arial" w:hAnsi="Arial" w:cs="Arial"/>
          <w:color w:val="000000"/>
          <w:lang w:val="es-ES_tradnl"/>
        </w:rPr>
        <w:br/>
        <w:t>Pero esto también afecta a los administradores de bases de datos, a los especialistas en seguridad y, en general, a los expertos en informática; todas ellas profesiones para las que muchas personas han estudiado durante años y, en algunos casos, incluso se han endeudado.</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Esta tendencia también queda confirmada por un estudio reciente del Center for Retirement Research (CRR) del Boston College.</w:t>
      </w:r>
      <w:r w:rsidRPr="00BF1740">
        <w:rPr>
          <w:rStyle w:val="edit"/>
          <w:rFonts w:ascii="Arial" w:hAnsi="Arial" w:cs="Arial"/>
          <w:color w:val="000000"/>
          <w:lang w:val="es-ES_tradnl"/>
        </w:rPr>
        <w:br/>
        <w:t>Según estos datos, solo en el primer semestre de 2026 se eliminaron más de 120.000 puestos de trabajo en el sector tecnológico debido a la automatización impulsada por la inteligencia artificial.</w:t>
      </w:r>
      <w:r w:rsidRPr="00BF1740">
        <w:rPr>
          <w:rStyle w:val="edit"/>
          <w:rFonts w:ascii="Arial" w:hAnsi="Arial" w:cs="Arial"/>
          <w:color w:val="000000"/>
          <w:lang w:val="es-ES_tradnl"/>
        </w:rPr>
        <w:br/>
        <w:t>La ironía de todo esto no podría ser más amarga:</w:t>
      </w:r>
      <w:r w:rsidRPr="00BF1740">
        <w:rPr>
          <w:rStyle w:val="edit"/>
          <w:rFonts w:ascii="Arial" w:hAnsi="Arial" w:cs="Arial"/>
          <w:color w:val="000000"/>
          <w:lang w:val="es-ES_tradnl"/>
        </w:rPr>
        <w:br/>
        <w:t>Precisamente aquellos puestos de trabajo que impulsan la revolución digital son ahora los que ésta se está tragando.</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Teniendo en cuenta los problemas y riesgos descritos, no es de extrañar que aumente la oposición a los centros de datos de IA.</w:t>
      </w:r>
      <w:r w:rsidRPr="00BF1740">
        <w:rPr>
          <w:rStyle w:val="edit"/>
          <w:rFonts w:ascii="Arial" w:hAnsi="Arial" w:cs="Arial"/>
          <w:color w:val="000000"/>
          <w:lang w:val="es-ES_tradnl"/>
        </w:rPr>
        <w:br/>
        <w:t>El portal de noticias Natural News resume a la perfección lo que supone además el desarrollo de esta tecnología:</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«La oposición a los centros de datos de IA no solo está justificada, sino que es inevitable».</w:t>
      </w:r>
      <w:r w:rsidRPr="00BF1740">
        <w:rPr>
          <w:rStyle w:val="edit"/>
          <w:rFonts w:ascii="Arial" w:hAnsi="Arial" w:cs="Arial"/>
          <w:color w:val="000000"/>
          <w:lang w:val="es-ES_tradnl"/>
        </w:rPr>
        <w:br/>
        <w:t>Los municipios de todo Estados Unidos son cada vez más conscientes de los costes ocultos que soportan, mientras que las grandes empresas tecnológicas se embolsan los beneficios.</w:t>
      </w:r>
      <w:r w:rsidRPr="00BF1740">
        <w:rPr>
          <w:rStyle w:val="edit"/>
          <w:rFonts w:ascii="Arial" w:hAnsi="Arial" w:cs="Arial"/>
          <w:color w:val="000000"/>
          <w:lang w:val="es-ES_tradnl"/>
        </w:rPr>
        <w:br/>
      </w:r>
      <w:r w:rsidRPr="00BF1740">
        <w:rPr>
          <w:rStyle w:val="edit"/>
          <w:rFonts w:ascii="Arial" w:hAnsi="Arial" w:cs="Arial"/>
          <w:color w:val="000000"/>
          <w:lang w:val="es-ES_tradnl"/>
        </w:rPr>
        <w:lastRenderedPageBreak/>
        <w:t>Estos centros se instalan en zonas residenciales, disparan las facturas de electricidad, consumen cantidades ingentes de agua y provocan contaminación acústica y lumínica.</w:t>
      </w:r>
      <w:r w:rsidRPr="00BF1740">
        <w:rPr>
          <w:rStyle w:val="edit"/>
          <w:rFonts w:ascii="Arial" w:hAnsi="Arial" w:cs="Arial"/>
          <w:color w:val="000000"/>
          <w:lang w:val="es-ES_tradnl"/>
        </w:rPr>
        <w:br/>
        <w:t>El objetivo real es el beneficio y el control, no el progreso.</w:t>
      </w:r>
      <w:r w:rsidRPr="00BF1740">
        <w:rPr>
          <w:rStyle w:val="edit"/>
          <w:rFonts w:ascii="Arial" w:hAnsi="Arial" w:cs="Arial"/>
          <w:color w:val="000000"/>
          <w:lang w:val="es-ES_tradnl"/>
        </w:rPr>
        <w:br/>
        <w:t>La gente tiene motivos de sobra para estar enfadada.</w:t>
      </w:r>
      <w:r w:rsidRPr="00BF1740">
        <w:rPr>
          <w:rStyle w:val="edit"/>
          <w:rFonts w:ascii="Arial" w:hAnsi="Arial" w:cs="Arial"/>
          <w:color w:val="000000"/>
          <w:lang w:val="es-ES_tradnl"/>
        </w:rPr>
        <w:br/>
        <w:t>[…] Muchos de estos centros de datos dan soporte a sistemas de inteligencia artificial que se utilizan para la vigilancia masiva, las armas autónomas y los controles autoritarios, y no solo para ver películas en streaming.</w:t>
      </w:r>
      <w:r w:rsidRPr="00BF1740">
        <w:rPr>
          <w:rStyle w:val="edit"/>
          <w:rFonts w:ascii="Arial" w:hAnsi="Arial" w:cs="Arial"/>
          <w:color w:val="000000"/>
          <w:lang w:val="es-ES_tradnl"/>
        </w:rPr>
        <w:br/>
        <w:t>[...] La mayor parte de la IA se utiliza para espiar, manipular y sustituir a las personas.</w:t>
      </w:r>
      <w:r w:rsidRPr="00BF1740">
        <w:rPr>
          <w:rStyle w:val="edit"/>
          <w:rFonts w:ascii="Arial" w:hAnsi="Arial" w:cs="Arial"/>
          <w:color w:val="000000"/>
          <w:lang w:val="es-ES_tradnl"/>
        </w:rPr>
        <w:br/>
        <w:t>La relación entre los centros de datos y la iniciativa globalista a favor de los documentos de identidad digitales y las CBDC (monedas digitales de los bancos centrales) no es una coincidencia.</w:t>
      </w:r>
      <w:r w:rsidRPr="00BF1740">
        <w:rPr>
          <w:rStyle w:val="edit"/>
          <w:rFonts w:ascii="Arial" w:hAnsi="Arial" w:cs="Arial"/>
          <w:color w:val="000000"/>
          <w:lang w:val="es-ES_tradnl"/>
        </w:rPr>
        <w:br/>
        <w:t>«Se trata de un ataque coordinado contra la privacidad y la libertad».</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Sin embargo, según el prestigioso periodista de investigación David Icke, detrás de este ataque coordinado hay mucho más.</w:t>
      </w:r>
      <w:r w:rsidRPr="00BF1740">
        <w:rPr>
          <w:rStyle w:val="edit"/>
          <w:rFonts w:ascii="Arial" w:hAnsi="Arial" w:cs="Arial"/>
          <w:color w:val="000000"/>
          <w:lang w:val="es-ES_tradnl"/>
        </w:rPr>
        <w:br/>
        <w:t>Icke ha desarrollado una notable capacidad para relacionar los principales acontecimientos y tendencias mundiales y desentrañar la agenda que se esconde tras ellos.</w:t>
      </w:r>
      <w:r w:rsidRPr="00BF1740">
        <w:rPr>
          <w:rStyle w:val="edit"/>
          <w:rFonts w:ascii="Arial" w:hAnsi="Arial" w:cs="Arial"/>
          <w:color w:val="000000"/>
          <w:lang w:val="es-ES_tradnl"/>
        </w:rPr>
        <w:br/>
        <w:t>A raíz de sus investigaciones, ha llegado a la conclusión de que detrás del desarrollo de la IA se esconde una secta global que pretende alcanzar el dominio mundial.</w:t>
      </w:r>
      <w:r w:rsidRPr="00BF1740">
        <w:rPr>
          <w:rStyle w:val="edit"/>
          <w:rFonts w:ascii="Arial" w:hAnsi="Arial" w:cs="Arial"/>
          <w:color w:val="000000"/>
          <w:lang w:val="es-ES_tradnl"/>
        </w:rPr>
        <w:br/>
        <w:t>Para lograrlo, se pretende, entre otras cosas, arruinar económicamente a la población de forma selectiva, destruyendo sus medios de subsistencia y su acceso a unos ingresos independientes.</w:t>
      </w:r>
      <w:r w:rsidRPr="00BF1740">
        <w:rPr>
          <w:rStyle w:val="edit"/>
          <w:rFonts w:ascii="Arial" w:hAnsi="Arial" w:cs="Arial"/>
          <w:color w:val="000000"/>
          <w:lang w:val="es-ES_tradnl"/>
        </w:rPr>
        <w:br/>
        <w:t>Según Icke, el desarrollo de la inteligencia artificial sirve precisamente para eso:</w:t>
      </w:r>
      <w:r w:rsidRPr="00BF1740">
        <w:rPr>
          <w:rStyle w:val="edit"/>
          <w:rFonts w:ascii="Arial" w:hAnsi="Arial" w:cs="Arial"/>
          <w:color w:val="000000"/>
          <w:lang w:val="es-ES_tradnl"/>
        </w:rPr>
        <w:br/>
        <w:t>Su objetivo es sustituir al ser humano, de modo que éste ya no pueda ganarse la vida y, por lo tanto, quede sumido en una dependencia y un control totales.</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Escuche un fragmento de una entrevista de Kla.TV con David Icke del año 2023.</w:t>
      </w:r>
      <w:r w:rsidRPr="00BF1740">
        <w:rPr>
          <w:rStyle w:val="edit"/>
          <w:rFonts w:ascii="Arial" w:hAnsi="Arial" w:cs="Arial"/>
          <w:color w:val="000000"/>
          <w:lang w:val="es-ES_tradnl"/>
        </w:rPr>
        <w:br/>
        <w:t>[www.kla.tv/24894]:  «El plan consiste —y esto ya está ocurriendo en lugares como China— en que, si, por ejemplo, cruzas con el semáforo en rojo y te graba una de esas cámaras que pueden identificarte, la multa se deduce directamente de tu cuenta; de eso se trata el plan de la IA».</w:t>
      </w:r>
      <w:r w:rsidRPr="00BF1740">
        <w:rPr>
          <w:rStyle w:val="edit"/>
          <w:rFonts w:ascii="Arial" w:hAnsi="Arial" w:cs="Arial"/>
          <w:color w:val="000000"/>
          <w:lang w:val="es-ES_tradnl"/>
        </w:rPr>
        <w:br/>
        <w:t>Ese es precisamente el procedimiento previsto.</w:t>
      </w:r>
      <w:r w:rsidRPr="00BF1740">
        <w:rPr>
          <w:rStyle w:val="edit"/>
          <w:rFonts w:ascii="Arial" w:hAnsi="Arial" w:cs="Arial"/>
          <w:color w:val="000000"/>
          <w:lang w:val="es-ES_tradnl"/>
        </w:rPr>
        <w:br/>
        <w:t>En realidad, pueden negarte el acceso al dinero si eres un disidente del sistema y lo cuestionas.</w:t>
      </w:r>
      <w:r w:rsidRPr="00BF1740">
        <w:rPr>
          <w:rStyle w:val="edit"/>
          <w:rFonts w:ascii="Arial" w:hAnsi="Arial" w:cs="Arial"/>
          <w:color w:val="000000"/>
          <w:lang w:val="es-ES_tradnl"/>
        </w:rPr>
        <w:br/>
        <w:t>La idea es que puedan cerrar tu cuenta fácilmente.</w:t>
      </w:r>
      <w:r w:rsidRPr="00BF1740">
        <w:rPr>
          <w:rStyle w:val="edit"/>
          <w:rFonts w:ascii="Arial" w:hAnsi="Arial" w:cs="Arial"/>
          <w:color w:val="000000"/>
          <w:lang w:val="es-ES_tradnl"/>
        </w:rPr>
        <w:br/>
        <w:t>Y cuando la gente dice: «No, eso es una exageración»… ¡Pero, por favor!… Justin Trudeau, los camioneros de Canadá. [Véase al respecto nuestra entrevista con Hugh Hunter, quien explica la situación de los camioneros en Canadá: www.kla.tv/21705]</w:t>
      </w:r>
      <w:r w:rsidRPr="00BF1740">
        <w:rPr>
          <w:rStyle w:val="edit"/>
          <w:rFonts w:ascii="Arial" w:hAnsi="Arial" w:cs="Arial"/>
          <w:color w:val="000000"/>
          <w:lang w:val="es-ES_tradnl"/>
        </w:rPr>
        <w:br/>
        <w:t>Ya saben lo que ha pasado. Y eso solo fue el preludio, un presagio de lo que se está planeando en todas partes.</w:t>
      </w:r>
      <w:r w:rsidRPr="00BF1740">
        <w:rPr>
          <w:rStyle w:val="edit"/>
          <w:rFonts w:ascii="Arial" w:hAnsi="Arial" w:cs="Arial"/>
          <w:color w:val="000000"/>
          <w:lang w:val="es-ES_tradnl"/>
        </w:rPr>
        <w:br/>
        <w:t>La situación en Alemania encaja, por tanto, perfectamente en esta agenda que acabo de esbozar, ya que se centra en la capacidad de la población para sobrevivir y pagar sus facturas.</w:t>
      </w:r>
      <w:r w:rsidRPr="00BF1740">
        <w:rPr>
          <w:rStyle w:val="edit"/>
          <w:rFonts w:ascii="Arial" w:hAnsi="Arial" w:cs="Arial"/>
          <w:color w:val="000000"/>
          <w:lang w:val="es-ES_tradnl"/>
        </w:rPr>
        <w:br/>
        <w:t>Porque el plan es que eso no suceda.</w:t>
      </w:r>
      <w:r w:rsidRPr="00BF1740">
        <w:rPr>
          <w:rStyle w:val="edit"/>
          <w:rFonts w:ascii="Arial" w:hAnsi="Arial" w:cs="Arial"/>
          <w:color w:val="000000"/>
          <w:lang w:val="es-ES_tradnl"/>
        </w:rPr>
        <w:br/>
        <w:t>No debes tener la capacidad de vivir tu vida y pagar tus facturas, sino que tu mera supervivencia debe depender por completo del Gobierno.</w:t>
      </w:r>
      <w:r w:rsidRPr="00BF1740">
        <w:rPr>
          <w:rStyle w:val="edit"/>
          <w:rFonts w:ascii="Arial" w:hAnsi="Arial" w:cs="Arial"/>
          <w:color w:val="000000"/>
          <w:lang w:val="es-ES_tradnl"/>
        </w:rPr>
        <w:br/>
        <w:t>Ese es el plan. Y si nos quedamos ahí de pie mirando, eso es lo que pasará.</w:t>
      </w:r>
      <w:r w:rsidRPr="00BF1740">
        <w:rPr>
          <w:rStyle w:val="edit"/>
          <w:rFonts w:ascii="Arial" w:hAnsi="Arial" w:cs="Arial"/>
          <w:color w:val="000000"/>
          <w:lang w:val="es-ES_tradnl"/>
        </w:rPr>
        <w:br/>
        <w:t xml:space="preserve">Pero no tiene por qué ser así. Ocho mil millones de personas no pueden estar controladas por un puñado de personas, a menos que esos ocho mil millones lo acepten y se sometan a </w:t>
      </w:r>
      <w:r w:rsidRPr="00BF1740">
        <w:rPr>
          <w:rStyle w:val="edit"/>
          <w:rFonts w:ascii="Arial" w:hAnsi="Arial" w:cs="Arial"/>
          <w:color w:val="000000"/>
          <w:lang w:val="es-ES_tradnl"/>
        </w:rPr>
        <w:lastRenderedPageBreak/>
        <w:t>ese puñado. Fin de la historia».</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De eso se trata: se trata de poder, se trata de control y se trata de una dependencia total de un sistema que no controlamos.</w:t>
      </w:r>
      <w:r w:rsidRPr="00BF1740">
        <w:rPr>
          <w:rStyle w:val="edit"/>
          <w:rFonts w:ascii="Arial" w:hAnsi="Arial" w:cs="Arial"/>
          <w:color w:val="000000"/>
          <w:lang w:val="es-ES_tradnl"/>
        </w:rPr>
        <w:br/>
        <w:t>Dado que el desarrollo de la inteligencia artificial está directamente relacionado con la construcción de nuevos centros de datos en todo el mundo, éstos se revelan, por tanto, como un elemento fundamental en la creación de una prisión digital.</w:t>
      </w:r>
      <w:r w:rsidRPr="00BF1740">
        <w:rPr>
          <w:rStyle w:val="edit"/>
          <w:rFonts w:ascii="Arial" w:hAnsi="Arial" w:cs="Arial"/>
          <w:color w:val="000000"/>
          <w:lang w:val="es-ES_tradnl"/>
        </w:rPr>
        <w:br/>
        <w:t>Lo más perverso de todo esto es que nos lo venden como un avance.</w:t>
      </w:r>
      <w:r w:rsidRPr="00BF1740">
        <w:rPr>
          <w:rStyle w:val="edit"/>
          <w:rFonts w:ascii="Arial" w:hAnsi="Arial" w:cs="Arial"/>
          <w:color w:val="000000"/>
          <w:lang w:val="es-ES_tradnl"/>
        </w:rPr>
        <w:br/>
        <w:t>Sin embargo, no es en absoluto seguro que los planes de estos estrategas globales salgan bien.</w:t>
      </w:r>
      <w:r w:rsidRPr="00BF1740">
        <w:rPr>
          <w:rStyle w:val="edit"/>
          <w:rFonts w:ascii="Arial" w:hAnsi="Arial" w:cs="Arial"/>
          <w:color w:val="000000"/>
          <w:lang w:val="es-ES_tradnl"/>
        </w:rPr>
        <w:br/>
        <w:t>Nadie sabe con certeza si el sistema de control digital funcionará y si la gente realmente se dejará llevar a esa prisión.</w:t>
      </w:r>
      <w:r w:rsidRPr="00BF1740">
        <w:rPr>
          <w:rStyle w:val="edit"/>
          <w:rFonts w:ascii="Arial" w:hAnsi="Arial" w:cs="Arial"/>
          <w:color w:val="000000"/>
          <w:lang w:val="es-ES_tradnl"/>
        </w:rPr>
        <w:br/>
        <w:t>Por eso, ahora es fundamental descubrir y denunciar sin concesiones los peligros de la IA y a quienes mueven los hilos detrás de este fenómeno, y exigir un amplio debate público sobre esta peligrosa tendencia.</w:t>
      </w:r>
      <w:r w:rsidRPr="00BF1740">
        <w:rPr>
          <w:rStyle w:val="edit"/>
          <w:rFonts w:ascii="Arial" w:hAnsi="Arial" w:cs="Arial"/>
          <w:color w:val="000000"/>
          <w:lang w:val="es-ES_tradnl"/>
        </w:rPr>
        <w:br/>
        <w:t>Solo el pueblo puede detener estos planes. ¡Por eso, únete a nosotros y comparte este programa en todas las redes sociales disponibles!</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Porque, en palabras de David Icke: «… simplemente hace falta que haya un gran número de personas en cada país que digan:</w:t>
      </w:r>
      <w:r w:rsidRPr="00BF1740">
        <w:rPr>
          <w:rStyle w:val="edit"/>
          <w:rFonts w:ascii="Arial" w:hAnsi="Arial" w:cs="Arial"/>
          <w:color w:val="000000"/>
          <w:lang w:val="es-ES_tradnl"/>
        </w:rPr>
        <w:br/>
        <w:t>«No, no vamos a participar en eso. No aceptamos nuestra propia esclavitud».</w:t>
      </w:r>
      <w:r w:rsidRPr="00BF1740">
        <w:rPr>
          <w:rStyle w:val="edit"/>
          <w:rFonts w:ascii="Arial" w:hAnsi="Arial" w:cs="Arial"/>
          <w:color w:val="000000"/>
          <w:lang w:val="es-ES_tradnl"/>
        </w:rPr>
        <w:br/>
        <w:t xml:space="preserve">  </w:t>
      </w:r>
      <w:r w:rsidRPr="00BF1740">
        <w:rPr>
          <w:rStyle w:val="edit"/>
          <w:rFonts w:ascii="Arial" w:hAnsi="Arial" w:cs="Arial"/>
          <w:color w:val="000000"/>
          <w:lang w:val="es-ES_tradnl"/>
        </w:rPr>
        <w:br/>
        <w:t>«Y cuando la gente dice: “Bueno, de todas formas no podemos hacer nada”… ¡Claro que podemos hacer algo!</w:t>
      </w:r>
      <w:r w:rsidRPr="00BF1740">
        <w:rPr>
          <w:rStyle w:val="edit"/>
          <w:rFonts w:ascii="Arial" w:hAnsi="Arial" w:cs="Arial"/>
          <w:color w:val="000000"/>
          <w:lang w:val="es-ES_tradnl"/>
        </w:rPr>
        <w:br/>
        <w:t>8.000 millones de personas no pueden estar gobernadas por un puñado de personas.</w:t>
      </w:r>
      <w:r w:rsidRPr="00BF1740">
        <w:rPr>
          <w:rStyle w:val="edit"/>
          <w:rFonts w:ascii="Arial" w:hAnsi="Arial" w:cs="Arial"/>
          <w:color w:val="000000"/>
          <w:lang w:val="es-ES_tradnl"/>
        </w:rPr>
        <w:br/>
        <w:t>Eso es imposible si los 8.000 millones no están de acuerdo.</w:t>
      </w:r>
      <w:r w:rsidRPr="00BF1740">
        <w:rPr>
          <w:rStyle w:val="edit"/>
          <w:rFonts w:ascii="Arial" w:hAnsi="Arial" w:cs="Arial"/>
          <w:color w:val="000000"/>
          <w:lang w:val="es-ES_tradnl"/>
        </w:rPr>
        <w:br/>
        <w:t>La respuesta nos salta directamente a la vista, pero la gente tiene que: a) estar informada al respecto para darse cuenta de que les han mentido; b) armarse de valor para no rendirse por miedo a lo que pueda pasar si no lo hacen; y c) unirse a los disidentes, a los verdaderos disidentes.</w:t>
      </w:r>
      <w:r w:rsidRPr="00BF1740">
        <w:rPr>
          <w:rStyle w:val="edit"/>
          <w:rFonts w:ascii="Arial" w:hAnsi="Arial" w:cs="Arial"/>
          <w:color w:val="000000"/>
          <w:lang w:val="es-ES_tradnl"/>
        </w:rPr>
        <w:br/>
        <w:t>Y el número de personas que dicen que no van a colaborar en su propia esclavitud no deja de crecer.</w:t>
      </w:r>
      <w:r w:rsidRPr="00BF1740">
        <w:rPr>
          <w:rStyle w:val="edit"/>
          <w:rFonts w:ascii="Arial" w:hAnsi="Arial" w:cs="Arial"/>
          <w:color w:val="000000"/>
          <w:lang w:val="es-ES_tradnl"/>
        </w:rPr>
        <w:br/>
        <w:t>«Y si la gente simplemente hiciera eso, de repente no solo se daría cuenta de dónde está el poder, sino de dónde ha estado todo este tiempo».</w:t>
      </w:r>
    </w:p>
    <w:p w14:paraId="1D062875" w14:textId="6337B206" w:rsidR="00F67ED1" w:rsidRPr="00BF1740" w:rsidRDefault="00F67ED1" w:rsidP="00BF1740">
      <w:pPr>
        <w:pStyle w:val="berschrift1"/>
        <w:shd w:val="clear" w:color="auto" w:fill="FFFFFF"/>
        <w:spacing w:before="0" w:beforeAutospacing="0" w:after="0" w:afterAutospacing="0"/>
        <w:rPr>
          <w:rStyle w:val="edit"/>
          <w:rFonts w:ascii="Roboto" w:hAnsi="Roboto"/>
          <w:b w:val="0"/>
          <w:bCs w:val="0"/>
          <w:color w:val="000000"/>
          <w:lang w:val="es-ES_tradnl"/>
        </w:rPr>
      </w:pPr>
      <w:r w:rsidRPr="00BF1740">
        <w:rPr>
          <w:rStyle w:val="edit"/>
          <w:rFonts w:ascii="Arial" w:hAnsi="Arial" w:cs="Arial"/>
          <w:color w:val="000000"/>
          <w:sz w:val="18"/>
          <w:szCs w:val="18"/>
          <w:lang w:val="es-ES_tradnl"/>
        </w:rPr>
        <w:t>de hag</w:t>
      </w:r>
      <w:r w:rsidR="00BF1740" w:rsidRPr="00BF1740">
        <w:rPr>
          <w:rStyle w:val="edit"/>
          <w:rFonts w:ascii="Arial" w:hAnsi="Arial" w:cs="Arial"/>
          <w:b w:val="0"/>
          <w:color w:val="000000"/>
          <w:sz w:val="18"/>
          <w:szCs w:val="18"/>
          <w:lang w:val="es-ES_tradnl"/>
        </w:rPr>
        <w:br/>
      </w:r>
      <w:r w:rsidR="00BF1740" w:rsidRPr="00BF1740">
        <w:rPr>
          <w:rStyle w:val="edit"/>
          <w:rFonts w:ascii="Arial" w:hAnsi="Arial" w:cs="Arial"/>
          <w:b w:val="0"/>
          <w:color w:val="000000"/>
          <w:sz w:val="18"/>
          <w:szCs w:val="18"/>
          <w:lang w:val="es-ES_tradnl"/>
        </w:rPr>
        <w:br/>
      </w:r>
      <w:r w:rsidR="00BF1740" w:rsidRPr="00BF1740">
        <w:rPr>
          <w:rFonts w:ascii="Open Sans" w:hAnsi="Open Sans" w:cs="Open Sans"/>
          <w:color w:val="000000"/>
          <w:sz w:val="21"/>
          <w:szCs w:val="21"/>
          <w:lang w:val="es-ES_tradnl"/>
        </w:rPr>
        <w:t>Otros programas interesantes sobre este tema:</w:t>
      </w:r>
      <w:r w:rsidR="00BF1740" w:rsidRPr="00BF1740">
        <w:rPr>
          <w:rFonts w:ascii="Open Sans" w:hAnsi="Open Sans" w:cs="Open Sans"/>
          <w:color w:val="000000"/>
          <w:sz w:val="21"/>
          <w:szCs w:val="21"/>
          <w:lang w:val="es-ES_tradnl"/>
        </w:rPr>
        <w:br/>
      </w:r>
      <w:r w:rsidR="00BF1740" w:rsidRPr="00BF1740">
        <w:rPr>
          <w:rFonts w:ascii="Arial" w:hAnsi="Arial" w:cs="Arial"/>
          <w:b w:val="0"/>
          <w:bCs w:val="0"/>
          <w:color w:val="000000"/>
          <w:sz w:val="22"/>
          <w:szCs w:val="22"/>
          <w:lang w:val="es-ES_tradnl"/>
        </w:rPr>
        <w:t>¡La humanidad por vía directa a la cárcel digital!</w:t>
      </w:r>
      <w:r w:rsidR="00BF1740" w:rsidRPr="00BF1740">
        <w:rPr>
          <w:rFonts w:ascii="Arial" w:hAnsi="Arial" w:cs="Arial"/>
          <w:b w:val="0"/>
          <w:bCs w:val="0"/>
          <w:color w:val="000000"/>
          <w:sz w:val="22"/>
          <w:szCs w:val="22"/>
          <w:lang w:val="es-ES_tradnl"/>
        </w:rPr>
        <w:t xml:space="preserve">: </w:t>
      </w:r>
      <w:hyperlink r:id="rId10" w:history="1">
        <w:r w:rsidR="00BF1740" w:rsidRPr="00BF1740">
          <w:rPr>
            <w:rStyle w:val="Hyperlink"/>
            <w:rFonts w:ascii="Arial" w:hAnsi="Arial" w:cs="Arial"/>
            <w:b w:val="0"/>
            <w:bCs w:val="0"/>
            <w:sz w:val="22"/>
            <w:szCs w:val="22"/>
            <w:lang w:val="es-ES_tradnl"/>
          </w:rPr>
          <w:t>https://www.kla.tv/39376</w:t>
        </w:r>
      </w:hyperlink>
      <w:r w:rsidR="00BF1740">
        <w:rPr>
          <w:rFonts w:ascii="Roboto" w:hAnsi="Roboto"/>
          <w:color w:val="000000"/>
          <w:lang w:val="es-ES_tradnl"/>
        </w:rPr>
        <w:br/>
      </w:r>
    </w:p>
    <w:p w14:paraId="104AC508"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Fuentes:</w:t>
      </w:r>
    </w:p>
    <w:p w14:paraId="1F758F8C" w14:textId="77777777" w:rsidR="00F202F1" w:rsidRPr="00BF1740" w:rsidRDefault="00F202F1" w:rsidP="00C534E6">
      <w:pPr>
        <w:spacing w:after="160"/>
        <w:rPr>
          <w:rStyle w:val="edit"/>
          <w:rFonts w:ascii="Arial" w:hAnsi="Arial" w:cs="Arial"/>
          <w:color w:val="000000"/>
          <w:szCs w:val="18"/>
          <w:lang w:val="es-ES_tradnl"/>
        </w:rPr>
      </w:pPr>
      <w:r w:rsidRPr="002B28C8">
        <w:t>Cloud Computing</w:t>
      </w:r>
      <w:r w:rsidR="00000000">
        <w:br/>
      </w:r>
      <w:hyperlink r:id="rId11" w:history="1">
        <w:r w:rsidRPr="00F24C6F">
          <w:rPr>
            <w:rStyle w:val="Hyperlink"/>
            <w:sz w:val="18"/>
          </w:rPr>
          <w:t>https://www.bundeswirtschaftsministerium.de/ITS/Navigation/DE/Themen/Cloud-Computing/cloud-computing.html</w:t>
        </w:r>
      </w:hyperlink>
      <w:r w:rsidR="00000000">
        <w:br/>
      </w:r>
      <w:r w:rsidRPr="002B28C8">
        <w:t> </w:t>
      </w:r>
      <w:r w:rsidR="00000000">
        <w:br/>
      </w:r>
      <w:r w:rsidRPr="002B28C8">
        <w:t xml:space="preserve">KI, Rechenzentren und Cloud als Strom- und Wasserfresser </w:t>
      </w:r>
      <w:r w:rsidR="00000000">
        <w:br/>
      </w:r>
      <w:hyperlink r:id="rId12" w:history="1">
        <w:r w:rsidRPr="00F24C6F">
          <w:rPr>
            <w:rStyle w:val="Hyperlink"/>
            <w:sz w:val="18"/>
          </w:rPr>
          <w:t>https://www.computerwoche.de/article/4086660/sieben-billionen-dollar-ki-und-cloud-sorgen-fur-rz-bauboom.html</w:t>
        </w:r>
      </w:hyperlink>
      <w:r w:rsidR="00000000">
        <w:br/>
      </w:r>
      <w:hyperlink r:id="rId13" w:history="1">
        <w:r w:rsidRPr="00F24C6F">
          <w:rPr>
            <w:rStyle w:val="Hyperlink"/>
            <w:sz w:val="18"/>
          </w:rPr>
          <w:t>https://www.n-tv.de/wirtschaft/KI-und-Krypto-treiben-US-Stromverbrauch-auf-Rekordwerte-id30237324.html</w:t>
        </w:r>
      </w:hyperlink>
      <w:r w:rsidR="00000000">
        <w:br/>
      </w:r>
      <w:hyperlink r:id="rId14" w:history="1">
        <w:r w:rsidRPr="00F24C6F">
          <w:rPr>
            <w:rStyle w:val="Hyperlink"/>
            <w:sz w:val="18"/>
          </w:rPr>
          <w:t>https://www.gtai.de/de/trade/usa/branchen/rechenzentren-strombedarf-1829814</w:t>
        </w:r>
      </w:hyperlink>
      <w:r w:rsidR="00000000">
        <w:br/>
      </w:r>
      <w:hyperlink r:id="rId15" w:history="1">
        <w:r w:rsidRPr="00F24C6F">
          <w:rPr>
            <w:rStyle w:val="Hyperlink"/>
            <w:sz w:val="18"/>
          </w:rPr>
          <w:t>https://powering-intelligence.epri.com/executive-summary.html</w:t>
        </w:r>
      </w:hyperlink>
      <w:r w:rsidR="00000000">
        <w:br/>
      </w:r>
      <w:hyperlink r:id="rId16" w:history="1">
        <w:r w:rsidRPr="00F24C6F">
          <w:rPr>
            <w:rStyle w:val="Hyperlink"/>
            <w:sz w:val="18"/>
          </w:rPr>
          <w:t>https://mgrid.org/2025/04/10/iea-us-data-center-electricity-demand-130-percent-2030-ai/</w:t>
        </w:r>
      </w:hyperlink>
      <w:r w:rsidR="00000000">
        <w:br/>
      </w:r>
      <w:r w:rsidRPr="002B28C8">
        <w:t> </w:t>
      </w:r>
      <w:r w:rsidR="00000000">
        <w:br/>
      </w:r>
      <w:r w:rsidRPr="002B28C8">
        <w:t>Warnung der Wirtschaftswissenschaftler vor KI-Boom</w:t>
      </w:r>
      <w:r w:rsidR="00000000">
        <w:br/>
      </w:r>
      <w:hyperlink r:id="rId17" w:history="1">
        <w:r w:rsidRPr="00F24C6F">
          <w:rPr>
            <w:rStyle w:val="Hyperlink"/>
            <w:sz w:val="18"/>
          </w:rPr>
          <w:t>https://www.computerwoche.de/article/4196753/nobelpreistrager-warnen-ki-konnte-viele-arbeitsplatze-vernichten.html</w:t>
        </w:r>
      </w:hyperlink>
      <w:r w:rsidR="00000000">
        <w:br/>
      </w:r>
      <w:hyperlink r:id="rId18" w:history="1">
        <w:r w:rsidRPr="00BF1740">
          <w:rPr>
            <w:rStyle w:val="Hyperlink"/>
            <w:sz w:val="18"/>
            <w:lang w:val="es-ES_tradnl"/>
          </w:rPr>
          <w:t>https://www.heise.de/news/Groesser-als-die-Industrielle-Revolution-230-Fachleute-warnen-vor-Folgen-von-KI-11363619.html</w:t>
        </w:r>
      </w:hyperlink>
      <w:r w:rsidR="00000000" w:rsidRPr="00BF1740">
        <w:rPr>
          <w:lang w:val="es-ES_tradnl"/>
        </w:rPr>
        <w:br/>
      </w:r>
      <w:r w:rsidRPr="00BF1740">
        <w:rPr>
          <w:lang w:val="es-ES_tradnl"/>
        </w:rPr>
        <w:t> </w:t>
      </w:r>
      <w:r w:rsidR="00000000" w:rsidRPr="00BF1740">
        <w:rPr>
          <w:lang w:val="es-ES_tradnl"/>
        </w:rPr>
        <w:br/>
      </w:r>
      <w:r w:rsidRPr="00BF1740">
        <w:rPr>
          <w:lang w:val="es-ES_tradnl"/>
        </w:rPr>
        <w:t>KI – Folgen für den Arbeitsmarkt</w:t>
      </w:r>
      <w:r w:rsidR="00000000" w:rsidRPr="00BF1740">
        <w:rPr>
          <w:lang w:val="es-ES_tradnl"/>
        </w:rPr>
        <w:br/>
      </w:r>
      <w:hyperlink r:id="rId19" w:history="1">
        <w:r w:rsidRPr="00BF1740">
          <w:rPr>
            <w:rStyle w:val="Hyperlink"/>
            <w:sz w:val="18"/>
            <w:lang w:val="es-ES_tradnl"/>
          </w:rPr>
          <w:t>https://www.ad-hoc-news.de/wissenschaft/ki-jobkrise-120-000-tech-stellen-im-ersten-halbjahr-2026-gestrichen/69748036</w:t>
        </w:r>
      </w:hyperlink>
      <w:r w:rsidR="00000000" w:rsidRPr="00BF1740">
        <w:rPr>
          <w:lang w:val="es-ES_tradnl"/>
        </w:rPr>
        <w:br/>
      </w:r>
      <w:hyperlink r:id="rId20" w:history="1">
        <w:r w:rsidRPr="00BF1740">
          <w:rPr>
            <w:rStyle w:val="Hyperlink"/>
            <w:sz w:val="18"/>
            <w:lang w:val="es-ES_tradnl"/>
          </w:rPr>
          <w:t>https://www.kettner-edelmetalle.de/news/der-schleichende-jobkiller-wie-ki-bereits-heute-deutsche-arbeitsplatze-vernichtet-03-06-2025</w:t>
        </w:r>
      </w:hyperlink>
      <w:r w:rsidR="00000000" w:rsidRPr="00BF1740">
        <w:rPr>
          <w:lang w:val="es-ES_tradnl"/>
        </w:rPr>
        <w:br/>
      </w:r>
      <w:r w:rsidRPr="00BF1740">
        <w:rPr>
          <w:lang w:val="es-ES_tradnl"/>
        </w:rPr>
        <w:t> </w:t>
      </w:r>
      <w:r w:rsidR="00000000" w:rsidRPr="00BF1740">
        <w:rPr>
          <w:lang w:val="es-ES_tradnl"/>
        </w:rPr>
        <w:br/>
      </w:r>
      <w:r w:rsidRPr="00BF1740">
        <w:rPr>
          <w:lang w:val="es-ES_tradnl"/>
        </w:rPr>
        <w:t>Generative KI</w:t>
      </w:r>
      <w:r w:rsidR="00000000" w:rsidRPr="00BF1740">
        <w:rPr>
          <w:lang w:val="es-ES_tradnl"/>
        </w:rPr>
        <w:br/>
      </w:r>
      <w:hyperlink r:id="rId21" w:history="1">
        <w:r w:rsidRPr="00BF1740">
          <w:rPr>
            <w:rStyle w:val="Hyperlink"/>
            <w:sz w:val="18"/>
            <w:lang w:val="es-ES_tradnl"/>
          </w:rPr>
          <w:t>https://wirtschaftslexikon.gabler.de/definition/generative-ki-124952</w:t>
        </w:r>
      </w:hyperlink>
      <w:r w:rsidR="00000000" w:rsidRPr="00BF1740">
        <w:rPr>
          <w:lang w:val="es-ES_tradnl"/>
        </w:rPr>
        <w:br/>
      </w:r>
      <w:r w:rsidRPr="00BF1740">
        <w:rPr>
          <w:lang w:val="es-ES_tradnl"/>
        </w:rPr>
        <w:t> </w:t>
      </w:r>
      <w:r w:rsidR="00000000" w:rsidRPr="00BF1740">
        <w:rPr>
          <w:lang w:val="es-ES_tradnl"/>
        </w:rPr>
        <w:br/>
      </w:r>
      <w:r w:rsidRPr="00BF1740">
        <w:rPr>
          <w:lang w:val="es-ES_tradnl"/>
        </w:rPr>
        <w:t>Auswirkungen von Rechenzentren</w:t>
      </w:r>
      <w:r w:rsidR="00000000" w:rsidRPr="00BF1740">
        <w:rPr>
          <w:lang w:val="es-ES_tradnl"/>
        </w:rPr>
        <w:br/>
      </w:r>
      <w:hyperlink r:id="rId22" w:history="1">
        <w:r w:rsidRPr="00BF1740">
          <w:rPr>
            <w:rStyle w:val="Hyperlink"/>
            <w:sz w:val="18"/>
            <w:lang w:val="es-ES_tradnl"/>
          </w:rPr>
          <w:t>https://www.naturalnews.com/2026-05-11-war-on-data-centers-why-backlash-justified.html</w:t>
        </w:r>
      </w:hyperlink>
      <w:r w:rsidR="00000000" w:rsidRPr="00BF1740">
        <w:rPr>
          <w:lang w:val="es-ES_tradnl"/>
        </w:rPr>
        <w:br/>
      </w:r>
      <w:hyperlink r:id="rId23" w:history="1">
        <w:r w:rsidRPr="00BF1740">
          <w:rPr>
            <w:rStyle w:val="Hyperlink"/>
            <w:sz w:val="18"/>
            <w:lang w:val="es-ES_tradnl"/>
          </w:rPr>
          <w:t>https://naturalnews.com/2026-04-22-report-data-center-electricity-demand-significantly-rising.html</w:t>
        </w:r>
      </w:hyperlink>
      <w:r w:rsidR="00000000" w:rsidRPr="00BF1740">
        <w:rPr>
          <w:lang w:val="es-ES_tradnl"/>
        </w:rPr>
        <w:br/>
      </w:r>
      <w:hyperlink r:id="rId24" w:history="1">
        <w:r w:rsidRPr="00BF1740">
          <w:rPr>
            <w:rStyle w:val="Hyperlink"/>
            <w:sz w:val="18"/>
            <w:lang w:val="es-ES_tradnl"/>
          </w:rPr>
          <w:t>https://infotakt.kla.tv/p/ki-rechenzentren-serverfarm-fur-den</w:t>
        </w:r>
      </w:hyperlink>
      <w:r w:rsidR="00000000" w:rsidRPr="00BF1740">
        <w:rPr>
          <w:lang w:val="es-ES_tradnl"/>
        </w:rPr>
        <w:br/>
      </w:r>
      <w:hyperlink r:id="rId25" w:history="1">
        <w:r w:rsidRPr="00BF1740">
          <w:rPr>
            <w:rStyle w:val="Hyperlink"/>
            <w:sz w:val="18"/>
            <w:lang w:val="es-ES_tradnl"/>
          </w:rPr>
          <w:t>https://www.windkraft-journal.de/2025/11/11/forschung-der-strombedarf-von-ki-rechenzentren-laesst-stromkosten-weltweit-explodieren/218392</w:t>
        </w:r>
      </w:hyperlink>
      <w:r w:rsidR="00000000" w:rsidRPr="00BF1740">
        <w:rPr>
          <w:lang w:val="es-ES_tradnl"/>
        </w:rPr>
        <w:br/>
      </w:r>
      <w:r w:rsidR="00000000" w:rsidRPr="00BF1740">
        <w:rPr>
          <w:lang w:val="es-ES_tradnl"/>
        </w:rPr>
        <w:br/>
      </w:r>
      <w:r w:rsidRPr="00BF1740">
        <w:rPr>
          <w:lang w:val="es-ES_tradnl"/>
        </w:rPr>
        <w:t>David Icke</w:t>
      </w:r>
      <w:r w:rsidR="00000000" w:rsidRPr="00BF1740">
        <w:rPr>
          <w:lang w:val="es-ES_tradnl"/>
        </w:rPr>
        <w:br/>
      </w:r>
      <w:hyperlink r:id="rId26" w:history="1">
        <w:r w:rsidRPr="00BF1740">
          <w:rPr>
            <w:rStyle w:val="Hyperlink"/>
            <w:sz w:val="18"/>
            <w:lang w:val="es-ES_tradnl"/>
          </w:rPr>
          <w:t>www.kla.tv/24894</w:t>
        </w:r>
      </w:hyperlink>
      <w:r w:rsidRPr="00BF1740">
        <w:rPr>
          <w:lang w:val="es-ES_tradnl"/>
        </w:rPr>
        <w:t> </w:t>
      </w:r>
      <w:r w:rsidR="00000000" w:rsidRPr="00BF1740">
        <w:rPr>
          <w:lang w:val="es-ES_tradnl"/>
        </w:rPr>
        <w:br/>
      </w:r>
      <w:hyperlink r:id="rId27" w:history="1">
        <w:r w:rsidRPr="00BF1740">
          <w:rPr>
            <w:rStyle w:val="Hyperlink"/>
            <w:sz w:val="18"/>
            <w:lang w:val="es-ES_tradnl"/>
          </w:rPr>
          <w:t>www.kla.tv/37903</w:t>
        </w:r>
      </w:hyperlink>
      <w:r w:rsidR="00000000" w:rsidRPr="00BF1740">
        <w:rPr>
          <w:lang w:val="es-ES_tradnl"/>
        </w:rPr>
        <w:br/>
      </w:r>
      <w:hyperlink r:id="rId28" w:history="1">
        <w:r w:rsidRPr="00BF1740">
          <w:rPr>
            <w:rStyle w:val="Hyperlink"/>
            <w:sz w:val="18"/>
            <w:lang w:val="es-ES_tradnl"/>
          </w:rPr>
          <w:t>www.kla.tv/24954</w:t>
        </w:r>
      </w:hyperlink>
      <w:r w:rsidR="00000000" w:rsidRPr="00BF1740">
        <w:rPr>
          <w:lang w:val="es-ES_tradnl"/>
        </w:rPr>
        <w:br/>
      </w:r>
      <w:r w:rsidR="00000000" w:rsidRPr="00BF1740">
        <w:rPr>
          <w:lang w:val="es-ES_tradnl"/>
        </w:rPr>
        <w:br/>
      </w:r>
      <w:r w:rsidRPr="00BF1740">
        <w:rPr>
          <w:lang w:val="es-ES_tradnl"/>
        </w:rPr>
        <w:t>Ernst Wolff zum digitalen Zwangssystem</w:t>
      </w:r>
      <w:r w:rsidR="00000000" w:rsidRPr="00BF1740">
        <w:rPr>
          <w:lang w:val="es-ES_tradnl"/>
        </w:rPr>
        <w:br/>
      </w:r>
      <w:hyperlink r:id="rId29" w:history="1">
        <w:r w:rsidRPr="00BF1740">
          <w:rPr>
            <w:rStyle w:val="Hyperlink"/>
            <w:sz w:val="18"/>
            <w:lang w:val="es-ES_tradnl"/>
          </w:rPr>
          <w:t>https://www.kla.tv/40355</w:t>
        </w:r>
      </w:hyperlink>
      <w:r w:rsidRPr="00BF1740">
        <w:rPr>
          <w:lang w:val="es-ES_tradnl"/>
        </w:rPr>
        <w:t>(ab Min. 11:45)</w:t>
      </w:r>
    </w:p>
    <w:p w14:paraId="7C10C290" w14:textId="77777777" w:rsidR="00C534E6" w:rsidRPr="00BF1740" w:rsidRDefault="00C534E6"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sidRPr="00BF1740">
        <w:rPr>
          <w:rStyle w:val="edit"/>
          <w:rFonts w:ascii="Arial" w:hAnsi="Arial" w:cs="Arial"/>
          <w:b/>
          <w:color w:val="000000"/>
          <w:szCs w:val="18"/>
          <w:lang w:val="es-ES_tradnl"/>
        </w:rPr>
        <w:t>Esto también podría interesarle:</w:t>
      </w:r>
    </w:p>
    <w:p w14:paraId="2A05088F" w14:textId="77777777" w:rsidR="00C534E6" w:rsidRPr="00BF1740" w:rsidRDefault="00C534E6" w:rsidP="00C534E6">
      <w:pPr>
        <w:keepLines/>
        <w:spacing w:after="160"/>
        <w:rPr>
          <w:rFonts w:ascii="Arial" w:hAnsi="Arial" w:cs="Arial"/>
          <w:sz w:val="18"/>
          <w:szCs w:val="18"/>
          <w:lang w:val="es-ES_tradnl"/>
        </w:rPr>
      </w:pPr>
      <w:r w:rsidRPr="00BF1740">
        <w:rPr>
          <w:lang w:val="es-ES_tradnl"/>
        </w:rPr>
        <w:t xml:space="preserve">#AI - </w:t>
      </w:r>
      <w:hyperlink r:id="rId30" w:history="1">
        <w:r w:rsidRPr="00BF1740">
          <w:rPr>
            <w:rStyle w:val="Hyperlink"/>
            <w:lang w:val="es-ES_tradnl"/>
          </w:rPr>
          <w:t>www.kla.tv/AI-es</w:t>
        </w:r>
      </w:hyperlink>
      <w:r w:rsidR="00000000" w:rsidRPr="00BF1740">
        <w:rPr>
          <w:lang w:val="es-ES_tradnl"/>
        </w:rPr>
        <w:br/>
      </w:r>
      <w:r w:rsidR="00000000" w:rsidRPr="00BF1740">
        <w:rPr>
          <w:lang w:val="es-ES_tradnl"/>
        </w:rPr>
        <w:br/>
      </w:r>
      <w:r w:rsidRPr="00BF1740">
        <w:rPr>
          <w:lang w:val="es-ES_tradnl"/>
        </w:rPr>
        <w:t xml:space="preserve">#tecnologia - tecnología - </w:t>
      </w:r>
      <w:hyperlink r:id="rId31" w:history="1">
        <w:r w:rsidRPr="00BF1740">
          <w:rPr>
            <w:rStyle w:val="Hyperlink"/>
            <w:lang w:val="es-ES_tradnl"/>
          </w:rPr>
          <w:t>www.kla.tv/tecnologia</w:t>
        </w:r>
      </w:hyperlink>
      <w:r w:rsidR="00000000" w:rsidRPr="00BF1740">
        <w:rPr>
          <w:lang w:val="es-ES_tradnl"/>
        </w:rPr>
        <w:br/>
      </w:r>
      <w:r w:rsidR="00000000" w:rsidRPr="00BF1740">
        <w:rPr>
          <w:lang w:val="es-ES_tradnl"/>
        </w:rPr>
        <w:br/>
      </w:r>
      <w:r w:rsidRPr="00BF1740">
        <w:rPr>
          <w:lang w:val="es-ES_tradnl"/>
        </w:rPr>
        <w:t xml:space="preserve">#Digitalizacion - Digitalización - </w:t>
      </w:r>
      <w:hyperlink r:id="rId32" w:history="1">
        <w:r w:rsidRPr="00BF1740">
          <w:rPr>
            <w:rStyle w:val="Hyperlink"/>
            <w:lang w:val="es-ES_tradnl"/>
          </w:rPr>
          <w:t>www.kla.tv/Digitalizacion</w:t>
        </w:r>
      </w:hyperlink>
    </w:p>
    <w:p w14:paraId="1E2629F2" w14:textId="77777777" w:rsidR="00C534E6" w:rsidRPr="00BF1740" w:rsidRDefault="00FF4982"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Pr>
          <w:rFonts w:ascii="Arial" w:hAnsi="Arial" w:cs="Arial"/>
          <w:noProof/>
          <w:sz w:val="18"/>
          <w:szCs w:val="18"/>
        </w:rPr>
        <w:drawing>
          <wp:anchor distT="0" distB="0" distL="114300" distR="114300" simplePos="0" relativeHeight="251659264" behindDoc="1" locked="0" layoutInCell="1" allowOverlap="1" wp14:anchorId="1DC45557" wp14:editId="100AB32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740">
        <w:rPr>
          <w:rStyle w:val="edit"/>
          <w:rFonts w:ascii="Arial" w:hAnsi="Arial" w:cs="Arial"/>
          <w:b/>
          <w:color w:val="000000"/>
          <w:szCs w:val="18"/>
          <w:lang w:val="es-ES_tradnl"/>
        </w:rPr>
        <w:t>Kla.TV – Las otras noticias ... libre – independiente – no censurada ...</w:t>
      </w:r>
    </w:p>
    <w:p w14:paraId="3923F425" w14:textId="77777777" w:rsidR="00FF4982" w:rsidRPr="00BF1740" w:rsidRDefault="00FF4982" w:rsidP="00FF4982">
      <w:pPr>
        <w:pStyle w:val="Listenabsatz"/>
        <w:keepNext/>
        <w:keepLines/>
        <w:numPr>
          <w:ilvl w:val="0"/>
          <w:numId w:val="1"/>
        </w:numPr>
        <w:ind w:left="714" w:hanging="357"/>
        <w:rPr>
          <w:lang w:val="es-ES_tradnl"/>
        </w:rPr>
      </w:pPr>
      <w:r w:rsidRPr="00BF1740">
        <w:rPr>
          <w:lang w:val="es-ES_tradnl"/>
        </w:rPr>
        <w:t>lo que los medios de comunicación no deberían omitir ...</w:t>
      </w:r>
    </w:p>
    <w:p w14:paraId="3359F101" w14:textId="77777777" w:rsidR="00FF4982" w:rsidRPr="00BF1740" w:rsidRDefault="00FF4982" w:rsidP="00FF4982">
      <w:pPr>
        <w:pStyle w:val="Listenabsatz"/>
        <w:keepNext/>
        <w:keepLines/>
        <w:numPr>
          <w:ilvl w:val="0"/>
          <w:numId w:val="1"/>
        </w:numPr>
        <w:ind w:left="714" w:hanging="357"/>
        <w:rPr>
          <w:lang w:val="es-ES_tradnl"/>
        </w:rPr>
      </w:pPr>
      <w:r w:rsidRPr="00BF1740">
        <w:rPr>
          <w:lang w:val="es-ES_tradnl"/>
        </w:rPr>
        <w:t>poco escuchado – del pueblo para el pueblo ...</w:t>
      </w:r>
    </w:p>
    <w:p w14:paraId="1C7F8ABB" w14:textId="77777777" w:rsidR="00FF4982" w:rsidRPr="00BF1740" w:rsidRDefault="00FF4982" w:rsidP="001D6477">
      <w:pPr>
        <w:pStyle w:val="Listenabsatz"/>
        <w:keepNext/>
        <w:keepLines/>
        <w:numPr>
          <w:ilvl w:val="0"/>
          <w:numId w:val="1"/>
        </w:numPr>
        <w:ind w:left="714" w:hanging="357"/>
        <w:rPr>
          <w:lang w:val="es-ES_tradnl"/>
        </w:rPr>
      </w:pPr>
      <w:r w:rsidRPr="00BF1740">
        <w:rPr>
          <w:lang w:val="es-ES_tradnl"/>
        </w:rPr>
        <w:t xml:space="preserve">cada viernes emisiones a las 19:45 horas en </w:t>
      </w:r>
      <w:hyperlink r:id="rId35" w:history="1">
        <w:r w:rsidR="001D6477" w:rsidRPr="00BF1740">
          <w:rPr>
            <w:rStyle w:val="Hyperlink"/>
            <w:lang w:val="es-ES_tradnl"/>
          </w:rPr>
          <w:t>www.kla.tv/es</w:t>
        </w:r>
      </w:hyperlink>
    </w:p>
    <w:p w14:paraId="63F9F9D4" w14:textId="77777777" w:rsidR="00FF4982" w:rsidRPr="00BF1740" w:rsidRDefault="00FF4982" w:rsidP="001D6477">
      <w:pPr>
        <w:keepNext/>
        <w:keepLines/>
        <w:ind w:firstLine="357"/>
        <w:rPr>
          <w:lang w:val="es-ES_tradnl"/>
        </w:rPr>
      </w:pPr>
      <w:r w:rsidRPr="00BF1740">
        <w:rPr>
          <w:lang w:val="es-ES_tradnl"/>
        </w:rPr>
        <w:t>¡Vale la pena seguir adelante!</w:t>
      </w:r>
    </w:p>
    <w:p w14:paraId="07F22850" w14:textId="77777777" w:rsidR="00C534E6" w:rsidRPr="00BF1740" w:rsidRDefault="001D6477" w:rsidP="00C534E6">
      <w:pPr>
        <w:keepLines/>
        <w:spacing w:after="160"/>
        <w:rPr>
          <w:rStyle w:val="Hyperlink"/>
          <w:b/>
          <w:lang w:val="es-ES_tradnl"/>
        </w:rPr>
      </w:pPr>
      <w:r w:rsidRPr="00BF1740">
        <w:rPr>
          <w:rFonts w:ascii="Arial" w:hAnsi="Arial" w:cs="Arial"/>
          <w:b/>
          <w:sz w:val="18"/>
          <w:szCs w:val="18"/>
          <w:lang w:val="es-ES_tradnl"/>
        </w:rPr>
        <w:t>Para obtener una suscripción gratuita con noticias mensuales</w:t>
      </w:r>
      <w:r w:rsidRPr="00BF1740">
        <w:rPr>
          <w:rFonts w:ascii="Arial" w:hAnsi="Arial" w:cs="Arial"/>
          <w:b/>
          <w:sz w:val="18"/>
          <w:szCs w:val="18"/>
          <w:lang w:val="es-ES_tradnl"/>
        </w:rPr>
        <w:br/>
        <w:t xml:space="preserve">por correo electrónico, suscríbase a: </w:t>
      </w:r>
      <w:hyperlink r:id="rId36" w:history="1">
        <w:r w:rsidRPr="00BF1740">
          <w:rPr>
            <w:rStyle w:val="Hyperlink"/>
            <w:b/>
            <w:lang w:val="es-ES_tradnl"/>
          </w:rPr>
          <w:t>www.kla.tv/abo-es</w:t>
        </w:r>
      </w:hyperlink>
    </w:p>
    <w:p w14:paraId="700146EC" w14:textId="77777777" w:rsidR="001D6477" w:rsidRPr="00BF1740" w:rsidRDefault="001D6477" w:rsidP="001D6477">
      <w:pPr>
        <w:keepNext/>
        <w:keepLines/>
        <w:pBdr>
          <w:top w:val="single" w:sz="6" w:space="8" w:color="365F91" w:themeColor="accent1" w:themeShade="BF"/>
        </w:pBdr>
        <w:spacing w:after="160"/>
        <w:rPr>
          <w:rStyle w:val="edit"/>
          <w:rFonts w:ascii="Arial" w:hAnsi="Arial" w:cs="Arial"/>
          <w:b/>
          <w:color w:val="000000"/>
          <w:szCs w:val="18"/>
          <w:lang w:val="es-ES_tradnl"/>
        </w:rPr>
      </w:pPr>
      <w:r w:rsidRPr="00BF1740">
        <w:rPr>
          <w:rStyle w:val="edit"/>
          <w:rFonts w:ascii="Arial" w:hAnsi="Arial" w:cs="Arial"/>
          <w:b/>
          <w:color w:val="000000"/>
          <w:szCs w:val="18"/>
          <w:lang w:val="es-ES_tradnl"/>
        </w:rPr>
        <w:lastRenderedPageBreak/>
        <w:t>Aviso de seguridad:</w:t>
      </w:r>
    </w:p>
    <w:p w14:paraId="7C0ABEF9" w14:textId="77777777" w:rsidR="001D6477" w:rsidRPr="00BF1740" w:rsidRDefault="001D6477" w:rsidP="00C60E18">
      <w:pPr>
        <w:keepNext/>
        <w:keepLines/>
        <w:spacing w:after="160"/>
        <w:rPr>
          <w:rFonts w:ascii="Arial" w:hAnsi="Arial" w:cs="Arial"/>
          <w:sz w:val="18"/>
          <w:szCs w:val="18"/>
          <w:lang w:val="es-ES_tradnl"/>
        </w:rPr>
      </w:pPr>
      <w:r w:rsidRPr="00BF1740">
        <w:rPr>
          <w:rStyle w:val="edit"/>
          <w:rFonts w:ascii="Arial" w:hAnsi="Arial" w:cs="Arial"/>
          <w:color w:val="000000"/>
          <w:szCs w:val="18"/>
          <w:lang w:val="es-ES_tradnl"/>
        </w:rPr>
        <w:t>Lamentablemente, las voces discrepantes siguen siendo censuradas y reprimidas. Mientras no informemos según los intereses e ideologías de la prensa del sistema, debemos esperar siempre que se busquen pretextos para bloquear o perjudicar a Kla.TV.</w:t>
      </w:r>
    </w:p>
    <w:p w14:paraId="434D3E62" w14:textId="77777777" w:rsidR="001D6477" w:rsidRPr="00BF1740" w:rsidRDefault="00C205D1" w:rsidP="00C534E6">
      <w:pPr>
        <w:keepLines/>
        <w:spacing w:after="160"/>
        <w:rPr>
          <w:rStyle w:val="Hyperlink"/>
          <w:b/>
          <w:lang w:val="es-ES_tradnl"/>
        </w:rPr>
      </w:pPr>
      <w:r w:rsidRPr="00BF1740">
        <w:rPr>
          <w:rFonts w:ascii="Arial" w:hAnsi="Arial" w:cs="Arial"/>
          <w:b/>
          <w:sz w:val="18"/>
          <w:szCs w:val="18"/>
          <w:lang w:val="es-ES_tradnl"/>
        </w:rPr>
        <w:t>Por lo tanto, ¡conéctese hoy con independencia de Internet!</w:t>
      </w:r>
      <w:r w:rsidRPr="00BF1740">
        <w:rPr>
          <w:rFonts w:ascii="Arial" w:hAnsi="Arial" w:cs="Arial"/>
          <w:b/>
          <w:sz w:val="18"/>
          <w:szCs w:val="18"/>
          <w:lang w:val="es-ES_tradnl"/>
        </w:rPr>
        <w:br/>
        <w:t>Haga clic aquí:</w:t>
      </w:r>
      <w:r w:rsidR="00C60E18" w:rsidRPr="00BF1740">
        <w:rPr>
          <w:rFonts w:ascii="Arial" w:hAnsi="Arial" w:cs="Arial"/>
          <w:sz w:val="18"/>
          <w:szCs w:val="18"/>
          <w:lang w:val="es-ES_tradnl"/>
        </w:rPr>
        <w:t xml:space="preserve"> </w:t>
      </w:r>
      <w:hyperlink r:id="rId37" w:history="1">
        <w:r w:rsidR="00C60E18" w:rsidRPr="00BF1740">
          <w:rPr>
            <w:rStyle w:val="Hyperlink"/>
            <w:b/>
            <w:lang w:val="es-ES_tradnl"/>
          </w:rPr>
          <w:t>www.kla.tv/vernetzung&amp;lang=es</w:t>
        </w:r>
      </w:hyperlink>
    </w:p>
    <w:p w14:paraId="055F0D0C" w14:textId="77777777" w:rsidR="00C60E18" w:rsidRPr="00BF1740" w:rsidRDefault="00C60E18" w:rsidP="00C60E18">
      <w:pPr>
        <w:keepNext/>
        <w:keepLines/>
        <w:pBdr>
          <w:top w:val="single" w:sz="6" w:space="8" w:color="365F91" w:themeColor="accent1" w:themeShade="BF"/>
        </w:pBdr>
        <w:spacing w:after="120"/>
        <w:rPr>
          <w:i/>
          <w:iCs/>
          <w:lang w:val="es-ES_tradnl"/>
        </w:rPr>
      </w:pPr>
      <w:r w:rsidRPr="00BF1740">
        <w:rPr>
          <w:i/>
          <w:iCs/>
          <w:lang w:val="es-ES_tradnl"/>
        </w:rPr>
        <w:t xml:space="preserve">Licencia:  </w:t>
      </w:r>
      <w:r w:rsidR="006C4827" w:rsidRPr="006C4827">
        <w:rPr>
          <w:i/>
          <w:iCs/>
          <w:noProof/>
          <w:position w:val="-6"/>
        </w:rPr>
        <w:drawing>
          <wp:inline distT="0" distB="0" distL="0" distR="0" wp14:anchorId="058718F7" wp14:editId="04A9FBE8">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sidRPr="00BF1740">
        <w:rPr>
          <w:i/>
          <w:iCs/>
          <w:lang w:val="es-ES_tradnl"/>
        </w:rPr>
        <w:t xml:space="preserve">  Licencia Creative Commons con atribución</w:t>
      </w:r>
    </w:p>
    <w:p w14:paraId="2A8437DD" w14:textId="77777777" w:rsidR="00C60E18" w:rsidRPr="00BF1740" w:rsidRDefault="00CB20A5" w:rsidP="00CB20A5">
      <w:pPr>
        <w:keepLines/>
        <w:spacing w:after="0"/>
        <w:rPr>
          <w:rFonts w:ascii="Arial" w:hAnsi="Arial" w:cs="Arial"/>
          <w:sz w:val="18"/>
          <w:szCs w:val="18"/>
          <w:lang w:val="es-ES_tradnl"/>
        </w:rPr>
      </w:pPr>
      <w:r w:rsidRPr="00BF1740">
        <w:rPr>
          <w:rFonts w:cs="Arial"/>
          <w:sz w:val="12"/>
          <w:szCs w:val="12"/>
          <w:lang w:val="es-ES_tradnl"/>
        </w:rPr>
        <w:t>¡Se desea la distribución y reprocesamiento con atribución! Sin embargo, el material no puede presentarse fuera de contexto.</w:t>
      </w:r>
      <w:r w:rsidRPr="00BF1740">
        <w:rPr>
          <w:rFonts w:cs="Arial"/>
          <w:sz w:val="12"/>
          <w:szCs w:val="12"/>
          <w:lang w:val="es-ES_tradnl"/>
        </w:rPr>
        <w:br/>
        <w:t>Con las instituciones financiadas con dinero público está prohibido el uso sin consulta.Las infracciones pueden ser perseguidas.</w:t>
      </w:r>
    </w:p>
    <w:sectPr w:rsidR="00C60E18" w:rsidRPr="00BF1740">
      <w:headerReference w:type="default" r:id="rId39"/>
      <w:footerReference w:type="default" r:id="rId4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3876E" w14:textId="77777777" w:rsidR="005A24ED" w:rsidRDefault="005A24ED" w:rsidP="00F33FD6">
      <w:pPr>
        <w:spacing w:after="0" w:line="240" w:lineRule="auto"/>
      </w:pPr>
      <w:r>
        <w:separator/>
      </w:r>
    </w:p>
  </w:endnote>
  <w:endnote w:type="continuationSeparator" w:id="0">
    <w:p w14:paraId="42B38D52" w14:textId="77777777" w:rsidR="005A24ED" w:rsidRDefault="005A24E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50D55" w14:textId="77777777" w:rsidR="00F33FD6" w:rsidRPr="00BF1740" w:rsidRDefault="00F33FD6" w:rsidP="00F33FD6">
    <w:pPr>
      <w:pStyle w:val="Fuzeile"/>
      <w:pBdr>
        <w:top w:val="single" w:sz="6" w:space="3" w:color="365F91" w:themeColor="accent1" w:themeShade="BF"/>
      </w:pBdr>
      <w:rPr>
        <w:sz w:val="18"/>
        <w:lang w:val="es-ES_tradnl"/>
      </w:rPr>
    </w:pPr>
    <w:r w:rsidRPr="00BF1740">
      <w:rPr>
        <w:noProof/>
        <w:sz w:val="18"/>
        <w:lang w:val="es-ES_tradnl"/>
      </w:rPr>
      <w:t xml:space="preserve">Centros de datos de IA: un paso hacia la prisión digital  </w:t>
    </w:r>
    <w:r w:rsidRPr="00D10E2E">
      <w:rPr>
        <w:sz w:val="18"/>
      </w:rPr>
      <w:ptab w:relativeTo="margin" w:alignment="right" w:leader="none"/>
    </w:r>
    <w:r w:rsidRPr="00D10E2E">
      <w:rPr>
        <w:bCs/>
        <w:sz w:val="18"/>
      </w:rPr>
      <w:fldChar w:fldCharType="begin"/>
    </w:r>
    <w:r w:rsidRPr="00BF1740">
      <w:rPr>
        <w:bCs/>
        <w:sz w:val="18"/>
        <w:lang w:val="es-ES_tradnl"/>
      </w:rPr>
      <w:instrText>PAGE  \* Arabic  \* MERGEFORMAT</w:instrText>
    </w:r>
    <w:r w:rsidRPr="00D10E2E">
      <w:rPr>
        <w:bCs/>
        <w:sz w:val="18"/>
      </w:rPr>
      <w:fldChar w:fldCharType="separate"/>
    </w:r>
    <w:r w:rsidR="00FE2F5D" w:rsidRPr="00BF1740">
      <w:rPr>
        <w:bCs/>
        <w:noProof/>
        <w:sz w:val="18"/>
        <w:lang w:val="es-ES_tradnl"/>
      </w:rPr>
      <w:t>1</w:t>
    </w:r>
    <w:r w:rsidRPr="00D10E2E">
      <w:rPr>
        <w:bCs/>
        <w:sz w:val="18"/>
      </w:rPr>
      <w:fldChar w:fldCharType="end"/>
    </w:r>
    <w:r w:rsidRPr="00BF1740">
      <w:rPr>
        <w:sz w:val="18"/>
        <w:lang w:val="es-ES_tradnl"/>
      </w:rPr>
      <w:t xml:space="preserve"> / </w:t>
    </w:r>
    <w:r w:rsidRPr="00D10E2E">
      <w:rPr>
        <w:bCs/>
        <w:sz w:val="18"/>
      </w:rPr>
      <w:fldChar w:fldCharType="begin"/>
    </w:r>
    <w:r w:rsidRPr="00BF1740">
      <w:rPr>
        <w:bCs/>
        <w:sz w:val="18"/>
        <w:lang w:val="es-ES_tradnl"/>
      </w:rPr>
      <w:instrText>NUMPAGES  \* Arabic  \* MERGEFORMAT</w:instrText>
    </w:r>
    <w:r w:rsidRPr="00D10E2E">
      <w:rPr>
        <w:bCs/>
        <w:sz w:val="18"/>
      </w:rPr>
      <w:fldChar w:fldCharType="separate"/>
    </w:r>
    <w:r w:rsidR="00FE2F5D" w:rsidRPr="00BF1740">
      <w:rPr>
        <w:bCs/>
        <w:noProof/>
        <w:sz w:val="18"/>
        <w:lang w:val="es-ES_tradnl"/>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1F67F" w14:textId="77777777" w:rsidR="005A24ED" w:rsidRDefault="005A24ED" w:rsidP="00F33FD6">
      <w:pPr>
        <w:spacing w:after="0" w:line="240" w:lineRule="auto"/>
      </w:pPr>
      <w:r>
        <w:separator/>
      </w:r>
    </w:p>
  </w:footnote>
  <w:footnote w:type="continuationSeparator" w:id="0">
    <w:p w14:paraId="67FBAE14" w14:textId="77777777" w:rsidR="005A24ED" w:rsidRDefault="005A24E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BF1740" w14:paraId="62B06CF7" w14:textId="77777777" w:rsidTr="00FE2F5D">
      <w:tc>
        <w:tcPr>
          <w:tcW w:w="7717" w:type="dxa"/>
          <w:tcBorders>
            <w:left w:val="nil"/>
            <w:bottom w:val="single" w:sz="8" w:space="0" w:color="365F91" w:themeColor="accent1" w:themeShade="BF"/>
          </w:tcBorders>
        </w:tcPr>
        <w:p w14:paraId="79F31907" w14:textId="77777777" w:rsidR="00F33FD6" w:rsidRPr="00BF1740" w:rsidRDefault="00F67ED1" w:rsidP="00FE2F5D">
          <w:pPr>
            <w:pStyle w:val="Kopfzeile"/>
            <w:ind w:left="-57"/>
            <w:rPr>
              <w:rFonts w:ascii="Arial" w:hAnsi="Arial" w:cs="Arial"/>
              <w:sz w:val="18"/>
              <w:lang w:val="es-ES_tradnl"/>
            </w:rPr>
          </w:pPr>
          <w:r w:rsidRPr="00BF1740">
            <w:rPr>
              <w:rFonts w:ascii="Arial" w:hAnsi="Arial" w:cs="Arial"/>
              <w:b/>
              <w:sz w:val="18"/>
              <w:lang w:val="es-ES_tradnl"/>
            </w:rPr>
            <w:t>Enlace directo:</w:t>
          </w:r>
          <w:r w:rsidR="00F33FD6" w:rsidRPr="00BF1740">
            <w:rPr>
              <w:rFonts w:ascii="Arial" w:hAnsi="Arial" w:cs="Arial"/>
              <w:sz w:val="18"/>
              <w:lang w:val="es-ES_tradnl"/>
            </w:rPr>
            <w:t xml:space="preserve"> </w:t>
          </w:r>
          <w:hyperlink r:id="rId1" w:history="1">
            <w:r w:rsidR="00F33FD6" w:rsidRPr="00BF1740">
              <w:rPr>
                <w:rStyle w:val="Hyperlink"/>
                <w:rFonts w:ascii="Arial" w:hAnsi="Arial" w:cs="Arial"/>
                <w:sz w:val="18"/>
                <w:lang w:val="es-ES_tradnl"/>
              </w:rPr>
              <w:t>www.kla.tv/42639</w:t>
            </w:r>
          </w:hyperlink>
          <w:r w:rsidR="00F33FD6" w:rsidRPr="00BF1740">
            <w:rPr>
              <w:rFonts w:ascii="Arial" w:hAnsi="Arial" w:cs="Arial"/>
              <w:sz w:val="18"/>
              <w:lang w:val="es-ES_tradnl"/>
            </w:rPr>
            <w:t xml:space="preserve"> | </w:t>
          </w:r>
          <w:r w:rsidRPr="00BF1740">
            <w:rPr>
              <w:rFonts w:ascii="Arial" w:hAnsi="Arial" w:cs="Arial"/>
              <w:b/>
              <w:sz w:val="18"/>
              <w:lang w:val="es-ES_tradnl"/>
            </w:rPr>
            <w:t xml:space="preserve">Publicado: </w:t>
          </w:r>
          <w:r w:rsidR="00F33FD6" w:rsidRPr="00BF1740">
            <w:rPr>
              <w:rFonts w:ascii="Arial" w:hAnsi="Arial" w:cs="Arial"/>
              <w:sz w:val="18"/>
              <w:lang w:val="es-ES_tradnl"/>
            </w:rPr>
            <w:t>19.09.2026</w:t>
          </w:r>
        </w:p>
        <w:p w14:paraId="7E140FD5" w14:textId="77777777" w:rsidR="00F33FD6" w:rsidRPr="00BF1740" w:rsidRDefault="00F33FD6" w:rsidP="00FE2F5D">
          <w:pPr>
            <w:pStyle w:val="Kopfzeile"/>
            <w:rPr>
              <w:rFonts w:ascii="Arial" w:hAnsi="Arial" w:cs="Arial"/>
              <w:sz w:val="18"/>
              <w:lang w:val="es-ES_tradnl"/>
            </w:rPr>
          </w:pPr>
        </w:p>
      </w:tc>
    </w:tr>
  </w:tbl>
  <w:p w14:paraId="2551330C"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344B55D" wp14:editId="4DEE5C0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952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A24ED"/>
    <w:rsid w:val="00627ADC"/>
    <w:rsid w:val="006C4827"/>
    <w:rsid w:val="007C459E"/>
    <w:rsid w:val="00A05C56"/>
    <w:rsid w:val="00A71903"/>
    <w:rsid w:val="00AE2B81"/>
    <w:rsid w:val="00B9284F"/>
    <w:rsid w:val="00BF1740"/>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23C82"/>
  <w15:docId w15:val="{65643E3C-ACBB-4D47-BC54-5945FA458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BF17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customStyle="1" w:styleId="berschrift1Zchn">
    <w:name w:val="Überschrift 1 Zchn"/>
    <w:basedOn w:val="Absatz-Standardschriftart"/>
    <w:link w:val="berschrift1"/>
    <w:uiPriority w:val="9"/>
    <w:rsid w:val="00BF1740"/>
    <w:rPr>
      <w:rFonts w:ascii="Times New Roman" w:eastAsia="Times New Roman" w:hAnsi="Times New Roman" w:cs="Times New Roman"/>
      <w:b/>
      <w:bCs/>
      <w:kern w:val="36"/>
      <w:sz w:val="48"/>
      <w:szCs w:val="48"/>
    </w:rPr>
  </w:style>
  <w:style w:type="character" w:styleId="NichtaufgelsteErwhnung">
    <w:name w:val="Unresolved Mention"/>
    <w:basedOn w:val="Absatz-Standardschriftart"/>
    <w:uiPriority w:val="99"/>
    <w:semiHidden/>
    <w:unhideWhenUsed/>
    <w:rsid w:val="00BF1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166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n-tv.de/wirtschaft/KI-und-Krypto-treiben-US-Stromverbrauch-auf-Rekordwerte-id30237324.html" TargetMode="External"/><Relationship Id="rId18" Type="http://schemas.openxmlformats.org/officeDocument/2006/relationships/hyperlink" Target="https://www.heise.de/news/Groesser-als-die-Industrielle-Revolution-230-Fachleute-warnen-vor-Folgen-von-KI-11363619.html" TargetMode="External"/><Relationship Id="rId26" Type="http://schemas.openxmlformats.org/officeDocument/2006/relationships/hyperlink" Target="https://www.kla.tv/24894"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irtschaftslexikon.gabler.de/definition/generative-ki-124952" TargetMode="External"/><Relationship Id="rId34" Type="http://schemas.openxmlformats.org/officeDocument/2006/relationships/image" Target="media/image3.bin"/><Relationship Id="rId42" Type="http://schemas.openxmlformats.org/officeDocument/2006/relationships/theme" Target="theme/theme1.xml"/><Relationship Id="rId7" Type="http://schemas.openxmlformats.org/officeDocument/2006/relationships/hyperlink" Target="https://www.kla.tv/42639" TargetMode="External"/><Relationship Id="rId12" Type="http://schemas.openxmlformats.org/officeDocument/2006/relationships/hyperlink" Target="https://www.computerwoche.de/article/4086660/sieben-billionen-dollar-ki-und-cloud-sorgen-fur-rz-bauboom.html" TargetMode="External"/><Relationship Id="rId17" Type="http://schemas.openxmlformats.org/officeDocument/2006/relationships/hyperlink" Target="https://www.computerwoche.de/article/4196753/nobelpreistrager-warnen-ki-konnte-viele-arbeitsplatze-vernichten.html" TargetMode="External"/><Relationship Id="rId25" Type="http://schemas.openxmlformats.org/officeDocument/2006/relationships/hyperlink" Target="https://www.windkraft-journal.de/2025/11/11/forschung-der-strombedarf-von-ki-rechenzentren-laesst-stromkosten-weltweit-explodieren/218392" TargetMode="External"/><Relationship Id="rId33" Type="http://schemas.openxmlformats.org/officeDocument/2006/relationships/hyperlink" Target="https://www.kla.tv/es" TargetMode="External"/><Relationship Id="rId38" Type="http://schemas.openxmlformats.org/officeDocument/2006/relationships/image" Target="media/image4.bin"/><Relationship Id="rId2" Type="http://schemas.openxmlformats.org/officeDocument/2006/relationships/styles" Target="styles.xml"/><Relationship Id="rId16" Type="http://schemas.openxmlformats.org/officeDocument/2006/relationships/hyperlink" Target="https://mgrid.org/2025/04/10/iea-us-data-center-electricity-demand-130-percent-2030-ai/" TargetMode="External"/><Relationship Id="rId20" Type="http://schemas.openxmlformats.org/officeDocument/2006/relationships/hyperlink" Target="https://www.kettner-edelmetalle.de/news/der-schleichende-jobkiller-wie-ki-bereits-heute-deutsche-arbeitsplatze-vernichtet-03-06-2025" TargetMode="External"/><Relationship Id="rId29" Type="http://schemas.openxmlformats.org/officeDocument/2006/relationships/hyperlink" Target="https://www.kla.tv/40355"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wirtschaftsministerium.de/ITS/Navigation/DE/Themen/Cloud-Computing/cloud-computing.html" TargetMode="External"/><Relationship Id="rId24" Type="http://schemas.openxmlformats.org/officeDocument/2006/relationships/hyperlink" Target="https://infotakt.kla.tv/p/ki-rechenzentren-serverfarm-fur-den" TargetMode="External"/><Relationship Id="rId32" Type="http://schemas.openxmlformats.org/officeDocument/2006/relationships/hyperlink" Target="https://www.kla.tv/Digitalizacion" TargetMode="External"/><Relationship Id="rId37" Type="http://schemas.openxmlformats.org/officeDocument/2006/relationships/hyperlink" Target="https://www.kla.tv/vernetzung&amp;lang=es"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owering-intelligence.epri.com/executive-summary.html" TargetMode="External"/><Relationship Id="rId23" Type="http://schemas.openxmlformats.org/officeDocument/2006/relationships/hyperlink" Target="https://naturalnews.com/2026-04-22-report-data-center-electricity-demand-significantly-rising.html" TargetMode="External"/><Relationship Id="rId28" Type="http://schemas.openxmlformats.org/officeDocument/2006/relationships/hyperlink" Target="https://www.kla.tv/24954" TargetMode="External"/><Relationship Id="rId36" Type="http://schemas.openxmlformats.org/officeDocument/2006/relationships/hyperlink" Target="https://www.kla.tv/abo-es" TargetMode="External"/><Relationship Id="rId10" Type="http://schemas.openxmlformats.org/officeDocument/2006/relationships/hyperlink" Target="https://www.kla.tv/39376" TargetMode="External"/><Relationship Id="rId19" Type="http://schemas.openxmlformats.org/officeDocument/2006/relationships/hyperlink" Target="https://www.ad-hoc-news.de/wissenschaft/ki-jobkrise-120-000-tech-stellen-im-ersten-halbjahr-2026-gestrichen/69748036" TargetMode="External"/><Relationship Id="rId31" Type="http://schemas.openxmlformats.org/officeDocument/2006/relationships/hyperlink" Target="https://www.kla.tv/tecnologi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gtai.de/de/trade/usa/branchen/rechenzentren-strombedarf-1829814" TargetMode="External"/><Relationship Id="rId22" Type="http://schemas.openxmlformats.org/officeDocument/2006/relationships/hyperlink" Target="https://www.naturalnews.com/2026-05-11-war-on-data-centers-why-backlash-justified.html" TargetMode="External"/><Relationship Id="rId27" Type="http://schemas.openxmlformats.org/officeDocument/2006/relationships/hyperlink" Target="https://www.kla.tv/37903" TargetMode="External"/><Relationship Id="rId30" Type="http://schemas.openxmlformats.org/officeDocument/2006/relationships/hyperlink" Target="https://www.kla.tv/AI-es" TargetMode="External"/><Relationship Id="rId35" Type="http://schemas.openxmlformats.org/officeDocument/2006/relationships/hyperlink" Target="https://www.kla.tv/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3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2267</Words>
  <Characters>14283</Characters>
  <Application>Microsoft Office Word</Application>
  <DocSecurity>0</DocSecurity>
  <Lines>119</Lines>
  <Paragraphs>33</Paragraphs>
  <ScaleCrop>false</ScaleCrop>
  <HeadingPairs>
    <vt:vector size="2" baseType="variant">
      <vt:variant>
        <vt:lpstr>Centros de datos de IA: un paso hacia la prisión digital</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Hadassa</cp:lastModifiedBy>
  <cp:revision>2</cp:revision>
  <dcterms:created xsi:type="dcterms:W3CDTF">2026-09-19T17:45:00Z</dcterms:created>
  <dcterms:modified xsi:type="dcterms:W3CDTF">2026-09-30T09:16:00Z</dcterms:modified>
</cp:coreProperties>
</file>