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ВИ центри података – градивни блок за дигитални затвор</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Стално растућа употреба вештачке интелигенције и с тим повезана нагло растућа потреба за меморијским и рачунарским капацитетима тренутно широм света доводе до грађевинског бума огромних центара за податке. Истовремено, политика широм света приморава на климатску заштиту ради смањења емисије CO². Насупрот томе, гигантска потрошња енергије и воде од стране центара за вештачку интелигенцију никада се не тематизује. Истраживачки новинар Дејвид Ајк објашњава зашто изградња центара за податке и револуција вештачке интелигенције за политичаре имају виши приоритет од наводно надолазеће глобалне климатске катастрофе.</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Бум вештачке интелигенције и тренд узимања меморијских капацитета, рачунарске снаге и софтвера преко интернета путем облака тренутно доводе до невиђеног светског грађевинског бума центара за податке. Према истраживачима тржишта компаније Allianz Commercial, до 2030. године у центре за податке ће вероватно бити уложено до седам билиона америчких долара. Главни инвеститори при том су водећи технолошки и облак концерни у САД и Кини, као нпр. Amazon, Microsoft, Google, Alibaba и Tencent. Заједно су њихови инвестициони буџети само у 2025. години достигли стотине милијарди долара.</w:t>
      </w:r>
      <w:r w:rsidRPr="00C534E6">
        <w:rPr>
          <w:rStyle w:val="edit"/>
          <w:rFonts w:ascii="Arial" w:hAnsi="Arial" w:cs="Arial"/>
          <w:color w:val="000000"/>
        </w:rPr>
        <w:br/>
      </w:r>
      <w:r w:rsidRPr="00C534E6">
        <w:rPr>
          <w:rStyle w:val="edit"/>
          <w:rFonts w:ascii="Arial" w:hAnsi="Arial" w:cs="Arial"/>
          <w:color w:val="000000"/>
        </w:rPr>
        <w:br/>
        <w:t>Негативне последице овог бума су, међутим, већ сада видљиве. Тако је, на пример, у САД потрошња електричне енергије центара за податке знатно порасла. Ово би, према студији Института за истраживање електричне енергије (EPRI), могло да порасте за 80 % само у САД до 2030. године! Широм света ће се глад за енергијом центара за податке у том периоду вероватно више него удвостручити и достићи око 945 терават-часова. Ова количина електричне енергије отприлике одговара данашњој потрошњи целе Јапана са 124 милиона становника! Последица ове огромне глади за енергијом чини да и трошкови електричне енергије експлодирају. Тако су, на пример, само у периоду од 2020. до 2025. године центри за податке у САД изазвали повећање трошкова електричне енергије од 34 %, које становништво, наравно, мора да плати. Поред тога, и потрошња воде неких постројења је застрашујућа: Велики центри за податке могу да потроше до 19 милиона литара воде дневно – то одговара потрошњи воде града са до 50.000 становника!</w:t>
      </w:r>
      <w:r w:rsidRPr="00C534E6">
        <w:rPr>
          <w:rStyle w:val="edit"/>
          <w:rFonts w:ascii="Arial" w:hAnsi="Arial" w:cs="Arial"/>
          <w:color w:val="000000"/>
        </w:rPr>
        <w:br/>
      </w:r>
      <w:r w:rsidRPr="00C534E6">
        <w:rPr>
          <w:rStyle w:val="edit"/>
          <w:rFonts w:ascii="Arial" w:hAnsi="Arial" w:cs="Arial"/>
          <w:color w:val="000000"/>
        </w:rPr>
        <w:br/>
        <w:t>С обзиром на чињеницу да политика и мејнстрим медији широм света стално дижу узбуну због климатских промена; да приморавају становништво и привреду да високим порезима на CO² смање емисију гасова штетних по климу, намећу се следећа питања:</w:t>
      </w:r>
      <w:r w:rsidRPr="00C534E6">
        <w:rPr>
          <w:rStyle w:val="edit"/>
          <w:rFonts w:ascii="Arial" w:hAnsi="Arial" w:cs="Arial"/>
          <w:color w:val="000000"/>
        </w:rPr>
        <w:br/>
      </w:r>
      <w:r w:rsidRPr="00C534E6">
        <w:rPr>
          <w:rStyle w:val="edit"/>
          <w:rFonts w:ascii="Arial" w:hAnsi="Arial" w:cs="Arial"/>
          <w:color w:val="000000"/>
        </w:rPr>
        <w:br/>
        <w:t>● Зашто политика и медији не покрећу тему, не критикују и не зауставе гигантску потрошњу енергије и воде од стране центара за податке?</w:t>
      </w:r>
      <w:r w:rsidRPr="00C534E6">
        <w:rPr>
          <w:rStyle w:val="edit"/>
          <w:rFonts w:ascii="Arial" w:hAnsi="Arial" w:cs="Arial"/>
          <w:color w:val="000000"/>
        </w:rPr>
        <w:br/>
        <w:t>● Зашто о томе ћуте и све еколошке организације, које су иначе тако ревносне у разоткривању еколошких и климатских грехова?</w:t>
      </w:r>
      <w:r w:rsidRPr="00C534E6">
        <w:rPr>
          <w:rStyle w:val="edit"/>
          <w:rFonts w:ascii="Arial" w:hAnsi="Arial" w:cs="Arial"/>
          <w:color w:val="000000"/>
        </w:rPr>
        <w:br/>
      </w:r>
      <w:r w:rsidRPr="00C534E6">
        <w:rPr>
          <w:rStyle w:val="edit"/>
          <w:rFonts w:ascii="Arial" w:hAnsi="Arial" w:cs="Arial"/>
          <w:color w:val="000000"/>
        </w:rPr>
        <w:lastRenderedPageBreak/>
        <w:t>● Зашто изградња центара за податке и револуција вештачке интелигенције имају већи приоритет од наводно надолазеће глобалне климатске катастрофе?</w:t>
      </w:r>
      <w:r w:rsidRPr="00C534E6">
        <w:rPr>
          <w:rStyle w:val="edit"/>
          <w:rFonts w:ascii="Arial" w:hAnsi="Arial" w:cs="Arial"/>
          <w:color w:val="000000"/>
        </w:rPr>
        <w:br/>
      </w:r>
      <w:r w:rsidRPr="00C534E6">
        <w:rPr>
          <w:rStyle w:val="edit"/>
          <w:rFonts w:ascii="Arial" w:hAnsi="Arial" w:cs="Arial"/>
          <w:color w:val="000000"/>
        </w:rPr>
        <w:br/>
        <w:t>Оно што би, међутим, могло да има још драматичније последице јесу последице бума вештачке интелигенције, који се изградњом нових центара за податке све више убрзава. Више од 200 реномираних економиста и стручњака за привреду упозорава у том погледу у апелу који позива на узбуну на последице по тржиште рада. Међу потписницима су, између осталих, 15 добитника Нобелове награде, па чак и главни економисти компанија за вештачку интелигенцију OpenAI и Anthropic. Они говоре о „трансформацији каква до сада није виђена“ и о преображају наше целе привреде који ће надмашити индустријску револуцију.</w:t>
      </w:r>
      <w:r w:rsidRPr="00C534E6">
        <w:rPr>
          <w:rStyle w:val="edit"/>
          <w:rFonts w:ascii="Arial" w:hAnsi="Arial" w:cs="Arial"/>
          <w:color w:val="000000"/>
        </w:rPr>
        <w:br/>
        <w:t>Као последицу, страхују од губитка милиона радних места у кратком року. Ко мисли да се ови развојни токови тичу само обичних радника, грдно се вара. Према речима Дарија Амодеија, извршног директора компаније за вештачку интелигенцију Anthropic, посебно програмерски и послови развоја софтвера спадају међу прве области које би могле бити потпуно аутоматизоване. Али погођени су и администратори база података, безбедносни специјалисти и уопште ИТ стручњаци – све то занимања за која су многи људи годинама студирали и делимично се чак и задужили.</w:t>
      </w:r>
      <w:r w:rsidRPr="00C534E6">
        <w:rPr>
          <w:rStyle w:val="edit"/>
          <w:rFonts w:ascii="Arial" w:hAnsi="Arial" w:cs="Arial"/>
          <w:color w:val="000000"/>
        </w:rPr>
        <w:br/>
      </w:r>
      <w:r w:rsidRPr="00C534E6">
        <w:rPr>
          <w:rStyle w:val="edit"/>
          <w:rFonts w:ascii="Arial" w:hAnsi="Arial" w:cs="Arial"/>
          <w:color w:val="000000"/>
        </w:rPr>
        <w:br/>
        <w:t>Овај развој потврђује и актуелна студија Центра за истраживање пензија (CRR) на Бостонском колеџу. Према њој, само у првој половини 2026. више од 120.000 технолошких послова укинуто је аутоматизацијом вођеном вештачком интелигенцијом. Иронија при том не може бити горча: Управо оне послове који покрећу дигиталну револуцију сада она прождире.</w:t>
      </w:r>
      <w:r w:rsidRPr="00C534E6">
        <w:rPr>
          <w:rStyle w:val="edit"/>
          <w:rFonts w:ascii="Arial" w:hAnsi="Arial" w:cs="Arial"/>
          <w:color w:val="000000"/>
        </w:rPr>
        <w:br/>
      </w:r>
      <w:r w:rsidRPr="00C534E6">
        <w:rPr>
          <w:rStyle w:val="edit"/>
          <w:rFonts w:ascii="Arial" w:hAnsi="Arial" w:cs="Arial"/>
          <w:color w:val="000000"/>
        </w:rPr>
        <w:br/>
        <w:t>С обзиром на описане проблеме и опасности, није изненађујуће што отпор према центрима података за вештачку интелигенцију расте. Медијски портал Natural News сажето објашњава шта проширење ове технологије такође значи:</w:t>
      </w:r>
      <w:r w:rsidRPr="00C534E6">
        <w:rPr>
          <w:rStyle w:val="edit"/>
          <w:rFonts w:ascii="Arial" w:hAnsi="Arial" w:cs="Arial"/>
          <w:color w:val="000000"/>
        </w:rPr>
        <w:br/>
      </w:r>
      <w:r w:rsidRPr="00C534E6">
        <w:rPr>
          <w:rStyle w:val="edit"/>
          <w:rFonts w:ascii="Arial" w:hAnsi="Arial" w:cs="Arial"/>
          <w:color w:val="000000"/>
        </w:rPr>
        <w:br/>
        <w:t>„Отпор према центрима података за вештачку интелигенцију није само оправдан – он је неизбежан. Заједнице широм Сједињених Држава све више постају свесне скривених трошкова које носе, док технолошки конгломерати убирају профит. Ови центри се гурају у стамбене четврти, дижу рачуне за струју, троше огромне количине воде и изазивају буку и светлосно загађење. Прави циљ су профит и контрола – не напредак. Људи имају сваки разлог да буду бесни. […] Многи од ових центара података подржавају системе вештачке интелигенције који се користе за масовни надзор, аутономно оружје и ауторитарне контроле – не само за стримовање филмова. [...] Већина вештачке интелигенције користи се за шпијунирање, манипулацију и замену људи. Веза између центара за податке и глобалистичког настојања за дигиталне личне карте и CBDC (дигиталне валуте централних банака) није случајна. То је координисани напад на приватност и слободу.“</w:t>
      </w:r>
      <w:r w:rsidRPr="00C534E6">
        <w:rPr>
          <w:rStyle w:val="edit"/>
          <w:rFonts w:ascii="Arial" w:hAnsi="Arial" w:cs="Arial"/>
          <w:color w:val="000000"/>
        </w:rPr>
        <w:br/>
      </w:r>
      <w:r w:rsidRPr="00C534E6">
        <w:rPr>
          <w:rStyle w:val="edit"/>
          <w:rFonts w:ascii="Arial" w:hAnsi="Arial" w:cs="Arial"/>
          <w:color w:val="000000"/>
        </w:rPr>
        <w:br/>
        <w:t xml:space="preserve">Према реномираном истраживачком новинару Дејвиду Ајку, иза овог координисаног напада стоји далеко више. Ајк је развио изузетну способност да повеже суштинске глобалне развојне токове и догађаје и открије агенду која стоји иза њих. Кроз своја истраживања дошао је до сазнања да иза развоја вештачке интелигенције стоји глобална секта која жели да оствари светску доминацију. Да би то постигла, између осталог, становништво треба циљано економски уништити тако што ће му се уништити основна средства за живот и приступ независном приходу. Управо томе, према Ајку, </w:t>
      </w:r>
      <w:r w:rsidRPr="00C534E6">
        <w:rPr>
          <w:rStyle w:val="edit"/>
          <w:rFonts w:ascii="Arial" w:hAnsi="Arial" w:cs="Arial"/>
          <w:color w:val="000000"/>
        </w:rPr>
        <w:lastRenderedPageBreak/>
        <w:t>служи и развој вештачке интелигенције: Она треба да замени човека, како он више не би могао да зарађује за живот и тиме дошао у потпуну зависност и под контролу.</w:t>
      </w:r>
      <w:r w:rsidRPr="00C534E6">
        <w:rPr>
          <w:rStyle w:val="edit"/>
          <w:rFonts w:ascii="Arial" w:hAnsi="Arial" w:cs="Arial"/>
          <w:color w:val="000000"/>
        </w:rPr>
        <w:br/>
      </w:r>
      <w:r w:rsidRPr="00C534E6">
        <w:rPr>
          <w:rStyle w:val="edit"/>
          <w:rFonts w:ascii="Arial" w:hAnsi="Arial" w:cs="Arial"/>
          <w:color w:val="000000"/>
        </w:rPr>
        <w:br/>
        <w:t>Послушајте одломак из интервјуа Кла.ТВ-а са Дејвидом Ајком из 2023. године. [www.kla.tv/24894]:</w:t>
      </w:r>
      <w:r w:rsidRPr="00C534E6">
        <w:rPr>
          <w:rStyle w:val="edit"/>
          <w:rFonts w:ascii="Arial" w:hAnsi="Arial" w:cs="Arial"/>
          <w:color w:val="000000"/>
        </w:rPr>
        <w:br/>
        <w:t>„План је, а то се већ дешава на местима попут Кине, да, ако на пример пређете улицу на црвено и једна од тих камера која може да вас идентификује то сними, казна се једноставно скине са вашег рачуна – о томе се ради у плану вештачке интелигенције. Управо то је планирани поступак. Они вам у суштини могу ускратити приступ новцу ако сте дисидент система и доводите систем у питање. Идеја је да могу једноставно да затворе ваш рачун. А када људи кажу, не, то је претерано – Хеј! – Џастин Трудо, камионџије у Канади. [Погледајте наш интервју са Хјуом Хантером који објашњава ситуацију са камионџијама у Канади: www.kla.tv/21705] Знате шта се догодило. И то је био само претеча, весник онога што је планирано свуда. Ситуација у Немачкој дакле тачно одговара овој агенди коју сам управо скицирао, јер она циља на способност становништва да преживи и плати своје рачуне. Јер план је да се то не догоди. Не треба да имаш способност да живиш свој живот и плаћаш своје рачуне, већ твоје пуко преживљавање треба да буде потпуно зависно од владе. Такав је план. И ако једноставно стојимо и гледамо, онда ће се то догодити. Али не мора. 8 милијарди не може бити владано од шачице људи, осим ако тих 8 милијарди то тако прихвати и потчини се тој шачици. Крај приче.“</w:t>
      </w:r>
      <w:r w:rsidRPr="00C534E6">
        <w:rPr>
          <w:rStyle w:val="edit"/>
          <w:rFonts w:ascii="Arial" w:hAnsi="Arial" w:cs="Arial"/>
          <w:color w:val="000000"/>
        </w:rPr>
        <w:br/>
      </w:r>
      <w:r w:rsidRPr="00C534E6">
        <w:rPr>
          <w:rStyle w:val="edit"/>
          <w:rFonts w:ascii="Arial" w:hAnsi="Arial" w:cs="Arial"/>
          <w:color w:val="000000"/>
        </w:rPr>
        <w:br/>
        <w:t>Дакле о томе се ради: Ради се о моћи, ради се о контроли и ради се о потпуној зависности од система који не контролишемо. Пошто је развој вештачке интелигенције непосредно повезан са изградњом нових центара за податке широм света, они се стога показују као градивни елемент ка дигиталном затвору. Подмукло је то што нам се све ово продаје као напредак. Да ли ће се планови ових глобалних стратега остварити, ипак је све само не сигурно. Нико не зна тачно да ли ће дигитални систем присиле функционисати и да ли ће се људи заиста дати одвести у тај затвор. Зато сада треба непопустљиво откривати опасности вештачке интелигенције и оне који вуку конце иза овог развоја, разоткривати их и захтевати широку јавну расправу о овом опасном развоју. Само народ може зауставити ове планове. Зато будите активни заједно са нама и поделите ову емисију на свим доступним друштвеним мрежама!</w:t>
      </w:r>
      <w:r w:rsidRPr="00C534E6">
        <w:rPr>
          <w:rStyle w:val="edit"/>
          <w:rFonts w:ascii="Arial" w:hAnsi="Arial" w:cs="Arial"/>
          <w:color w:val="000000"/>
        </w:rPr>
        <w:br/>
      </w:r>
      <w:r w:rsidRPr="00C534E6">
        <w:rPr>
          <w:rStyle w:val="edit"/>
          <w:rFonts w:ascii="Arial" w:hAnsi="Arial" w:cs="Arial"/>
          <w:color w:val="000000"/>
        </w:rPr>
        <w:br/>
        <w:t>Јер, речима Дејвида Ајка: „… једноставно је потребан велики број људи у свакој земљи који кажу: „Не, ми то не чинимо. Не пристајемо на сопствено ропство.“</w:t>
      </w:r>
      <w:r w:rsidRPr="00C534E6">
        <w:rPr>
          <w:rStyle w:val="edit"/>
          <w:rFonts w:ascii="Arial" w:hAnsi="Arial" w:cs="Arial"/>
          <w:color w:val="000000"/>
        </w:rPr>
        <w:br/>
      </w:r>
      <w:r w:rsidRPr="00C534E6">
        <w:rPr>
          <w:rStyle w:val="edit"/>
          <w:rFonts w:ascii="Arial" w:hAnsi="Arial" w:cs="Arial"/>
          <w:color w:val="000000"/>
        </w:rPr>
        <w:br/>
        <w:t>„И када људи кажу, па, ми ионако не можемо ништа да учинимо… наравно да можемо нешто да учинимо! 8 милијарди људи не могу да буду владани од стране релативно мале шачице. То је немогуће ако тих 8 милијарди не пристају на то. Одговор је очигледан, али људи треба да: а) буду информисани како би схватили да су их лагали, б) да се охрабре и не попусте из страха од онога што ће се десити ако то не учине, и ц) да се придруже онима који другачије мисле, правим неистомишљеницима. И тај број људи који кажу, ми не учествујемо у сопственом ропству, стално расте. И када би људи то једноставно учинили, тада би изненада не само схватили где је моћ, већ где је она била све време.“</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од hag.</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Извори:</w:t>
      </w:r>
    </w:p>
    <w:p w:rsidR="00F202F1" w:rsidRPr="00C534E6" w:rsidRDefault="00F202F1" w:rsidP="00C534E6">
      <w:pPr>
        <w:spacing w:after="160"/>
        <w:rPr>
          <w:rStyle w:val="edit"/>
          <w:rFonts w:ascii="Arial" w:hAnsi="Arial" w:cs="Arial"/>
          <w:color w:val="000000"/>
          <w:szCs w:val="18"/>
        </w:rPr>
      </w:pPr>
      <w:r w:rsidRPr="002B28C8">
        <w:t>-</w:t>
      </w:r>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Ово би вас такође можда интересовало:</w:t>
      </w:r>
    </w:p>
    <w:p w:rsidR="00C534E6" w:rsidRPr="00C534E6" w:rsidRDefault="00C534E6" w:rsidP="00C534E6">
      <w:pPr>
        <w:keepLines/>
        <w:spacing w:after="160"/>
        <w:rPr>
          <w:rFonts w:ascii="Arial" w:hAnsi="Arial" w:cs="Arial"/>
          <w:sz w:val="18"/>
          <w:szCs w:val="18"/>
        </w:rPr>
      </w:pPr>
      <w:r w:rsidRPr="002B28C8">
        <w:t>---</w:t>
      </w:r>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Другачије вести ... слободне – независне – без цензуре ...</w:t>
      </w:r>
    </w:p>
    <w:p w:rsidR="00FF4982" w:rsidRPr="009779AD" w:rsidRDefault="00FF4982" w:rsidP="00FF4982">
      <w:pPr>
        <w:pStyle w:val="Listenabsatz"/>
        <w:keepNext/>
        <w:keepLines/>
        <w:numPr>
          <w:ilvl w:val="0"/>
          <w:numId w:val="1"/>
        </w:numPr>
        <w:ind w:left="714" w:hanging="357"/>
      </w:pPr>
      <w:r>
        <w:t>шта медији не би смели да прећуте ...</w:t>
      </w:r>
    </w:p>
    <w:p w:rsidR="00FF4982" w:rsidRPr="009779AD" w:rsidRDefault="00FF4982" w:rsidP="00FF4982">
      <w:pPr>
        <w:pStyle w:val="Listenabsatz"/>
        <w:keepNext/>
        <w:keepLines/>
        <w:numPr>
          <w:ilvl w:val="0"/>
          <w:numId w:val="1"/>
        </w:numPr>
        <w:ind w:left="714" w:hanging="357"/>
      </w:pPr>
      <w:r>
        <w:t>мало шта да се чује од народа, за народ ...</w:t>
      </w:r>
    </w:p>
    <w:p w:rsidR="00FF4982" w:rsidRPr="001D6477" w:rsidRDefault="00FF4982" w:rsidP="001D6477">
      <w:pPr>
        <w:pStyle w:val="Listenabsatz"/>
        <w:keepNext/>
        <w:keepLines/>
        <w:numPr>
          <w:ilvl w:val="0"/>
          <w:numId w:val="1"/>
        </w:numPr>
        <w:ind w:left="714" w:hanging="357"/>
      </w:pPr>
      <w:r w:rsidRPr="001D6477">
        <w:t xml:space="preserve">свакодневне вести од 19:45 сати на </w:t>
      </w:r>
      <w:hyperlink r:id="rId12" w:history="1">
        <w:r w:rsidR="001D6477" w:rsidRPr="001D6477">
          <w:rPr>
            <w:rStyle w:val="Hyperlink"/>
          </w:rPr>
          <w:t>www.kla.tv/sr</w:t>
        </w:r>
      </w:hyperlink>
    </w:p>
    <w:p w:rsidR="00FF4982" w:rsidRPr="001D6477" w:rsidRDefault="00FF4982" w:rsidP="001D6477">
      <w:pPr>
        <w:keepNext/>
        <w:keepLines/>
        <w:ind w:firstLine="357"/>
      </w:pPr>
      <w:r w:rsidRPr="001D6477">
        <w:t>вреди остати са нама!</w:t>
      </w:r>
    </w:p>
    <w:p w:rsidR="00C534E6" w:rsidRPr="006C4827" w:rsidRDefault="001D6477" w:rsidP="00C534E6">
      <w:pPr>
        <w:keepLines/>
        <w:spacing w:after="160"/>
        <w:rPr>
          <w:rStyle w:val="Hyperlink"/>
          <w:b/>
        </w:rPr>
      </w:pPr>
      <w:r w:rsidRPr="001D6477">
        <w:rPr>
          <w:rFonts w:ascii="Arial" w:hAnsi="Arial" w:cs="Arial"/>
          <w:b/>
          <w:sz w:val="18"/>
          <w:szCs w:val="18"/>
        </w:rPr>
        <w:t xml:space="preserve">Можете добити бесплатну претплату на недељне вести путем е-поште на: </w:t>
      </w:r>
      <w:hyperlink r:id="rId13" w:history="1">
        <w:r w:rsidRPr="001D6477">
          <w:rPr>
            <w:rStyle w:val="Hyperlink"/>
            <w:b/>
          </w:rPr>
          <w:t>www.kla.tv/abo-sr</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Обавештење о безбедности:</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Нажалост, противни гласови и даље се цензуришу и потискују. Све док не извештавамо у складу са интересима и идеологијама системске штампе, увек морамо очекивати да ће се тражити изговори за блокирање или наношење штете Kla.TV.</w:t>
      </w:r>
    </w:p>
    <w:p w:rsidR="001D6477" w:rsidRPr="006C4827" w:rsidRDefault="00C205D1" w:rsidP="00C534E6">
      <w:pPr>
        <w:keepLines/>
        <w:spacing w:after="160"/>
        <w:rPr>
          <w:rStyle w:val="Hyperlink"/>
          <w:b/>
        </w:rPr>
      </w:pPr>
      <w:r w:rsidRPr="006C4827">
        <w:rPr>
          <w:rFonts w:ascii="Arial" w:hAnsi="Arial" w:cs="Arial"/>
          <w:b/>
          <w:sz w:val="18"/>
          <w:szCs w:val="18"/>
        </w:rPr>
        <w:t>Зато се још данас повежите, независно од интернета!</w:t>
      </w:r>
      <w:r w:rsidRPr="006C4827">
        <w:rPr>
          <w:rFonts w:ascii="Arial" w:hAnsi="Arial" w:cs="Arial"/>
          <w:b/>
          <w:sz w:val="18"/>
          <w:szCs w:val="18"/>
        </w:rPr>
        <w:br/>
        <w:t>Кликните овде:</w:t>
      </w:r>
      <w:r w:rsidR="00C60E18" w:rsidRPr="006C4827">
        <w:rPr>
          <w:rFonts w:ascii="Arial" w:hAnsi="Arial" w:cs="Arial"/>
          <w:sz w:val="18"/>
          <w:szCs w:val="18"/>
        </w:rPr>
        <w:t xml:space="preserve"> </w:t>
      </w:r>
      <w:hyperlink r:id="rId14" w:history="1">
        <w:r w:rsidR="00C60E18" w:rsidRPr="006C4827">
          <w:rPr>
            <w:rStyle w:val="Hyperlink"/>
            <w:b/>
          </w:rPr>
          <w:t>www.kla.tv/vernetzung&amp;lang=sr</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Право коришћења:  </w:t>
      </w:r>
      <w:hyperlink r:id="rId15" w:history="1">
        <w:r w:rsidRPr="006C4827">
          <w:rPr>
            <w:rStyle w:val="Hyperlink"/>
            <w:sz w:val="18"/>
          </w:rPr>
          <w:t>Стандардна Kla.TV-лиценца</w:t>
        </w:r>
      </w:hyperlink>
    </w:p>
    <w:p w:rsidR="00C60E18" w:rsidRPr="00C60E18" w:rsidRDefault="00CB20A5" w:rsidP="00CB20A5">
      <w:pPr>
        <w:keepNext/>
        <w:keepLines/>
        <w:spacing w:after="0"/>
      </w:pPr>
      <w:r w:rsidRPr="0080337B">
        <w:rPr>
          <w:rFonts w:ascii="Calibri" w:hAnsi="Calibri" w:cs="Calibri"/>
          <w:sz w:val="12"/>
          <w:szCs w:val="12"/>
        </w:rPr>
        <w:t xml:space="preserve">Kla.TV продукује све емисије на добровољној основи и без икакве намере за профитом. Наша једина награда је у томе што ширите вест о нашим продуктима! Више на: </w:t>
      </w:r>
      <w:hyperlink r:id="rId16" w:history="1">
        <w:r w:rsidR="00C60E18" w:rsidRPr="006C4827">
          <w:rPr>
            <w:rStyle w:val="Hyperlink"/>
            <w:sz w:val="12"/>
          </w:rPr>
          <w:t>www.kla.tv/licence</w:t>
        </w:r>
      </w:hyperlink>
    </w:p>
    <w:sectPr w:rsidR="00C60E18" w:rsidRP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7E16" w:rsidRDefault="00F57E16" w:rsidP="00F33FD6">
      <w:pPr>
        <w:spacing w:after="0" w:line="240" w:lineRule="auto"/>
      </w:pPr>
      <w:r>
        <w:separator/>
      </w:r>
    </w:p>
  </w:endnote>
  <w:endnote w:type="continuationSeparator" w:id="0">
    <w:p w:rsidR="00F57E16" w:rsidRDefault="00F57E16"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ВИ центри података – градивни блок за дигитални затвор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7E16" w:rsidRDefault="00F57E16" w:rsidP="00F33FD6">
      <w:pPr>
        <w:spacing w:after="0" w:line="240" w:lineRule="auto"/>
      </w:pPr>
      <w:r>
        <w:separator/>
      </w:r>
    </w:p>
  </w:footnote>
  <w:footnote w:type="continuationSeparator" w:id="0">
    <w:p w:rsidR="00F57E16" w:rsidRDefault="00F57E16"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www.kla.tv/42653</w:t>
            </w:r>
          </w:hyperlink>
          <w:r w:rsidR="00F33FD6" w:rsidRPr="00B9284F">
            <w:rPr>
              <w:rFonts w:ascii="Arial" w:hAnsi="Arial" w:cs="Arial"/>
              <w:sz w:val="18"/>
            </w:rPr>
            <w:t xml:space="preserve"> | </w:t>
          </w:r>
          <w:r>
            <w:rPr>
              <w:rFonts w:ascii="Arial" w:hAnsi="Arial" w:cs="Arial"/>
              <w:b/>
              <w:sz w:val="18"/>
            </w:rPr>
            <w:t xml:space="preserve">Објављено: </w:t>
          </w:r>
          <w:r w:rsidR="00F33FD6" w:rsidRPr="00B9284F">
            <w:rPr>
              <w:rFonts w:ascii="Arial" w:hAnsi="Arial" w:cs="Arial"/>
              <w:sz w:val="18"/>
            </w:rPr>
            <w:t>22.09.2026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54BF9"/>
    <w:rsid w:val="00C60E18"/>
    <w:rsid w:val="00CB20A5"/>
    <w:rsid w:val="00D2736E"/>
    <w:rsid w:val="00E81F93"/>
    <w:rsid w:val="00F202F1"/>
    <w:rsid w:val="00F33FD6"/>
    <w:rsid w:val="00F57E1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DA8B70-29D5-4F70-B051-17BC3B4F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abo-sr"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kla.tv/42653" TargetMode="External"/><Relationship Id="rId12" Type="http://schemas.openxmlformats.org/officeDocument/2006/relationships/hyperlink" Target="https://www.kla.tv/sr"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licenc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bin"/><Relationship Id="rId5" Type="http://schemas.openxmlformats.org/officeDocument/2006/relationships/footnotes" Target="footnotes.xml"/><Relationship Id="rId15" Type="http://schemas.openxmlformats.org/officeDocument/2006/relationships/hyperlink" Target="https://www.kla.tv/licence" TargetMode="External"/><Relationship Id="rId10" Type="http://schemas.openxmlformats.org/officeDocument/2006/relationships/hyperlink" Target="https://www.kla.tv/s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vernetzung&amp;lang=s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53"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1434</Words>
  <Characters>9035</Characters>
  <Application>Microsoft Office Word</Application>
  <DocSecurity>0</DocSecurity>
  <Lines>75</Lines>
  <Paragraphs>20</Paragraphs>
  <ScaleCrop>false</ScaleCrop>
  <HeadingPairs>
    <vt:vector size="4" baseType="variant">
      <vt:variant>
        <vt:lpstr>Titel</vt:lpstr>
      </vt:variant>
      <vt:variant>
        <vt:i4>1</vt:i4>
      </vt:variant>
      <vt:variant>
        <vt:lpstr>ВИ центри података – градивни блок за дигитални затвор</vt:lpstr>
      </vt:variant>
      <vt:variant>
        <vt:i4>1</vt:i4>
      </vt:variant>
    </vt:vector>
  </HeadingPairs>
  <TitlesOfParts>
    <vt:vector size="2" baseType="lpstr">
      <vt:lpstr>ВИ центри података – градивни блок за дигитални затвор</vt:lpstr>
      <vt:lpstr/>
    </vt:vector>
  </TitlesOfParts>
  <Company>KLA.TV</Company>
  <LinksUpToDate>false</LinksUpToDate>
  <CharactersWithSpaces>10449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 центри података – градивни блок за дигитални затвор</dc:title>
  <dc:creator>hag;Kla.tv DocGen 2.1.0.2</dc:creator>
  <dc:description>10m18s, GermanVideo=42307</dc:description>
  <cp:lastModifiedBy>Sandbox</cp:lastModifiedBy>
  <cp:revision>2</cp:revision>
  <dcterms:created xsi:type="dcterms:W3CDTF">2026-09-22T08:19:00Z</dcterms:created>
  <dcterms:modified xsi:type="dcterms:W3CDTF">2026-09-22T08:19:00Z</dcterms:modified>
  <cp:category>Serbisch;10.3 Digitalisierung, KI</cp:category>
  <dc:language>sr</dc:language>
</cp:coreProperties>
</file>