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rPr>
        <w:t xml:space="preserve"> </w:t>
      </w:r>
    </w:p>
    <w:p>
      <w:pPr>
        <w:widowControl w:val="0"/>
        <w:spacing w:after="160"/>
        <w:rPr>
          <w:rStyle w:val="texttitelsize"/>
          <w:rFonts w:ascii="Arial" w:hAnsi="Arial" w:cs="Arial"/>
          <w:sz w:val="44"/>
          <w:szCs w:val="44"/>
        </w:rPr>
      </w:pPr>
      <w:r>
        <w:rPr>
          <w:rFonts w:ascii="Arial" w:hAnsi="Arial" w:cs="Arial"/>
          <w:noProof/>
        </w:rPr>
        <w:drawing>
          <wp:anchor distT="0" distB="0" distL="114300" distR="114300" simplePos="0" relativeHeight="251658240" behindDoc="1" locked="0" layoutInCell="1" allowOverlap="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texttitelsize"/>
          <w:rFonts w:ascii="Arial" w:hAnsi="Arial" w:cs="Arial"/>
          <w:sz w:val="44"/>
          <w:szCs w:val="44"/>
        </w:rPr>
        <w:t>WiFi-Sensing. Big Brother en tu casa</w:t>
      </w:r>
    </w:p>
    <w:p>
      <w:pPr>
        <w:widowControl w:val="0"/>
        <w:spacing w:after="160"/>
        <w:rPr>
          <w:rStyle w:val="edit"/>
          <w:rFonts w:ascii="Arial" w:hAnsi="Arial" w:cs="Arial"/>
          <w:b/>
          <w:color w:val="000000"/>
        </w:rPr>
      </w:pPr>
      <w:r>
        <w:rPr>
          <w:rStyle w:val="edit"/>
          <w:rFonts w:ascii="Arial" w:hAnsi="Arial" w:cs="Arial"/>
          <w:b/>
          <w:color w:val="000000"/>
        </w:rPr>
        <w:t>¿Sabías que los routers WiFi modernos pueden crear, mediante ondas de radio e inteligencia artificial, una imagen en 3D de una habitación y de las habitaciones contiguas? ¡En tiempo real, incluyendo a todas las personas y todos sus movimientos! Este programa revela que esta tecnología, conocida como «WiFi Sensing», no solo supone una nueva intromisión en la privacidad y la libertad de cada uno, sino que hay mucho más detrás de ella.</w:t>
      </w:r>
    </w:p>
    <w:p>
      <w:pPr>
        <w:spacing w:after="160"/>
        <w:rPr>
          <w:rStyle w:val="edit"/>
          <w:rFonts w:ascii="Arial" w:hAnsi="Arial" w:cs="Arial"/>
          <w:color w:val="000000"/>
        </w:rPr>
      </w:pPr>
      <w:r>
        <w:rPr>
          <w:rStyle w:val="edit"/>
          <w:rFonts w:ascii="Arial" w:hAnsi="Arial" w:cs="Arial"/>
          <w:color w:val="000000"/>
        </w:rPr>
        <w:t>[Locutor]  Imagínese: usted está cómodamente sentado con su familia o con amigos en un ambiente acogedor, tumbado relajadamente en el sofá o en la bañera…</w:t>
      </w:r>
      <w:r>
        <w:rPr>
          <w:rStyle w:val="edit"/>
          <w:rFonts w:ascii="Arial" w:hAnsi="Arial" w:cs="Arial"/>
          <w:color w:val="000000"/>
        </w:rPr>
        <w:br/>
        <w:t xml:space="preserve">Se siente seguro (y a salvo de miradas indiscretas) entre sus cuatro paredes, donde ningún extraño puede verle. Pero, ¿es </w:t>
      </w:r>
      <w:proofErr w:type="spellStart"/>
      <w:r>
        <w:rPr>
          <w:rStyle w:val="edit"/>
          <w:rFonts w:ascii="Arial" w:hAnsi="Arial" w:cs="Arial"/>
          <w:color w:val="000000"/>
        </w:rPr>
        <w:t>eso</w:t>
      </w:r>
      <w:proofErr w:type="spellEnd"/>
      <w:r>
        <w:rPr>
          <w:rStyle w:val="edit"/>
          <w:rFonts w:ascii="Arial" w:hAnsi="Arial" w:cs="Arial"/>
          <w:color w:val="000000"/>
        </w:rPr>
        <w:t xml:space="preserve"> </w:t>
      </w:r>
      <w:proofErr w:type="spellStart"/>
      <w:r>
        <w:rPr>
          <w:rStyle w:val="edit"/>
          <w:rFonts w:ascii="Arial" w:hAnsi="Arial" w:cs="Arial"/>
          <w:color w:val="000000"/>
        </w:rPr>
        <w:t>realmente</w:t>
      </w:r>
      <w:proofErr w:type="spellEnd"/>
      <w:r>
        <w:rPr>
          <w:rStyle w:val="edit"/>
          <w:rFonts w:ascii="Arial" w:hAnsi="Arial" w:cs="Arial"/>
          <w:color w:val="000000"/>
        </w:rPr>
        <w:t xml:space="preserve"> </w:t>
      </w:r>
      <w:proofErr w:type="spellStart"/>
      <w:r>
        <w:rPr>
          <w:rStyle w:val="edit"/>
          <w:rFonts w:ascii="Arial" w:hAnsi="Arial" w:cs="Arial"/>
          <w:color w:val="000000"/>
        </w:rPr>
        <w:t>así</w:t>
      </w:r>
      <w:proofErr w:type="spellEnd"/>
      <w:r>
        <w:rPr>
          <w:rStyle w:val="edit"/>
          <w:rFonts w:ascii="Arial" w:hAnsi="Arial" w:cs="Arial"/>
          <w:color w:val="000000"/>
        </w:rPr>
        <w:t>?</w:t>
      </w:r>
    </w:p>
    <w:p>
      <w:pPr>
        <w:spacing w:after="160"/>
        <w:rPr>
          <w:rStyle w:val="edit"/>
          <w:rFonts w:ascii="Arial" w:hAnsi="Arial" w:cs="Arial"/>
          <w:color w:val="000000"/>
        </w:rPr>
      </w:pPr>
      <w:r>
        <w:rPr>
          <w:rStyle w:val="edit"/>
          <w:rFonts w:ascii="Arial" w:hAnsi="Arial" w:cs="Arial"/>
          <w:color w:val="000000"/>
        </w:rPr>
        <w:br/>
        <w:t xml:space="preserve"> [Extracto del programa «kla.tv/41240», docudrama «JUNTOS SOLITARIOS»]  </w:t>
      </w:r>
      <w:r>
        <w:rPr>
          <w:rStyle w:val="edit"/>
          <w:rFonts w:ascii="Arial" w:hAnsi="Arial" w:cs="Arial"/>
          <w:color w:val="000000"/>
        </w:rPr>
        <w:br/>
        <w:t xml:space="preserve">Los routers WiFi modernos llevan tiempo siendo capaces de hacer mucho más que simplemente enviar datos. Mediante ondas de radio e inteligencia artificial, detectan lo que ocurre en las habitaciones que se encuentran dentro de su alcance, incluso a través de las paredes. La denominada «WiFi-Sensing» permite crear en tiempo real una imagen en 3D de tu habitación y de las habitaciones contiguas, incluyendo a todas las personas y todos los movimientos. Los operadores de telefonía móvil, como Telekom, nos lo venden como un avance. Esta es Claudia, del departamento de relaciones públicas de Telekom:  </w:t>
      </w:r>
      <w:r>
        <w:rPr>
          <w:rStyle w:val="edit"/>
          <w:rFonts w:ascii="Arial" w:hAnsi="Arial" w:cs="Arial"/>
          <w:color w:val="000000"/>
        </w:rPr>
        <w:br/>
        <w:t xml:space="preserve">[Claudia, de Telekom:] «Con la función WiFi-Sensing, el router detecta a los ladrones, incluso cuando no estáis en casa». En el futuro, esto funcionará únicamente con el router wifi, sin necesidad de sensores ni cámaras adicionales. ¿Cómo funciona exactamente? La tecnología WiFi-Sensing detecta el entorno mediante señales WiFi, es decir, ondas de radio. Estos se extienden por la habitación como una red. Y la tecnología WiFi-Sensing es capaz incluso de ver a la vuelta de la esquina o a través de las paredes. </w:t>
      </w:r>
      <w:proofErr w:type="gramStart"/>
      <w:r>
        <w:rPr>
          <w:rStyle w:val="edit"/>
          <w:rFonts w:ascii="Arial" w:hAnsi="Arial" w:cs="Arial"/>
          <w:color w:val="000000"/>
        </w:rPr>
        <w:t>\[</w:t>
      </w:r>
      <w:proofErr w:type="gramEnd"/>
      <w:r>
        <w:rPr>
          <w:rStyle w:val="edit"/>
          <w:rFonts w:ascii="Arial" w:hAnsi="Arial" w:cs="Arial"/>
          <w:color w:val="000000"/>
        </w:rPr>
        <w:t>…].»</w:t>
      </w:r>
      <w:r>
        <w:rPr>
          <w:rStyle w:val="edit"/>
          <w:rFonts w:ascii="Arial" w:hAnsi="Arial" w:cs="Arial"/>
          <w:color w:val="000000"/>
        </w:rPr>
        <w:br/>
        <w:t xml:space="preserve">La tecnología «WiFi-Sensing» eclipsa por completo todo lo que hemos oído hasta ahora sobre la protección de datos y lleva la vigilancia global a </w:t>
      </w:r>
      <w:proofErr w:type="spellStart"/>
      <w:r>
        <w:rPr>
          <w:rStyle w:val="edit"/>
          <w:rFonts w:ascii="Arial" w:hAnsi="Arial" w:cs="Arial"/>
          <w:color w:val="000000"/>
        </w:rPr>
        <w:t>un</w:t>
      </w:r>
      <w:proofErr w:type="spellEnd"/>
      <w:r>
        <w:rPr>
          <w:rStyle w:val="edit"/>
          <w:rFonts w:ascii="Arial" w:hAnsi="Arial" w:cs="Arial"/>
          <w:color w:val="000000"/>
        </w:rPr>
        <w:t xml:space="preserve"> </w:t>
      </w:r>
      <w:proofErr w:type="spellStart"/>
      <w:r>
        <w:rPr>
          <w:rStyle w:val="edit"/>
          <w:rFonts w:ascii="Arial" w:hAnsi="Arial" w:cs="Arial"/>
          <w:color w:val="000000"/>
        </w:rPr>
        <w:t>nivel</w:t>
      </w:r>
      <w:proofErr w:type="spellEnd"/>
      <w:r>
        <w:rPr>
          <w:rStyle w:val="edit"/>
          <w:rFonts w:ascii="Arial" w:hAnsi="Arial" w:cs="Arial"/>
          <w:color w:val="000000"/>
        </w:rPr>
        <w:t xml:space="preserve"> </w:t>
      </w:r>
      <w:proofErr w:type="spellStart"/>
      <w:r>
        <w:rPr>
          <w:rStyle w:val="edit"/>
          <w:rFonts w:ascii="Arial" w:hAnsi="Arial" w:cs="Arial"/>
          <w:color w:val="000000"/>
        </w:rPr>
        <w:t>completamente</w:t>
      </w:r>
      <w:proofErr w:type="spellEnd"/>
      <w:r>
        <w:rPr>
          <w:rStyle w:val="edit"/>
          <w:rFonts w:ascii="Arial" w:hAnsi="Arial" w:cs="Arial"/>
          <w:color w:val="000000"/>
        </w:rPr>
        <w:t xml:space="preserve"> </w:t>
      </w:r>
      <w:proofErr w:type="spellStart"/>
      <w:r>
        <w:rPr>
          <w:rStyle w:val="edit"/>
          <w:rFonts w:ascii="Arial" w:hAnsi="Arial" w:cs="Arial"/>
          <w:color w:val="000000"/>
        </w:rPr>
        <w:t>nuevo</w:t>
      </w:r>
      <w:proofErr w:type="spellEnd"/>
      <w:r>
        <w:rPr>
          <w:rStyle w:val="edit"/>
          <w:rFonts w:ascii="Arial" w:hAnsi="Arial" w:cs="Arial"/>
          <w:color w:val="000000"/>
        </w:rPr>
        <w:t>.</w:t>
      </w:r>
    </w:p>
    <w:p>
      <w:pPr>
        <w:spacing w:after="160"/>
        <w:rPr>
          <w:rStyle w:val="edit"/>
          <w:rFonts w:ascii="Arial" w:hAnsi="Arial" w:cs="Arial"/>
          <w:color w:val="000000"/>
        </w:rPr>
      </w:pPr>
      <w:r>
        <w:rPr>
          <w:rStyle w:val="edit"/>
          <w:rFonts w:ascii="Arial" w:hAnsi="Arial" w:cs="Arial"/>
          <w:color w:val="000000"/>
        </w:rPr>
        <w:br/>
        <w:t xml:space="preserve"> [Locutor]  </w:t>
      </w:r>
      <w:r>
        <w:rPr>
          <w:rStyle w:val="edit"/>
          <w:rFonts w:ascii="Arial" w:hAnsi="Arial" w:cs="Arial"/>
          <w:color w:val="000000"/>
        </w:rPr>
        <w:br/>
        <w:t>Según el profesor Bruno Rodríguez, de la Universidad de St. Gallen, los sistemas de detección por wifi pueden «contar cuántas personas hay presentes, determinar en qué salas se encuentran y seguir sus movimientos con una precisión de unos pocos centímetros».</w:t>
      </w:r>
      <w:r>
        <w:rPr>
          <w:rStyle w:val="edit"/>
          <w:rFonts w:ascii="Arial" w:hAnsi="Arial" w:cs="Arial"/>
          <w:color w:val="000000"/>
        </w:rPr>
        <w:br/>
        <w:t>También se pueden distinguir diferentes actividades: caminar, estar sentado, cocinar o dormir. Incluso se puede medir la frecuencia respiratoria…»</w:t>
      </w:r>
      <w:r>
        <w:rPr>
          <w:rStyle w:val="edit"/>
          <w:rFonts w:ascii="Arial" w:hAnsi="Arial" w:cs="Arial"/>
          <w:color w:val="000000"/>
        </w:rPr>
        <w:br/>
        <w:t xml:space="preserve"> </w:t>
      </w:r>
      <w:r>
        <w:rPr>
          <w:rStyle w:val="edit"/>
          <w:rFonts w:ascii="Arial" w:hAnsi="Arial" w:cs="Arial"/>
          <w:color w:val="000000"/>
        </w:rPr>
        <w:br/>
        <w:t xml:space="preserve">[Moderadora]  </w:t>
      </w:r>
      <w:r>
        <w:rPr>
          <w:rStyle w:val="edit"/>
          <w:rFonts w:ascii="Arial" w:hAnsi="Arial" w:cs="Arial"/>
          <w:color w:val="000000"/>
        </w:rPr>
        <w:br/>
        <w:t>A partir de todos estos datos se pueden elaborar perfiles de movimiento, espaciales y de actividad.</w:t>
      </w:r>
      <w:r>
        <w:rPr>
          <w:rStyle w:val="edit"/>
          <w:rFonts w:ascii="Arial" w:hAnsi="Arial" w:cs="Arial"/>
          <w:color w:val="000000"/>
        </w:rPr>
        <w:br/>
        <w:t>De este modo, las empresas podrían analizar el comportamiento de las personas de una forma con la que los investigadores de mercado hasta ahora solo podían soñar.</w:t>
      </w:r>
      <w:r>
        <w:rPr>
          <w:rStyle w:val="edit"/>
          <w:rFonts w:ascii="Arial" w:hAnsi="Arial" w:cs="Arial"/>
          <w:color w:val="000000"/>
        </w:rPr>
        <w:br/>
      </w:r>
      <w:r>
        <w:rPr>
          <w:rStyle w:val="edit"/>
          <w:rFonts w:ascii="Arial" w:hAnsi="Arial" w:cs="Arial"/>
          <w:color w:val="000000"/>
        </w:rPr>
        <w:lastRenderedPageBreak/>
        <w:t xml:space="preserve"> [Locutor]  </w:t>
      </w:r>
      <w:r>
        <w:rPr>
          <w:rStyle w:val="edit"/>
          <w:rFonts w:ascii="Arial" w:hAnsi="Arial" w:cs="Arial"/>
          <w:color w:val="000000"/>
        </w:rPr>
        <w:br/>
        <w:t>«Investigadores del Instituto Tecnológico de Karlsruhe (KIT) han descubierto una forma de identificar a las personas basándose únicamente en las señales de wifi.</w:t>
      </w:r>
      <w:r>
        <w:rPr>
          <w:rStyle w:val="edit"/>
          <w:rFonts w:ascii="Arial" w:hAnsi="Arial" w:cs="Arial"/>
          <w:color w:val="000000"/>
        </w:rPr>
        <w:br/>
        <w:t>\[…] En un estudio realizado con 197 participantes, el equipo de investigación logró identificar a las personas con una precisión cercana al cien por cien, independientemente de su forma de caminar o de la perspectiva desde la que se observaran.</w:t>
      </w:r>
      <w:r>
        <w:rPr>
          <w:rStyle w:val="edit"/>
          <w:rFonts w:ascii="Arial" w:hAnsi="Arial" w:cs="Arial"/>
          <w:color w:val="000000"/>
        </w:rPr>
        <w:br/>
        <w:t>«La tecnología es muy eficaz, pero al mismo tiempo entraña riesgos para los derechos fundamentales, en particular para la intimidad».</w:t>
      </w:r>
      <w:r>
        <w:rPr>
          <w:rStyle w:val="edit"/>
          <w:rFonts w:ascii="Arial" w:hAnsi="Arial" w:cs="Arial"/>
          <w:color w:val="000000"/>
        </w:rPr>
        <w:br/>
        <w:t xml:space="preserve"> </w:t>
      </w:r>
      <w:r>
        <w:rPr>
          <w:rStyle w:val="edit"/>
          <w:rFonts w:ascii="Arial" w:hAnsi="Arial" w:cs="Arial"/>
          <w:color w:val="000000"/>
        </w:rPr>
        <w:br/>
        <w:t xml:space="preserve">[Moderadora]  </w:t>
      </w:r>
      <w:r>
        <w:rPr>
          <w:rStyle w:val="edit"/>
          <w:rFonts w:ascii="Arial" w:hAnsi="Arial" w:cs="Arial"/>
          <w:color w:val="000000"/>
        </w:rPr>
        <w:br/>
        <w:t>Si los routers WiFi permiten registrar en tiempo real y en tres dimensiones los espacios privados con todos sus movimientos, ¡eso supone el fin de la privacidad para todos!</w:t>
      </w:r>
      <w:r>
        <w:rPr>
          <w:rStyle w:val="edit"/>
          <w:rFonts w:ascii="Arial" w:hAnsi="Arial" w:cs="Arial"/>
          <w:color w:val="000000"/>
        </w:rPr>
        <w:br/>
        <w:t>¿Se ha preguntado alguna vez a la población si desea esta vigilancia?</w:t>
      </w:r>
      <w:r>
        <w:rPr>
          <w:rStyle w:val="edit"/>
          <w:rFonts w:ascii="Arial" w:hAnsi="Arial" w:cs="Arial"/>
          <w:color w:val="000000"/>
        </w:rPr>
        <w:br/>
        <w:t>¿Y qué ocurre con los datos que se recopilan mediante la detección de redes Wi-Fi?</w:t>
      </w:r>
      <w:r>
        <w:rPr>
          <w:rStyle w:val="edit"/>
          <w:rFonts w:ascii="Arial" w:hAnsi="Arial" w:cs="Arial"/>
          <w:color w:val="000000"/>
        </w:rPr>
        <w:br/>
        <w:t>Según el anuncio de Telekom, la función «WiFi-Sensing» protege contra los ladrones.</w:t>
      </w:r>
      <w:r>
        <w:rPr>
          <w:rStyle w:val="edit"/>
          <w:rFonts w:ascii="Arial" w:hAnsi="Arial" w:cs="Arial"/>
          <w:color w:val="000000"/>
        </w:rPr>
        <w:br/>
        <w:t>Pero, ¿quién garantiza que esos datos no sean pirateados precisamente por los propios ladrones, que luego puedan planificar el momento exacto de su robo gracias a esa información?</w:t>
      </w:r>
      <w:r>
        <w:rPr>
          <w:rStyle w:val="edit"/>
          <w:rFonts w:ascii="Arial" w:hAnsi="Arial" w:cs="Arial"/>
          <w:color w:val="000000"/>
        </w:rPr>
        <w:br/>
        <w:t>¿O quién garantiza que los datos no se almacenen en bases de datos centrales e internacionales y que no sean utilizados por empresas, grupos informáticos, servicios de inteligencia, cuerpos policiales o autoridades estatales?</w:t>
      </w:r>
      <w:r>
        <w:rPr>
          <w:rStyle w:val="edit"/>
          <w:rFonts w:ascii="Arial" w:hAnsi="Arial" w:cs="Arial"/>
          <w:color w:val="000000"/>
        </w:rPr>
        <w:br/>
        <w:t xml:space="preserve"> Esta técnica recuerda mucho a la novela «1984», de George Orwell, en la que se vigilaba y controlaba a todos los ciudadanos de forma exhaustiva —es decir, tanto en su vida pública como privada— a cada paso, y se les castigaba en caso de conducta indebida.</w:t>
      </w:r>
      <w:r>
        <w:rPr>
          <w:rStyle w:val="edit"/>
          <w:rFonts w:ascii="Arial" w:hAnsi="Arial" w:cs="Arial"/>
          <w:color w:val="000000"/>
        </w:rPr>
        <w:br/>
        <w:t>Tal y como ya ha documentado Kla.TV en numerosos programas [www.kla.tv/Digitalizacion], en la actualidad se está creando una red de control absoluta que se entromete profundamente en la vida de cada persona.</w:t>
      </w:r>
      <w:r>
        <w:rPr>
          <w:rStyle w:val="edit"/>
          <w:rFonts w:ascii="Arial" w:hAnsi="Arial" w:cs="Arial"/>
          <w:color w:val="000000"/>
        </w:rPr>
        <w:br/>
        <w:t>Un país pionero en este ámbito es China, donde se está probando este sistema en distintas zonas.</w:t>
      </w:r>
      <w:r>
        <w:rPr>
          <w:rStyle w:val="edit"/>
          <w:rFonts w:ascii="Arial" w:hAnsi="Arial" w:cs="Arial"/>
          <w:color w:val="000000"/>
        </w:rPr>
        <w:br/>
      </w:r>
      <w:r>
        <w:rPr>
          <w:rStyle w:val="edit"/>
          <w:rFonts w:ascii="Arial" w:hAnsi="Arial" w:cs="Arial"/>
          <w:color w:val="000000"/>
        </w:rPr>
        <w:br/>
        <w:t>[Extracto del programa: https://www.kla.tv/37796 El Pacto Social UN100: El fin de nuestra libertad]</w:t>
      </w:r>
      <w:r>
        <w:rPr>
          <w:rStyle w:val="edit"/>
          <w:rFonts w:ascii="Arial" w:hAnsi="Arial" w:cs="Arial"/>
          <w:color w:val="000000"/>
        </w:rPr>
        <w:br/>
      </w:r>
      <w:r>
        <w:rPr>
          <w:rStyle w:val="edit"/>
          <w:rFonts w:ascii="Arial" w:hAnsi="Arial" w:cs="Arial"/>
          <w:color w:val="000000"/>
        </w:rPr>
        <w:br/>
        <w:t>«¿Sabe qué es un crédito social o un sistema de crédito social?</w:t>
      </w:r>
      <w:r>
        <w:rPr>
          <w:rStyle w:val="edit"/>
          <w:rFonts w:ascii="Arial" w:hAnsi="Arial" w:cs="Arial"/>
          <w:color w:val="000000"/>
        </w:rPr>
        <w:br/>
        <w:t>Se trata de un sistema de vigilancia total en el que un gobierno espía exhaustivamente el comportamiento de los ciudadanos, les otorga o resta puntos y, en función del «saldo» de su crédito social, los trata de forma preferente o los castiga.</w:t>
      </w:r>
      <w:r>
        <w:rPr>
          <w:rStyle w:val="edit"/>
          <w:rFonts w:ascii="Arial" w:hAnsi="Arial" w:cs="Arial"/>
          <w:color w:val="000000"/>
        </w:rPr>
        <w:br/>
        <w:t>Esto es especialmente conocido en China. Por ejemplo, la SRF ya informó en 2018, desde una perspectiva crítica, sobre las consecuencias que tiene el sistema chino de crédito social para los ciudadanos.</w:t>
      </w:r>
      <w:r>
        <w:rPr>
          <w:rStyle w:val="edit"/>
          <w:rFonts w:ascii="Arial" w:hAnsi="Arial" w:cs="Arial"/>
          <w:color w:val="000000"/>
        </w:rPr>
        <w:br/>
        <w:t xml:space="preserve"> Ese mismo año, un diputado intervino en el congreso del partido chino:«Exijo un amplio catálogo de sanciones para las personas con un historial social negativo».</w:t>
      </w:r>
      <w:r>
        <w:rPr>
          <w:rStyle w:val="edit"/>
          <w:rFonts w:ascii="Arial" w:hAnsi="Arial" w:cs="Arial"/>
          <w:color w:val="000000"/>
        </w:rPr>
        <w:br/>
        <w:t>«Se pretende limitar la libertad de movimiento de las personas que tienen este crédito, y ello mediante diversos medios».</w:t>
      </w:r>
      <w:r>
        <w:rPr>
          <w:rStyle w:val="edit"/>
          <w:rFonts w:ascii="Arial" w:hAnsi="Arial" w:cs="Arial"/>
          <w:color w:val="000000"/>
        </w:rPr>
        <w:br/>
        <w:t xml:space="preserve"> [Locutora] Para hacerse una idea más concreta de cómo funciona esto, tomemos como ejemplo al periodista de investigación Liu Hu, que fue incluido en una lista negra por un artículo sobre funcionarios corruptos.</w:t>
      </w:r>
      <w:r>
        <w:rPr>
          <w:rStyle w:val="edit"/>
          <w:rFonts w:ascii="Arial" w:hAnsi="Arial" w:cs="Arial"/>
          <w:color w:val="000000"/>
        </w:rPr>
        <w:br/>
        <w:t>Está sometido a vigilancia permanente, apenas puede ejercer su profesión, ya no puede viajar en tren ni en avión.</w:t>
      </w:r>
      <w:r>
        <w:rPr>
          <w:rStyle w:val="edit"/>
          <w:rFonts w:ascii="Arial" w:hAnsi="Arial" w:cs="Arial"/>
          <w:color w:val="000000"/>
        </w:rPr>
        <w:br/>
      </w:r>
      <w:r>
        <w:rPr>
          <w:rStyle w:val="edit"/>
          <w:rFonts w:ascii="Arial" w:hAnsi="Arial" w:cs="Arial"/>
          <w:color w:val="000000"/>
        </w:rPr>
        <w:lastRenderedPageBreak/>
        <w:t xml:space="preserve"> [Liu Hu:] «Ya no puedo reservar hoteles, ni comprar un piso, ni constituir una empresa, ni ser representante legal de </w:t>
      </w:r>
      <w:proofErr w:type="spellStart"/>
      <w:r>
        <w:rPr>
          <w:rStyle w:val="edit"/>
          <w:rFonts w:ascii="Arial" w:hAnsi="Arial" w:cs="Arial"/>
          <w:color w:val="000000"/>
        </w:rPr>
        <w:t>ninguna</w:t>
      </w:r>
      <w:proofErr w:type="spellEnd"/>
      <w:r>
        <w:rPr>
          <w:rStyle w:val="edit"/>
          <w:rFonts w:ascii="Arial" w:hAnsi="Arial" w:cs="Arial"/>
          <w:color w:val="000000"/>
        </w:rPr>
        <w:t xml:space="preserve"> </w:t>
      </w:r>
      <w:proofErr w:type="spellStart"/>
      <w:r>
        <w:rPr>
          <w:rStyle w:val="edit"/>
          <w:rFonts w:ascii="Arial" w:hAnsi="Arial" w:cs="Arial"/>
          <w:color w:val="000000"/>
        </w:rPr>
        <w:t>organización</w:t>
      </w:r>
      <w:proofErr w:type="spellEnd"/>
      <w:r>
        <w:rPr>
          <w:rStyle w:val="edit"/>
          <w:rFonts w:ascii="Arial" w:hAnsi="Arial" w:cs="Arial"/>
          <w:color w:val="000000"/>
        </w:rPr>
        <w:t>».</w:t>
      </w:r>
    </w:p>
    <w:p>
      <w:pPr>
        <w:spacing w:after="160"/>
        <w:rPr>
          <w:rStyle w:val="edit"/>
          <w:rFonts w:ascii="Arial" w:hAnsi="Arial" w:cs="Arial"/>
          <w:color w:val="000000"/>
        </w:rPr>
      </w:pPr>
      <w:r>
        <w:rPr>
          <w:rStyle w:val="edit"/>
          <w:rFonts w:ascii="Arial" w:hAnsi="Arial" w:cs="Arial"/>
          <w:color w:val="000000"/>
        </w:rPr>
        <w:br/>
        <w:t xml:space="preserve"> [Locutora:] Entretanto, la situación se ha calmado en los medios de comunicación convencionales.</w:t>
      </w:r>
      <w:r>
        <w:rPr>
          <w:rStyle w:val="edit"/>
          <w:rFonts w:ascii="Arial" w:hAnsi="Arial" w:cs="Arial"/>
          <w:color w:val="000000"/>
        </w:rPr>
        <w:br/>
        <w:t>No se produjo una gran polémica tras diversas publicaciones. China está muy lejos.</w:t>
      </w:r>
      <w:r>
        <w:rPr>
          <w:rStyle w:val="edit"/>
          <w:rFonts w:ascii="Arial" w:hAnsi="Arial" w:cs="Arial"/>
          <w:color w:val="000000"/>
        </w:rPr>
        <w:br/>
        <w:t>En el Occidente democrático, algo así sería impensable. ¿O quizá no?</w:t>
      </w:r>
      <w:r>
        <w:rPr>
          <w:rStyle w:val="edit"/>
          <w:rFonts w:ascii="Arial" w:hAnsi="Arial" w:cs="Arial"/>
          <w:color w:val="000000"/>
        </w:rPr>
        <w:br/>
        <w:t>«Casi nadie sospecha que ya se están elaborando planes concretos para implantar un sistema de puntos de crédito social en todo el mundo».</w:t>
      </w:r>
      <w:r>
        <w:rPr>
          <w:rStyle w:val="edit"/>
          <w:rFonts w:ascii="Arial" w:hAnsi="Arial" w:cs="Arial"/>
          <w:color w:val="000000"/>
        </w:rPr>
        <w:br/>
        <w:t xml:space="preserve"> </w:t>
      </w:r>
      <w:r>
        <w:rPr>
          <w:rStyle w:val="edit"/>
          <w:rFonts w:ascii="Arial" w:hAnsi="Arial" w:cs="Arial"/>
          <w:color w:val="000000"/>
        </w:rPr>
        <w:br/>
        <w:t xml:space="preserve">[Presentadora]  </w:t>
      </w:r>
      <w:r>
        <w:rPr>
          <w:rStyle w:val="edit"/>
          <w:rFonts w:ascii="Arial" w:hAnsi="Arial" w:cs="Arial"/>
          <w:color w:val="000000"/>
        </w:rPr>
        <w:br/>
        <w:t>Encontrará más detalles al respecto en el programa: [kla.tv/37796] «El contrato social de la UN100: el fin de nuestra libertad».</w:t>
      </w:r>
      <w:r>
        <w:rPr>
          <w:rStyle w:val="edit"/>
          <w:rFonts w:ascii="Arial" w:hAnsi="Arial" w:cs="Arial"/>
          <w:color w:val="000000"/>
        </w:rPr>
        <w:br/>
        <w:t xml:space="preserve"> Si se conocen estos antecedentes, la recopilación de datos tridimensional que llevan a cabo los modernos routers WiFi se ve bajo una luz totalmente diferente y debería invitarnos no solo a reflexionar, sino también a actuar.</w:t>
      </w:r>
      <w:r>
        <w:rPr>
          <w:rStyle w:val="edit"/>
          <w:rFonts w:ascii="Arial" w:hAnsi="Arial" w:cs="Arial"/>
          <w:color w:val="000000"/>
        </w:rPr>
        <w:br/>
        <w:t>Porque, de lo contrario, muy pronto nos privarán de toda libertad y privacidad, incluso dentro de nuestras propias cuatro paredes.</w:t>
      </w:r>
      <w:r>
        <w:rPr>
          <w:rStyle w:val="edit"/>
          <w:rFonts w:ascii="Arial" w:hAnsi="Arial" w:cs="Arial"/>
          <w:color w:val="000000"/>
        </w:rPr>
        <w:br/>
      </w:r>
      <w:r>
        <w:rPr>
          <w:rStyle w:val="edit"/>
          <w:rFonts w:ascii="Arial" w:hAnsi="Arial" w:cs="Arial"/>
          <w:color w:val="000000"/>
        </w:rPr>
        <w:br/>
        <w:t xml:space="preserve">[Auszüge aus https://www.kla.tv/23468#t=1090 Nutze den Schlüsselmoment, stoppe JETZT den digitalen Impfpass] </w:t>
      </w:r>
    </w:p>
    <w:p>
      <w:pPr>
        <w:spacing w:after="160"/>
        <w:rPr>
          <w:rStyle w:val="edit"/>
          <w:rFonts w:ascii="Arial" w:hAnsi="Arial" w:cs="Arial"/>
          <w:color w:val="000000"/>
        </w:rPr>
      </w:pPr>
      <w:bookmarkStart w:id="0" w:name="_GoBack"/>
      <w:bookmarkEnd w:id="0"/>
      <w:r>
        <w:rPr>
          <w:rStyle w:val="edit"/>
          <w:rFonts w:ascii="Arial" w:hAnsi="Arial" w:cs="Arial"/>
          <w:color w:val="000000"/>
        </w:rPr>
        <w:br/>
        <w:t>Si permitimos que esto ocurra, significará —como lo llamó Aldous Huxley— la última revolución. Ya no habrá vuelta atrás.</w:t>
      </w:r>
      <w:r>
        <w:rPr>
          <w:rStyle w:val="edit"/>
          <w:rFonts w:ascii="Arial" w:hAnsi="Arial" w:cs="Arial"/>
          <w:color w:val="000000"/>
        </w:rPr>
        <w:br/>
        <w:t>La libertad tal y como la hemos conocido toda nuestra vida y como la conocieron las generaciones que nos precedieron quedará borrada para siempre, salvo para los pocos privilegiados que se encuentran en la cima de la pirámide.</w:t>
      </w:r>
      <w:r>
        <w:rPr>
          <w:rStyle w:val="edit"/>
          <w:rFonts w:ascii="Arial" w:hAnsi="Arial" w:cs="Arial"/>
          <w:color w:val="000000"/>
        </w:rPr>
        <w:br/>
        <w:t>Con el tiempo, quizá dentro de una o dos generaciones, la vigilancia constante y las recompensas y castigos que conlleva automáticamente nos habrán condicionado de tal manera que simplemente nos controlaremos, nos vigilaremos, nos censuraremos y nos someteremos a nosotros mismos.</w:t>
      </w:r>
      <w:r>
        <w:rPr>
          <w:rStyle w:val="edit"/>
          <w:rFonts w:ascii="Arial" w:hAnsi="Arial" w:cs="Arial"/>
          <w:color w:val="000000"/>
        </w:rPr>
        <w:br/>
        <w:t xml:space="preserve">La libertad de la que disfrutamos hoy, e incluso la idea misma de libertad tal y como la entendemos hoy, será prácticamente inconcebible para nuestros hijos y para todas las generaciones venideras. \[…] </w:t>
      </w:r>
      <w:r>
        <w:rPr>
          <w:rStyle w:val="edit"/>
          <w:rFonts w:ascii="Arial" w:hAnsi="Arial" w:cs="Arial"/>
          <w:color w:val="000000"/>
        </w:rPr>
        <w:br/>
        <w:t>Hemos nacido en este maravilloso planeta como seres libres y soberanos. Todos somos hermanos y hermanas. Somos una familia humana, independientemente del color de la piel, la religión o la nacionalidad. No hace falta forjar armas, asaltar murallas ni arrasar edificios.</w:t>
      </w:r>
      <w:r>
        <w:rPr>
          <w:rStyle w:val="edit"/>
          <w:rFonts w:ascii="Arial" w:hAnsi="Arial" w:cs="Arial"/>
          <w:color w:val="000000"/>
        </w:rPr>
        <w:br/>
        <w:t>Solo tenemos que levantarnos, mantenernos unidos y decir: ya basta. Hemos descubierto sus artimañas, ahora vemos claramente cuál es su plan y no permitiremos que nos quiten nuestra libertad.</w:t>
      </w:r>
      <w:r>
        <w:rPr>
          <w:rStyle w:val="edit"/>
          <w:rFonts w:ascii="Arial" w:hAnsi="Arial" w:cs="Arial"/>
          <w:color w:val="000000"/>
        </w:rPr>
        <w:br/>
        <w:t>La antorcha de la libertad no se apagará. Ni ahora, ni en el futuro, y mucho menos bajo nuestra supervisión. Ha llegado nuestro momento de defender esta antorcha para todas las generaciones futuras. Avivar su llama y transmitirla intacta y fortalecida a todas las generaciones futuras».</w:t>
      </w:r>
      <w:r>
        <w:rPr>
          <w:rStyle w:val="edit"/>
          <w:rFonts w:ascii="Arial" w:hAnsi="Arial" w:cs="Arial"/>
          <w:color w:val="000000"/>
        </w:rPr>
        <w:br/>
        <w:t>Con una sola voz, debemos prometer a nuestros descendientes que no les dejaremos en la estacada.</w:t>
      </w:r>
      <w:r>
        <w:rPr>
          <w:rStyle w:val="edit"/>
          <w:rFonts w:ascii="Arial" w:hAnsi="Arial" w:cs="Arial"/>
          <w:color w:val="000000"/>
        </w:rPr>
        <w:br/>
        <w:t>[www.kla.tv/37441]</w:t>
      </w:r>
      <w:r>
        <w:rPr>
          <w:rStyle w:val="edit"/>
          <w:rFonts w:ascii="Arial" w:hAnsi="Arial" w:cs="Arial"/>
          <w:color w:val="000000"/>
        </w:rPr>
        <w:br/>
      </w:r>
      <w:r>
        <w:rPr>
          <w:rStyle w:val="edit"/>
          <w:rFonts w:ascii="Arial" w:hAnsi="Arial" w:cs="Arial"/>
          <w:color w:val="000000"/>
        </w:rPr>
        <w:lastRenderedPageBreak/>
        <w:t xml:space="preserve">Zonas libres de radiación para una mejor calidad de vida. </w:t>
      </w:r>
      <w:r>
        <w:rPr>
          <w:rStyle w:val="edit"/>
          <w:rFonts w:ascii="Arial" w:hAnsi="Arial" w:cs="Arial"/>
          <w:color w:val="000000"/>
        </w:rPr>
        <w:br/>
        <w:t>https://asza.org</w:t>
      </w:r>
    </w:p>
    <w:p>
      <w:pPr>
        <w:spacing w:after="160"/>
        <w:rPr>
          <w:rStyle w:val="edit"/>
          <w:rFonts w:ascii="Arial" w:hAnsi="Arial" w:cs="Arial"/>
          <w:b/>
          <w:color w:val="000000"/>
          <w:sz w:val="18"/>
          <w:szCs w:val="18"/>
        </w:rPr>
      </w:pPr>
      <w:r>
        <w:rPr>
          <w:rStyle w:val="edit"/>
          <w:rFonts w:ascii="Arial" w:hAnsi="Arial" w:cs="Arial"/>
          <w:b/>
          <w:color w:val="000000"/>
          <w:sz w:val="18"/>
          <w:szCs w:val="18"/>
        </w:rPr>
        <w:t>de kaw</w:t>
      </w:r>
    </w:p>
    <w:p>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Fuentes:</w:t>
      </w:r>
    </w:p>
    <w:p>
      <w:pPr>
        <w:spacing w:after="160"/>
        <w:rPr>
          <w:rStyle w:val="edit"/>
          <w:rFonts w:ascii="Arial" w:hAnsi="Arial" w:cs="Arial"/>
          <w:color w:val="000000"/>
          <w:szCs w:val="18"/>
        </w:rPr>
      </w:pPr>
      <w:r>
        <w:t>Creative Commons Lizenzen</w:t>
      </w:r>
      <w:r>
        <w:br/>
      </w:r>
      <w:hyperlink r:id="rId10" w:history="1">
        <w:r>
          <w:rPr>
            <w:rStyle w:val="Hyperlink"/>
            <w:sz w:val="18"/>
          </w:rPr>
          <w:t>https://www.creativecommons.org/licenses/</w:t>
        </w:r>
      </w:hyperlink>
      <w:r>
        <w:br/>
      </w:r>
      <w:hyperlink r:id="rId11" w:history="1">
        <w:r>
          <w:rPr>
            <w:rStyle w:val="Hyperlink"/>
            <w:sz w:val="18"/>
          </w:rPr>
          <w:t>https://dedata.de/wifi-sensing-die-gefahr-fuer-unser-leben</w:t>
        </w:r>
      </w:hyperlink>
      <w:r>
        <w:br/>
      </w:r>
      <w:hyperlink r:id="rId12" w:history="1">
        <w:r>
          <w:rPr>
            <w:rStyle w:val="Hyperlink"/>
            <w:sz w:val="18"/>
          </w:rPr>
          <w:t>https://hsgfocus.unisg.ch/de/magazin/2026/cybersecurity/dein-wlan-beobachtet-dich/</w:t>
        </w:r>
      </w:hyperlink>
      <w:r>
        <w:br/>
      </w:r>
      <w:hyperlink r:id="rId13" w:history="1">
        <w:r>
          <w:rPr>
            <w:rStyle w:val="Hyperlink"/>
            <w:sz w:val="18"/>
          </w:rPr>
          <w:t>https://www.informatik.kit.edu/11147_14950.php</w:t>
        </w:r>
      </w:hyperlink>
    </w:p>
    <w:p>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Esto también podría interesarle:</w:t>
      </w:r>
    </w:p>
    <w:p>
      <w:pPr>
        <w:keepLines/>
        <w:spacing w:after="160"/>
        <w:rPr>
          <w:rFonts w:ascii="Arial" w:hAnsi="Arial" w:cs="Arial"/>
          <w:sz w:val="18"/>
          <w:szCs w:val="18"/>
        </w:rPr>
      </w:pPr>
      <w:r>
        <w:t xml:space="preserve">#Vigilancia - </w:t>
      </w:r>
      <w:hyperlink r:id="rId14" w:history="1">
        <w:r>
          <w:rPr>
            <w:rStyle w:val="Hyperlink"/>
          </w:rPr>
          <w:t>www.kla.tv/Vigilancia</w:t>
        </w:r>
      </w:hyperlink>
      <w:r>
        <w:br/>
      </w:r>
      <w:r>
        <w:br/>
        <w:t xml:space="preserve">#Digitalizacion - Digitalización - </w:t>
      </w:r>
      <w:hyperlink r:id="rId15" w:history="1">
        <w:r>
          <w:rPr>
            <w:rStyle w:val="Hyperlink"/>
          </w:rPr>
          <w:t>www.kla.tv/Digitalizacion</w:t>
        </w:r>
      </w:hyperlink>
    </w:p>
    <w:p>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Las otras noticias ... libre – independiente – no censurada ...</w:t>
      </w:r>
    </w:p>
    <w:p>
      <w:pPr>
        <w:pStyle w:val="Listenabsatz"/>
        <w:keepNext/>
        <w:keepLines/>
        <w:numPr>
          <w:ilvl w:val="0"/>
          <w:numId w:val="1"/>
        </w:numPr>
        <w:ind w:left="714" w:hanging="357"/>
      </w:pPr>
      <w:r>
        <w:t>lo que los medios de comunicación no deberían omitir ...</w:t>
      </w:r>
    </w:p>
    <w:p>
      <w:pPr>
        <w:pStyle w:val="Listenabsatz"/>
        <w:keepNext/>
        <w:keepLines/>
        <w:numPr>
          <w:ilvl w:val="0"/>
          <w:numId w:val="1"/>
        </w:numPr>
        <w:ind w:left="714" w:hanging="357"/>
      </w:pPr>
      <w:r>
        <w:t>poco escuchado del pueblo, para el pueblo ...</w:t>
      </w:r>
    </w:p>
    <w:p>
      <w:pPr>
        <w:pStyle w:val="Listenabsatz"/>
        <w:keepNext/>
        <w:keepLines/>
        <w:numPr>
          <w:ilvl w:val="0"/>
          <w:numId w:val="1"/>
        </w:numPr>
        <w:ind w:left="714" w:hanging="357"/>
      </w:pPr>
      <w:r>
        <w:t xml:space="preserve">cada lunes, viernes y sabados emisiones a las 19:45 horas en </w:t>
      </w:r>
      <w:hyperlink r:id="rId18" w:history="1">
        <w:r>
          <w:rPr>
            <w:rStyle w:val="Hyperlink"/>
          </w:rPr>
          <w:t>www.kla.tv/es</w:t>
        </w:r>
      </w:hyperlink>
    </w:p>
    <w:p>
      <w:pPr>
        <w:keepNext/>
        <w:keepLines/>
        <w:ind w:firstLine="357"/>
      </w:pPr>
      <w:r>
        <w:t>¡Vale la pena seguir adelante!</w:t>
      </w:r>
    </w:p>
    <w:p>
      <w:pPr>
        <w:keepLines/>
        <w:spacing w:after="160"/>
        <w:rPr>
          <w:rStyle w:val="Hyperlink"/>
          <w:b/>
        </w:rPr>
      </w:pPr>
      <w:r>
        <w:rPr>
          <w:rFonts w:ascii="Arial" w:hAnsi="Arial" w:cs="Arial"/>
          <w:b/>
          <w:sz w:val="18"/>
          <w:szCs w:val="18"/>
        </w:rPr>
        <w:t xml:space="preserve">Para obtener el bolitín gratuito con noticias semanales por correo electrónico, suscríbase a: </w:t>
      </w:r>
      <w:hyperlink r:id="rId19" w:history="1">
        <w:r>
          <w:rPr>
            <w:rStyle w:val="Hyperlink"/>
            <w:b/>
          </w:rPr>
          <w:t>www.kla.tv/abo-es</w:t>
        </w:r>
      </w:hyperlink>
    </w:p>
    <w:p>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Aviso de seguridad:</w:t>
      </w:r>
    </w:p>
    <w:p>
      <w:pPr>
        <w:keepNext/>
        <w:keepLines/>
        <w:spacing w:after="160"/>
        <w:rPr>
          <w:rFonts w:ascii="Arial" w:hAnsi="Arial" w:cs="Arial"/>
          <w:sz w:val="18"/>
          <w:szCs w:val="18"/>
        </w:rPr>
      </w:pPr>
      <w:r>
        <w:rPr>
          <w:rStyle w:val="edit"/>
          <w:rFonts w:ascii="Arial" w:hAnsi="Arial" w:cs="Arial"/>
          <w:color w:val="000000"/>
          <w:szCs w:val="18"/>
        </w:rPr>
        <w:t>Lamentablemente, las contravoces siguen siendo censuradas y reprimidas. Mientras no informemos según los intereses e ideologías de la prensa del sistema, tenemos que estar preparados en todo momento que se busquen pretextos para bloquear o perjudicar a Kla.TV.</w:t>
      </w:r>
    </w:p>
    <w:p>
      <w:pPr>
        <w:keepLines/>
        <w:spacing w:after="160"/>
        <w:rPr>
          <w:rStyle w:val="Hyperlink"/>
          <w:b/>
        </w:rPr>
      </w:pPr>
      <w:r>
        <w:rPr>
          <w:rFonts w:ascii="Arial" w:hAnsi="Arial" w:cs="Arial"/>
          <w:b/>
          <w:sz w:val="18"/>
          <w:szCs w:val="18"/>
        </w:rPr>
        <w:t>Por lo tanto, ¡conéctese hoy con independencia de Internet!</w:t>
      </w:r>
      <w:r>
        <w:rPr>
          <w:rFonts w:ascii="Arial" w:hAnsi="Arial" w:cs="Arial"/>
          <w:b/>
          <w:sz w:val="18"/>
          <w:szCs w:val="18"/>
        </w:rPr>
        <w:br/>
        <w:t>Haga clic aquí:</w:t>
      </w:r>
      <w:r>
        <w:rPr>
          <w:rFonts w:ascii="Arial" w:hAnsi="Arial" w:cs="Arial"/>
          <w:sz w:val="18"/>
          <w:szCs w:val="18"/>
        </w:rPr>
        <w:t xml:space="preserve"> </w:t>
      </w:r>
      <w:hyperlink r:id="rId20" w:history="1">
        <w:r>
          <w:rPr>
            <w:rStyle w:val="Hyperlink"/>
            <w:b/>
          </w:rPr>
          <w:t>www.kla.tv/vernetzung&amp;lang=es</w:t>
        </w:r>
      </w:hyperlink>
    </w:p>
    <w:p>
      <w:pPr>
        <w:keepNext/>
        <w:keepLines/>
        <w:pBdr>
          <w:top w:val="single" w:sz="6" w:space="8" w:color="365F91" w:themeColor="accent1" w:themeShade="BF"/>
        </w:pBdr>
        <w:spacing w:after="0"/>
      </w:pPr>
      <w:r>
        <w:rPr>
          <w:rFonts w:ascii="Calibri" w:hAnsi="Calibri" w:cs="Calibri"/>
          <w:i/>
          <w:iCs/>
          <w:sz w:val="18"/>
          <w:szCs w:val="18"/>
        </w:rPr>
        <w:t xml:space="preserve">Derecho de uso:  </w:t>
      </w:r>
      <w:hyperlink r:id="rId21" w:history="1">
        <w:r>
          <w:rPr>
            <w:rStyle w:val="Hyperlink"/>
            <w:sz w:val="18"/>
          </w:rPr>
          <w:t>Licencia estándar de Kla.TV</w:t>
        </w:r>
      </w:hyperlink>
    </w:p>
    <w:p>
      <w:pPr>
        <w:keepNext/>
        <w:keepLines/>
        <w:spacing w:after="0"/>
      </w:pPr>
      <w:r>
        <w:rPr>
          <w:rFonts w:ascii="Calibri" w:hAnsi="Calibri" w:cs="Calibri"/>
          <w:sz w:val="12"/>
          <w:szCs w:val="12"/>
        </w:rPr>
        <w:t xml:space="preserve">Kla.TV produce todas las emisiones de forma voluntaria y sin ánimo de lucro. ¡Nuestra única recompensa radica en la distribución de nuestros productos a través de usted! Obtenga más información en </w:t>
      </w:r>
      <w:hyperlink r:id="rId22" w:history="1">
        <w:r>
          <w:rPr>
            <w:rStyle w:val="Hyperlink"/>
            <w:sz w:val="12"/>
          </w:rPr>
          <w:t>www.kla.tv/licence</w:t>
        </w:r>
      </w:hyperlink>
    </w:p>
    <w:sectPr>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Bdr>
        <w:top w:val="single" w:sz="6" w:space="3" w:color="365F91" w:themeColor="accent1" w:themeShade="BF"/>
      </w:pBdr>
      <w:rPr>
        <w:sz w:val="18"/>
      </w:rPr>
    </w:pPr>
    <w:r>
      <w:rPr>
        <w:noProof/>
        <w:sz w:val="18"/>
      </w:rPr>
      <w:t xml:space="preserve">WiFi-Sensing. Big Brother en tu casa  </w:t>
    </w:r>
    <w:r>
      <w:rPr>
        <w:sz w:val="18"/>
      </w:rPr>
      <w:ptab w:relativeTo="margin" w:alignment="right" w:leader="none"/>
    </w:r>
    <w:r>
      <w:rPr>
        <w:bCs/>
        <w:sz w:val="18"/>
      </w:rPr>
      <w:fldChar w:fldCharType="begin"/>
    </w:r>
    <w:r>
      <w:rPr>
        <w:bCs/>
        <w:sz w:val="18"/>
      </w:rPr>
      <w:instrText>PAGE  \* Arabic  \* MERGEFORMAT</w:instrText>
    </w:r>
    <w:r>
      <w:rPr>
        <w:bCs/>
        <w:sz w:val="18"/>
      </w:rPr>
      <w:fldChar w:fldCharType="separate"/>
    </w:r>
    <w:r>
      <w:rPr>
        <w:bCs/>
        <w:noProof/>
        <w:sz w:val="18"/>
      </w:rPr>
      <w:t>1</w:t>
    </w:r>
    <w:r>
      <w:rPr>
        <w:bCs/>
        <w:sz w:val="18"/>
      </w:rPr>
      <w:fldChar w:fldCharType="end"/>
    </w:r>
    <w:r>
      <w:rPr>
        <w:sz w:val="18"/>
      </w:rPr>
      <w:t xml:space="preserve"> / </w:t>
    </w:r>
    <w:r>
      <w:rPr>
        <w:bCs/>
        <w:sz w:val="18"/>
      </w:rPr>
      <w:fldChar w:fldCharType="begin"/>
    </w:r>
    <w:r>
      <w:rPr>
        <w:bCs/>
        <w:sz w:val="18"/>
      </w:rPr>
      <w:instrText>NUMPAGES  \* Arabic  \* MERGEFORMAT</w:instrText>
    </w:r>
    <w:r>
      <w:rPr>
        <w:bCs/>
        <w:sz w:val="18"/>
      </w:rPr>
      <w:fldChar w:fldCharType="separate"/>
    </w:r>
    <w:r>
      <w:rPr>
        <w:bCs/>
        <w:noProof/>
        <w:sz w:val="18"/>
      </w:rPr>
      <w:t>1</w:t>
    </w:r>
    <w:r>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tc>
        <w:tcPr>
          <w:tcW w:w="7717" w:type="dxa"/>
          <w:tcBorders>
            <w:left w:val="nil"/>
            <w:bottom w:val="single" w:sz="8" w:space="0" w:color="365F91" w:themeColor="accent1" w:themeShade="BF"/>
          </w:tcBorders>
        </w:tcPr>
        <w:p>
          <w:pPr>
            <w:pStyle w:val="Kopfzeile"/>
            <w:ind w:left="-57"/>
            <w:rPr>
              <w:rFonts w:ascii="Arial" w:hAnsi="Arial" w:cs="Arial"/>
              <w:sz w:val="18"/>
            </w:rPr>
          </w:pPr>
          <w:r>
            <w:rPr>
              <w:rFonts w:ascii="Arial" w:hAnsi="Arial" w:cs="Arial"/>
              <w:b/>
              <w:sz w:val="18"/>
            </w:rPr>
            <w:t>Enlace en línea:</w:t>
          </w:r>
          <w:r>
            <w:rPr>
              <w:rFonts w:ascii="Arial" w:hAnsi="Arial" w:cs="Arial"/>
              <w:sz w:val="18"/>
            </w:rPr>
            <w:t xml:space="preserve"> </w:t>
          </w:r>
          <w:hyperlink r:id="rId1" w:history="1">
            <w:r>
              <w:rPr>
                <w:rStyle w:val="Hyperlink"/>
                <w:rFonts w:ascii="Arial" w:hAnsi="Arial" w:cs="Arial"/>
                <w:sz w:val="18"/>
              </w:rPr>
              <w:t>www.kla.tv/42860</w:t>
            </w:r>
          </w:hyperlink>
          <w:r>
            <w:rPr>
              <w:rFonts w:ascii="Arial" w:hAnsi="Arial" w:cs="Arial"/>
              <w:sz w:val="18"/>
            </w:rPr>
            <w:t xml:space="preserve"> | </w:t>
          </w:r>
          <w:r>
            <w:rPr>
              <w:rFonts w:ascii="Arial" w:hAnsi="Arial" w:cs="Arial"/>
              <w:b/>
              <w:sz w:val="18"/>
            </w:rPr>
            <w:t xml:space="preserve">Publicado: </w:t>
          </w:r>
          <w:r>
            <w:rPr>
              <w:rFonts w:ascii="Arial" w:hAnsi="Arial" w:cs="Arial"/>
              <w:sz w:val="18"/>
            </w:rPr>
            <w:t>09.10.2026</w:t>
          </w:r>
        </w:p>
        <w:p>
          <w:pPr>
            <w:pStyle w:val="Kopfzeile"/>
            <w:rPr>
              <w:rFonts w:ascii="Arial" w:hAnsi="Arial" w:cs="Arial"/>
              <w:sz w:val="18"/>
            </w:rPr>
          </w:pPr>
        </w:p>
      </w:tc>
    </w:tr>
  </w:tbl>
  <w:p>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4411D8-EA18-486E-8A16-D0B63E394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style>
  <w:style w:type="character" w:customStyle="1" w:styleId="edit">
    <w:name w:val="edit"/>
    <w:basedOn w:val="Absatz-Standardschriftart"/>
  </w:style>
  <w:style w:type="paragraph" w:styleId="Listenabsatz">
    <w:name w:val="List Paragraph"/>
    <w:basedOn w:val="Standard"/>
    <w:uiPriority w:val="34"/>
    <w:qFormat/>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informatik.kit.edu/11147_14950.php" TargetMode="External"/><Relationship Id="rId18" Type="http://schemas.openxmlformats.org/officeDocument/2006/relationships/hyperlink" Target="https://www.kla.tv/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2860" TargetMode="External"/><Relationship Id="rId12" Type="http://schemas.openxmlformats.org/officeDocument/2006/relationships/hyperlink" Target="https://hsgfocus.unisg.ch/de/magazin/2026/cybersecurity/dein-wlan-beobachtet-dich/" TargetMode="External"/><Relationship Id="rId17" Type="http://schemas.openxmlformats.org/officeDocument/2006/relationships/image" Target="media/image3.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la.tv/es" TargetMode="External"/><Relationship Id="rId20" Type="http://schemas.openxmlformats.org/officeDocument/2006/relationships/hyperlink" Target="https://www.kla.tv/vernetzung&amp;lang=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ata.de/wifi-sensing-die-gefahr-fuer-unser-leben"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kla.tv/Digitalizacion" TargetMode="External"/><Relationship Id="rId23" Type="http://schemas.openxmlformats.org/officeDocument/2006/relationships/header" Target="header1.xml"/><Relationship Id="rId10" Type="http://schemas.openxmlformats.org/officeDocument/2006/relationships/hyperlink" Target="https://www.creativecommons.org/licenses/" TargetMode="External"/><Relationship Id="rId19" Type="http://schemas.openxmlformats.org/officeDocument/2006/relationships/hyperlink" Target="https://www.kla.tv/abo-es"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Vigilancia" TargetMode="External"/><Relationship Id="rId22"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6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1506</Words>
  <Characters>9491</Characters>
  <Application>Microsoft Office Word</Application>
  <DocSecurity>0</DocSecurity>
  <Lines>79</Lines>
  <Paragraphs>21</Paragraphs>
  <ScaleCrop>false</ScaleCrop>
  <HeadingPairs>
    <vt:vector size="2" baseType="variant">
      <vt:variant>
        <vt:lpstr>WiFi-Sensing. Big Brother en tu casa</vt:lpstr>
      </vt:variant>
      <vt:variant>
        <vt:i4>1</vt:i4>
      </vt:variant>
    </vt:vector>
  </HeadingPairs>
  <TitlesOfParts>
    <vt:vector size="1" baseType="lpstr">
      <vt:lpstr/>
    </vt:vector>
  </TitlesOfParts>
  <Company>KLA.TV</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WiFi-Sensing. Big Brother en tu casa</dc:title>
  <dc:creator>kaw; Kla.tv DocGen 2.1.0.2</dc:creator>
  <cp:keywords>Vigilancia; Digitalizacion</cp:keywords>
  <dc:description>8m41s</dc:description>
  <cp:lastModifiedBy>RN</cp:lastModifiedBy>
  <cp:revision>2</cp:revision>
  <dcterms:created xsi:type="dcterms:W3CDTF">2026-10-09T17:45:00Z</dcterms:created>
  <dcterms:modified xsi:type="dcterms:W3CDTF">2026-10-09T17:57:00Z</dcterms:modified>
  <cp:category>Spanisch; Vigilancia</cp:category>
  <dc:language>es</dc:language>
</cp:coreProperties>
</file>