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8D77F"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27582F57" wp14:editId="7D1CD6E5">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1EEFD7D0"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566D1B88" wp14:editId="793B9566">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Krisenprofitverbot oder Augenwischerei?</w:t>
      </w:r>
    </w:p>
    <w:p w14:paraId="461F9565" w14:textId="55786D70" w:rsidR="00F67ED1" w:rsidRPr="00FC3294" w:rsidRDefault="00A71903" w:rsidP="00FC3294">
      <w:pPr>
        <w:widowControl w:val="0"/>
        <w:spacing w:after="160"/>
        <w:rPr>
          <w:rStyle w:val="edit"/>
          <w:rFonts w:ascii="Arial" w:hAnsi="Arial" w:cs="Arial"/>
          <w:b/>
          <w:bCs/>
          <w:color w:val="000000"/>
        </w:rPr>
      </w:pPr>
      <w:r w:rsidRPr="00C534E6">
        <w:rPr>
          <w:rStyle w:val="edit"/>
          <w:rFonts w:ascii="Arial" w:hAnsi="Arial" w:cs="Arial"/>
          <w:b/>
          <w:color w:val="000000"/>
        </w:rPr>
        <w:t xml:space="preserve">Achtung: Zweimal hinschauen bei „netter“ Spritpreisbremse!   </w:t>
      </w:r>
      <w:r w:rsidR="00FC3294">
        <w:rPr>
          <w:rStyle w:val="edit"/>
          <w:rFonts w:ascii="Arial" w:hAnsi="Arial" w:cs="Arial"/>
          <w:b/>
          <w:color w:val="000000"/>
        </w:rPr>
        <w:br/>
      </w:r>
      <w:r w:rsidRPr="00C534E6">
        <w:rPr>
          <w:rStyle w:val="edit"/>
          <w:rFonts w:ascii="Arial" w:hAnsi="Arial" w:cs="Arial"/>
          <w:b/>
          <w:color w:val="000000"/>
        </w:rPr>
        <w:t xml:space="preserve"> „An Polens Tankstellen gilt eine Spritpreisbremse“ titelte die Sächsische Zeitung am 5. Oktober 2026. Damit wird Bezug genommen auf die von der polnischen Regierung eingeführte Übergewinnsteuer für Mineralölunternehmen. Die dadurch erzielten Zusatzeinnahmen werden zur Reduzierung der Mineralölsteuer eingesetzt. Das führt in Polen zu einer Spritpreissenkung von umgerechnet bis zu 32 Cent pro Liter. Na also: Geht doch! Das von Kla.TV-Gründer Ivo Sasek schon vor Jahren geforderte Krisenprofitverbot wird anscheinend in Polen – und in einigen anderen Ländern – umgesetzt. Grund zum Feiern?</w:t>
      </w:r>
      <w:r w:rsidR="00FC3294">
        <w:rPr>
          <w:rStyle w:val="edit"/>
          <w:rFonts w:ascii="Arial" w:hAnsi="Arial" w:cs="Arial"/>
          <w:b/>
          <w:color w:val="000000"/>
        </w:rPr>
        <w:br/>
      </w:r>
      <w:r w:rsidR="00F67ED1" w:rsidRPr="00C534E6">
        <w:rPr>
          <w:rStyle w:val="edit"/>
          <w:rFonts w:ascii="Arial" w:hAnsi="Arial" w:cs="Arial"/>
          <w:color w:val="000000"/>
        </w:rPr>
        <w:br/>
        <w:t xml:space="preserve">Wohl eher nicht! </w:t>
      </w:r>
      <w:r w:rsidR="00F67ED1" w:rsidRPr="00FC3294">
        <w:rPr>
          <w:rStyle w:val="edit"/>
          <w:rFonts w:ascii="Arial" w:hAnsi="Arial" w:cs="Arial"/>
          <w:color w:val="000000"/>
          <w:u w:val="single"/>
        </w:rPr>
        <w:t>Denn auf der einen Seite gibt es zwar dieses „kleine Geschenk“, um vermutlich das Volk bei Laune zu halten. Auf der anderen Seite belasten aber gigantische Rüstungsausgaben den polnischen Staatshaushalt – und damit die Steuerzahler.</w:t>
      </w:r>
      <w:r w:rsidR="00F67ED1" w:rsidRPr="00C534E6">
        <w:rPr>
          <w:rStyle w:val="edit"/>
          <w:rFonts w:ascii="Arial" w:hAnsi="Arial" w:cs="Arial"/>
          <w:color w:val="000000"/>
        </w:rPr>
        <w:t xml:space="preserve"> Die Spritpreissenkung muss wohl eher als vertrauensbildende Maßnahme betrachtet werden, die den Machterhalt sichert. Das Volk jedoch wird weiter ausgeblutet und in den Krieg getrieben.</w:t>
      </w:r>
      <w:r w:rsidR="00F67ED1" w:rsidRPr="00C534E6">
        <w:rPr>
          <w:rStyle w:val="edit"/>
          <w:rFonts w:ascii="Arial" w:hAnsi="Arial" w:cs="Arial"/>
          <w:color w:val="000000"/>
        </w:rPr>
        <w:br/>
      </w:r>
      <w:r w:rsidR="00FC3294">
        <w:rPr>
          <w:rStyle w:val="edit"/>
          <w:rFonts w:ascii="Arial" w:hAnsi="Arial" w:cs="Arial"/>
          <w:color w:val="000000"/>
        </w:rPr>
        <w:br/>
      </w:r>
      <w:r w:rsidR="00F67ED1" w:rsidRPr="00C534E6">
        <w:rPr>
          <w:rStyle w:val="edit"/>
          <w:rFonts w:ascii="Arial" w:hAnsi="Arial" w:cs="Arial"/>
          <w:color w:val="000000"/>
        </w:rPr>
        <w:t xml:space="preserve">Dazu ein paar Fakten: Polen hat seine Rüstungsausgaben von </w:t>
      </w:r>
      <w:r w:rsidR="00F67ED1" w:rsidRPr="00FC3294">
        <w:rPr>
          <w:rStyle w:val="edit"/>
          <w:rFonts w:ascii="Arial" w:hAnsi="Arial" w:cs="Arial"/>
          <w:b/>
          <w:bCs/>
          <w:color w:val="000000"/>
        </w:rPr>
        <w:t>2,2 %</w:t>
      </w:r>
      <w:r w:rsidR="00F67ED1" w:rsidRPr="00C534E6">
        <w:rPr>
          <w:rStyle w:val="edit"/>
          <w:rFonts w:ascii="Arial" w:hAnsi="Arial" w:cs="Arial"/>
          <w:color w:val="000000"/>
        </w:rPr>
        <w:t xml:space="preserve"> des Bruttoinlandsprodukts (BIP) im Jahr 2021 </w:t>
      </w:r>
      <w:r w:rsidR="00F67ED1" w:rsidRPr="00FC3294">
        <w:rPr>
          <w:rStyle w:val="edit"/>
          <w:rFonts w:ascii="Arial" w:hAnsi="Arial" w:cs="Arial"/>
          <w:b/>
          <w:bCs/>
          <w:color w:val="000000"/>
        </w:rPr>
        <w:t>auf 4,5 %</w:t>
      </w:r>
      <w:r w:rsidR="00F67ED1" w:rsidRPr="00C534E6">
        <w:rPr>
          <w:rStyle w:val="edit"/>
          <w:rFonts w:ascii="Arial" w:hAnsi="Arial" w:cs="Arial"/>
          <w:color w:val="000000"/>
        </w:rPr>
        <w:t xml:space="preserve"> im Jahr 2025 erhöht und liegt damit an der </w:t>
      </w:r>
      <w:r w:rsidR="00F67ED1" w:rsidRPr="00FC3294">
        <w:rPr>
          <w:rStyle w:val="edit"/>
          <w:rFonts w:ascii="Arial" w:hAnsi="Arial" w:cs="Arial"/>
          <w:b/>
          <w:bCs/>
          <w:color w:val="000000"/>
        </w:rPr>
        <w:t>NATO-Spitze</w:t>
      </w:r>
      <w:r w:rsidR="00F67ED1" w:rsidRPr="00C534E6">
        <w:rPr>
          <w:rStyle w:val="edit"/>
          <w:rFonts w:ascii="Arial" w:hAnsi="Arial" w:cs="Arial"/>
          <w:color w:val="000000"/>
        </w:rPr>
        <w:t xml:space="preserve">. Für 2026 ist eine weitere Erhöhung auf 4,8 % des BIP vorgesehen (ca. 45 Milliarden US-Dollar). Die rekordhohen Ausgaben halten den Staatshaushalt 2026 mit einem Defizit von voraussichtlich </w:t>
      </w:r>
      <w:r w:rsidR="00F67ED1" w:rsidRPr="00FC3294">
        <w:rPr>
          <w:rStyle w:val="edit"/>
          <w:rFonts w:ascii="Arial" w:hAnsi="Arial" w:cs="Arial"/>
          <w:b/>
          <w:bCs/>
          <w:color w:val="000000"/>
        </w:rPr>
        <w:t>7,2 % des BIP tief im Minus</w:t>
      </w:r>
      <w:r w:rsidR="00F67ED1" w:rsidRPr="00C534E6">
        <w:rPr>
          <w:rStyle w:val="edit"/>
          <w:rFonts w:ascii="Arial" w:hAnsi="Arial" w:cs="Arial"/>
          <w:color w:val="000000"/>
        </w:rPr>
        <w:t>.</w:t>
      </w:r>
      <w:r w:rsidR="00FC3294">
        <w:rPr>
          <w:rStyle w:val="edit"/>
          <w:rFonts w:ascii="Arial" w:hAnsi="Arial" w:cs="Arial"/>
          <w:color w:val="000000"/>
        </w:rPr>
        <w:br/>
      </w:r>
      <w:r w:rsidR="00F67ED1" w:rsidRPr="00C534E6">
        <w:rPr>
          <w:rStyle w:val="edit"/>
          <w:rFonts w:ascii="Arial" w:hAnsi="Arial" w:cs="Arial"/>
          <w:color w:val="000000"/>
        </w:rPr>
        <w:br/>
        <w:t>Aber auch die im nächsten Jahr anstehende Parlamentswahl könnte die polnische Regierung motivieren, beim Volk ein paar Pluspunkte zu sammeln.</w:t>
      </w:r>
      <w:r w:rsidR="00F67ED1" w:rsidRPr="00C534E6">
        <w:rPr>
          <w:rStyle w:val="edit"/>
          <w:rFonts w:ascii="Arial" w:hAnsi="Arial" w:cs="Arial"/>
          <w:color w:val="000000"/>
        </w:rPr>
        <w:br/>
      </w:r>
      <w:r w:rsidR="00FC3294">
        <w:rPr>
          <w:rStyle w:val="edit"/>
          <w:rFonts w:ascii="Arial" w:hAnsi="Arial" w:cs="Arial"/>
          <w:color w:val="000000"/>
        </w:rPr>
        <w:br/>
      </w:r>
      <w:r w:rsidR="00F67ED1" w:rsidRPr="00C534E6">
        <w:rPr>
          <w:rStyle w:val="edit"/>
          <w:rFonts w:ascii="Arial" w:hAnsi="Arial" w:cs="Arial"/>
          <w:color w:val="000000"/>
        </w:rPr>
        <w:t>Deshalb Bürger aller Länder</w:t>
      </w:r>
      <w:r w:rsidR="00F67ED1" w:rsidRPr="00FC3294">
        <w:rPr>
          <w:rStyle w:val="edit"/>
          <w:rFonts w:ascii="Arial" w:hAnsi="Arial" w:cs="Arial"/>
          <w:b/>
          <w:bCs/>
          <w:color w:val="000000"/>
        </w:rPr>
        <w:t>: Achtung vor Wählergeschenken aus der „Kleingeldkasse“. Es gilt, sich nicht von kleinen „Geschenken“ blenden zu lassen, um gleichzeitig an anderer Stelle in großem Stil zur Kasse gebeten zu werden. Was auf den ersten Blick wie ein „Krisenprofitverbot“ aussieht, entpuppt sich bei genauerem Hinsehen als Augenwischerei. Wir fordern stattdessen ein echtes Krisenprofitverbot auf allen Ebenen, nicht nur eine kleine Spitze vom Eisberg.</w:t>
      </w:r>
    </w:p>
    <w:p w14:paraId="44B317FC"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cm.</w:t>
      </w:r>
    </w:p>
    <w:p w14:paraId="25AC05A6"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536188BF" w14:textId="77777777" w:rsidR="00F202F1" w:rsidRPr="00C534E6" w:rsidRDefault="00F202F1" w:rsidP="00C534E6">
      <w:pPr>
        <w:spacing w:after="160"/>
        <w:rPr>
          <w:rStyle w:val="edit"/>
          <w:rFonts w:ascii="Arial" w:hAnsi="Arial" w:cs="Arial"/>
          <w:color w:val="000000"/>
          <w:szCs w:val="18"/>
        </w:rPr>
      </w:pPr>
      <w:hyperlink r:id="rId10" w:history="1">
        <w:r w:rsidRPr="00F24C6F">
          <w:rPr>
            <w:rStyle w:val="Hyperlink"/>
            <w:sz w:val="18"/>
          </w:rPr>
          <w:t>https://www.saechsische.de/sport/polens-spritpreisbremse-tritt-in-kraft-uebergewinnsteuer-macht-tanken-deutlich-billiger-JD7TR3AICJHNZIG5E325IYHC54.html</w:t>
        </w:r>
      </w:hyperlink>
      <w:r w:rsidR="00550907">
        <w:br/>
      </w:r>
      <w:hyperlink r:id="rId11" w:history="1">
        <w:r w:rsidRPr="00F24C6F">
          <w:rPr>
            <w:rStyle w:val="Hyperlink"/>
            <w:sz w:val="18"/>
          </w:rPr>
          <w:t>https://militaeraktuell.at/polen-plant-rekord-verteidigungsausgaben-2026/</w:t>
        </w:r>
      </w:hyperlink>
      <w:r w:rsidR="00550907">
        <w:br/>
      </w:r>
      <w:r w:rsidR="00550907">
        <w:br/>
      </w:r>
      <w:hyperlink r:id="rId12" w:history="1">
        <w:r w:rsidRPr="00F24C6F">
          <w:rPr>
            <w:rStyle w:val="Hyperlink"/>
            <w:sz w:val="18"/>
          </w:rPr>
          <w:t>https://infotakt.kla.tv/p/krisenprofitverbot-oder-augenwischerei</w:t>
        </w:r>
      </w:hyperlink>
    </w:p>
    <w:p w14:paraId="5FC7E040"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11F2E16D" w14:textId="77777777" w:rsidR="00C534E6" w:rsidRPr="00C534E6" w:rsidRDefault="00C534E6" w:rsidP="00C534E6">
      <w:pPr>
        <w:keepLines/>
        <w:spacing w:after="160"/>
        <w:rPr>
          <w:rFonts w:ascii="Arial" w:hAnsi="Arial" w:cs="Arial"/>
          <w:sz w:val="18"/>
          <w:szCs w:val="18"/>
        </w:rPr>
      </w:pPr>
      <w:r w:rsidRPr="002B28C8">
        <w:t xml:space="preserve">#Infotakt - </w:t>
      </w:r>
      <w:hyperlink r:id="rId13" w:history="1">
        <w:r w:rsidRPr="00F24C6F">
          <w:rPr>
            <w:rStyle w:val="Hyperlink"/>
          </w:rPr>
          <w:t>www.kla.tv/infotakt</w:t>
        </w:r>
      </w:hyperlink>
      <w:r w:rsidR="00550907">
        <w:br/>
      </w:r>
      <w:r w:rsidR="00550907">
        <w:br/>
      </w:r>
      <w:r w:rsidRPr="002B28C8">
        <w:t xml:space="preserve">#Polen - </w:t>
      </w:r>
      <w:hyperlink r:id="rId14" w:history="1">
        <w:r w:rsidRPr="00F24C6F">
          <w:rPr>
            <w:rStyle w:val="Hyperlink"/>
          </w:rPr>
          <w:t>www.kla.tv/Polen</w:t>
        </w:r>
      </w:hyperlink>
      <w:r w:rsidR="00550907">
        <w:br/>
      </w:r>
      <w:r w:rsidR="00550907">
        <w:br/>
      </w:r>
      <w:r w:rsidRPr="002B28C8">
        <w:t xml:space="preserve">#Finanz-Ruestungs-Industrie - Finanz-Rüstungs-Industrie - </w:t>
      </w:r>
      <w:hyperlink r:id="rId15" w:history="1">
        <w:r w:rsidRPr="00F24C6F">
          <w:rPr>
            <w:rStyle w:val="Hyperlink"/>
          </w:rPr>
          <w:t>www.kla.tv/Finanz-Ruestungs-Industrie</w:t>
        </w:r>
      </w:hyperlink>
      <w:r w:rsidR="00550907">
        <w:br/>
      </w:r>
      <w:r w:rsidR="00550907">
        <w:br/>
      </w:r>
      <w:r w:rsidRPr="002B28C8">
        <w:t xml:space="preserve">#Politik - </w:t>
      </w:r>
      <w:hyperlink r:id="rId16" w:history="1">
        <w:r w:rsidRPr="00F24C6F">
          <w:rPr>
            <w:rStyle w:val="Hyperlink"/>
          </w:rPr>
          <w:t>www.kla.tv/Politik</w:t>
        </w:r>
      </w:hyperlink>
      <w:r w:rsidR="00550907">
        <w:br/>
      </w:r>
      <w:r w:rsidR="00550907">
        <w:br/>
      </w:r>
      <w:r w:rsidRPr="002B28C8">
        <w:t xml:space="preserve">#Spritpreise - </w:t>
      </w:r>
      <w:hyperlink r:id="rId17" w:history="1">
        <w:r w:rsidRPr="00F24C6F">
          <w:rPr>
            <w:rStyle w:val="Hyperlink"/>
          </w:rPr>
          <w:t>www.kla.tv/Spritpreise</w:t>
        </w:r>
      </w:hyperlink>
    </w:p>
    <w:p w14:paraId="2DBED4D6"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73C01654" wp14:editId="2B259B50">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0CF7DF1A" w14:textId="77777777" w:rsidR="00FF4982" w:rsidRPr="009779AD" w:rsidRDefault="00FF4982" w:rsidP="00FF4982">
      <w:pPr>
        <w:pStyle w:val="Listenabsatz"/>
        <w:keepNext/>
        <w:keepLines/>
        <w:numPr>
          <w:ilvl w:val="0"/>
          <w:numId w:val="1"/>
        </w:numPr>
        <w:ind w:left="714" w:hanging="357"/>
      </w:pPr>
      <w:r>
        <w:t>was die Medien nicht verschweigen sollten ...</w:t>
      </w:r>
    </w:p>
    <w:p w14:paraId="1C369541" w14:textId="77777777" w:rsidR="00FF4982" w:rsidRPr="009779AD" w:rsidRDefault="00FF4982" w:rsidP="00FF4982">
      <w:pPr>
        <w:pStyle w:val="Listenabsatz"/>
        <w:keepNext/>
        <w:keepLines/>
        <w:numPr>
          <w:ilvl w:val="0"/>
          <w:numId w:val="1"/>
        </w:numPr>
        <w:ind w:left="714" w:hanging="357"/>
      </w:pPr>
      <w:r>
        <w:t>wenig Gehörtes vom Volk, für das Volk ...</w:t>
      </w:r>
    </w:p>
    <w:p w14:paraId="7508A9EA"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0" w:history="1">
        <w:r w:rsidR="001D6477" w:rsidRPr="001D6477">
          <w:rPr>
            <w:rStyle w:val="Hyperlink"/>
          </w:rPr>
          <w:t>www.kla.tv</w:t>
        </w:r>
      </w:hyperlink>
    </w:p>
    <w:p w14:paraId="686B64E6" w14:textId="77777777" w:rsidR="00FF4982" w:rsidRPr="001D6477" w:rsidRDefault="00FF4982" w:rsidP="001D6477">
      <w:pPr>
        <w:keepNext/>
        <w:keepLines/>
        <w:ind w:firstLine="357"/>
      </w:pPr>
      <w:r w:rsidRPr="001D6477">
        <w:t>Dranbleiben lohnt sich!</w:t>
      </w:r>
    </w:p>
    <w:p w14:paraId="7B0AC529"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1" w:history="1">
        <w:r w:rsidRPr="001D6477">
          <w:rPr>
            <w:rStyle w:val="Hyperlink"/>
            <w:b/>
          </w:rPr>
          <w:t>www.kla.tv/abo</w:t>
        </w:r>
      </w:hyperlink>
    </w:p>
    <w:p w14:paraId="673AAE87"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51465BF7"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1342F44A"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2" w:history="1">
        <w:r w:rsidR="00C60E18" w:rsidRPr="006C4827">
          <w:rPr>
            <w:rStyle w:val="Hyperlink"/>
            <w:b/>
          </w:rPr>
          <w:t>www.kla.tv/vernetzung</w:t>
        </w:r>
      </w:hyperlink>
    </w:p>
    <w:p w14:paraId="0AA28165"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3" w:history="1">
        <w:r w:rsidRPr="006C4827">
          <w:rPr>
            <w:rStyle w:val="Hyperlink"/>
            <w:sz w:val="18"/>
          </w:rPr>
          <w:t>Standard-Kla.TV-Lizenz</w:t>
        </w:r>
      </w:hyperlink>
    </w:p>
    <w:p w14:paraId="174AB03F"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D1908" w14:textId="77777777" w:rsidR="00534D9B" w:rsidRDefault="00534D9B" w:rsidP="00F33FD6">
      <w:pPr>
        <w:spacing w:after="0" w:line="240" w:lineRule="auto"/>
      </w:pPr>
      <w:r>
        <w:separator/>
      </w:r>
    </w:p>
  </w:endnote>
  <w:endnote w:type="continuationSeparator" w:id="0">
    <w:p w14:paraId="4F280539" w14:textId="77777777" w:rsidR="00534D9B" w:rsidRDefault="00534D9B"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0E34" w14:textId="77777777" w:rsidR="00F33FD6" w:rsidRPr="00F33FD6" w:rsidRDefault="00F33FD6" w:rsidP="00F33FD6">
    <w:pPr>
      <w:pStyle w:val="Fuzeile"/>
      <w:pBdr>
        <w:top w:val="single" w:sz="6" w:space="3" w:color="365F91" w:themeColor="accent1" w:themeShade="BF"/>
      </w:pBdr>
      <w:rPr>
        <w:sz w:val="18"/>
      </w:rPr>
    </w:pPr>
    <w:r>
      <w:rPr>
        <w:noProof/>
        <w:sz w:val="18"/>
      </w:rPr>
      <w:t xml:space="preserve">Krisenprofitverbot oder Augenwischerei?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3D94E" w14:textId="77777777" w:rsidR="00534D9B" w:rsidRDefault="00534D9B" w:rsidP="00F33FD6">
      <w:pPr>
        <w:spacing w:after="0" w:line="240" w:lineRule="auto"/>
      </w:pPr>
      <w:r>
        <w:separator/>
      </w:r>
    </w:p>
  </w:footnote>
  <w:footnote w:type="continuationSeparator" w:id="0">
    <w:p w14:paraId="4A1B5433" w14:textId="77777777" w:rsidR="00534D9B" w:rsidRDefault="00534D9B"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7F92EA16" w14:textId="77777777" w:rsidTr="00FE2F5D">
      <w:tc>
        <w:tcPr>
          <w:tcW w:w="7717" w:type="dxa"/>
          <w:tcBorders>
            <w:left w:val="nil"/>
            <w:bottom w:val="single" w:sz="8" w:space="0" w:color="365F91" w:themeColor="accent1" w:themeShade="BF"/>
          </w:tcBorders>
        </w:tcPr>
        <w:p w14:paraId="349B2EB1"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www.kla.tv/42870</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10.10.2026</w:t>
          </w:r>
        </w:p>
        <w:p w14:paraId="405B09C7" w14:textId="77777777" w:rsidR="00F33FD6" w:rsidRPr="00B9284F" w:rsidRDefault="00F33FD6" w:rsidP="00FE2F5D">
          <w:pPr>
            <w:pStyle w:val="Kopfzeile"/>
            <w:rPr>
              <w:rFonts w:ascii="Arial" w:hAnsi="Arial" w:cs="Arial"/>
              <w:sz w:val="18"/>
            </w:rPr>
          </w:pPr>
        </w:p>
      </w:tc>
    </w:tr>
  </w:tbl>
  <w:p w14:paraId="422B432E"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3223A60C" wp14:editId="1CA5F46D">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66029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534D9B"/>
    <w:rsid w:val="00550907"/>
    <w:rsid w:val="00627ADC"/>
    <w:rsid w:val="006C4827"/>
    <w:rsid w:val="00702232"/>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C3294"/>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B2D96"/>
  <w15:docId w15:val="{DB83FB88-B01F-44F1-9FA2-BFB54A8B5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infotakt" TargetMode="External"/><Relationship Id="rId18" Type="http://schemas.openxmlformats.org/officeDocument/2006/relationships/hyperlink" Target="https://www.kla.tv"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 TargetMode="External"/><Relationship Id="rId7" Type="http://schemas.openxmlformats.org/officeDocument/2006/relationships/hyperlink" Target="https://www.kla.tv/42870" TargetMode="External"/><Relationship Id="rId12" Type="http://schemas.openxmlformats.org/officeDocument/2006/relationships/hyperlink" Target="https://infotakt.kla.tv/p/krisenprofitverbot-oder-augenwischerei" TargetMode="External"/><Relationship Id="rId17" Type="http://schemas.openxmlformats.org/officeDocument/2006/relationships/hyperlink" Target="https://www.kla.tv/Spritpreise"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Politik" TargetMode="External"/><Relationship Id="rId20"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litaeraktuell.at/polen-plant-rekord-verteidigungsausgaben-2026/"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Finanz-Ruestungs-Industrie"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s://www.saechsische.de/sport/polens-spritpreisbremse-tritt-in-kraft-uebergewinnsteuer-macht-tanken-deutlich-billiger-JD7TR3AICJHNZIG5E325IYHC54.html"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Polen" TargetMode="External"/><Relationship Id="rId22" Type="http://schemas.openxmlformats.org/officeDocument/2006/relationships/hyperlink" Target="https://www.kla.tv/vernetzu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7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3777</Characters>
  <Application>Microsoft Office Word</Application>
  <DocSecurity>0</DocSecurity>
  <Lines>31</Lines>
  <Paragraphs>8</Paragraphs>
  <ScaleCrop>false</ScaleCrop>
  <HeadingPairs>
    <vt:vector size="4" baseType="variant">
      <vt:variant>
        <vt:lpstr>Titel</vt:lpstr>
      </vt:variant>
      <vt:variant>
        <vt:i4>1</vt:i4>
      </vt:variant>
      <vt:variant>
        <vt:lpstr>Krisenprofitverbot oder Augenwischerei?</vt:lpstr>
      </vt:variant>
      <vt:variant>
        <vt:i4>1</vt:i4>
      </vt:variant>
    </vt:vector>
  </HeadingPairs>
  <TitlesOfParts>
    <vt:vector size="2" baseType="lpstr">
      <vt:lpstr>Krisenprofitverbot oder Augenwischerei?</vt:lpstr>
      <vt:lpstr/>
    </vt:vector>
  </TitlesOfParts>
  <Company>KLA.TV</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Krisenprofitverbot oder Augenwischerei?</dc:title>
  <dc:creator>cm;Kla.tv DocGen 2.1.0.2</dc:creator>
  <cp:keywords>Infotakt; Polen; Finanz-Ruestungs-Industrie; Politik; Spritpreise</cp:keywords>
  <dc:description>6m19s</dc:description>
  <cp:lastModifiedBy>Central</cp:lastModifiedBy>
  <cp:revision>3</cp:revision>
  <dcterms:created xsi:type="dcterms:W3CDTF">2026-10-10T07:18:00Z</dcterms:created>
  <dcterms:modified xsi:type="dcterms:W3CDTF">2026-10-10T07:21:00Z</dcterms:modified>
  <cp:category>Bildung &amp; Erziehung</cp:category>
  <dc:language>de</dc:language>
</cp:coreProperties>
</file>