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1d2296b0e04070" /><Relationship Type="http://schemas.openxmlformats.org/package/2006/relationships/metadata/core-properties" Target="/package/services/metadata/core-properties/f56654ce6d8a483a8ff24b1c34fbb704.psmdcp" Id="R9b9c3bed5f8044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Украина/Сирия: геополитика доминирует во всём!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 в украинском конфликте, так и в сирийской гражданской войне много фронтов. В Сирии воюет против правителя Асада не только исламистская группа Ахрар аш-Шам...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Как в украинском конфликте, так и в сирийской гражданской войне много фронтов. В Сирии воюет против правителя Асада не только исламистская группа Ахрар аш-Шам, но и террористская группировка так называемого «Исламского Государства» и многие другие. Несколько дней тому назад при взрыве бомбы погиб глава Ахрар аш-Шама. Кто за этим стоит, пока неясно. Мы сейчас откроем тему к понятию НЕЯСНО: нужно себя спросить, почему СМИ постоянно сообщают о конфликтах, взаимосвязи которых ещё не ясны? Совершенно очевидно, что государственные средства массовой информации в выяснении не заинтересованы. </w:t>
        <w:br/>
        <w:t xml:space="preserve"/>
        <w:br/>
        <w:t xml:space="preserve">Ведь в очередной раз такого рода сообщения СМИ лишь только усугубляют неясность и замешательство среди народов. И поэтому каждый раз, когда через медийный мир опять раздуваются подобные неясности, зритель или читатель должен ещё раз изучить простой принцип ведения современной войны. Мы от Klagemauer –TV, предлагаем многочисленные тематические DVD по конфликтам в Украине и Сирии для ознакомления и обучения. Всё вновь изучайте эти диски и за несколько минут вы будете иметь ясность, и полный обзор! И эта передача поможет вам углубить эти жизненно-важные уроки. </w:t>
        <w:br/>
        <w:t xml:space="preserve"/>
        <w:br/>
        <w:t xml:space="preserve">Всегда, когда в какой бы то ни было зоне конфликта, констелляция конфликтующих сторон представляется только лишь ещё сложнее и необозримее, это происходит вовсе не случайно, но совершенно сознательно, целенаправленно и стратегически. Почему так? Потому что доказуемо, что здесь замешаны силы, разжигающие войну, которым всеобщее замешательство нужно, как предпосылка, чтобы они – легитимированные все миром – предстали как спасители. Другими словами, преобладающая запутанность, должно целенаправленно привести к всенародному воплю о сильной спасительной руке.  И правительство США любой ценой хочет быть именно этой спасительной рукой – и для нас, европейцев, от российской угрозы. О чём они, конечно, умалчивают, но что давно уже стало доказуемо: правительство США прежде само целенаправленно разжигало эти конфликты, как это и было во всех арабских странах, которые перед нашими глазами недавно были «освобождены» (кавычки показать жестом). Поэтому всё равно, идёт ли речь о выше названной арабской весне, об Украине, Сирии или о каком бы то ни было конфликте – современная стратегия войны остается неизменной: всё должно стать таким сложным и безвыходным, чтоб мировое сообщество не могло уже с этим справиться и тогда будет радо любому, кто возьмет ситуацию в свои руки.  По этой причине мы постоянно слышим о всё более многочисленных террористических и антитеррористических, националистических и антинационалистических, религиозных и антирелигиозных конфликтах во всем мире. Но игра, кажущаяся сложной, на самом деле очень проста и понятна – если разобраться, в чём дело. </w:t>
        <w:br/>
        <w:t xml:space="preserve"/>
        <w:br/>
        <w:t xml:space="preserve">Ещё раз вкратце обобщим самые важные принципы:</w:t>
        <w:br/>
        <w:t xml:space="preserve">•  Почти все конфликты, в известных нам местах кризиса, возникают не случайно. Эти конфликты заранее целенаправленно провоцировались и стратегически планировались.</w:t>
        <w:br/>
        <w:t xml:space="preserve">•  Вопрос: Кто на данный момент целенаправленно провоцирует и планирует конфликты? Ответ: по достоверным источникам – американское правительство, злоупотребляя своими секретными службами и НАТО. </w:t>
        <w:br/>
        <w:t xml:space="preserve">•  Почему оно так поступает? Ответ: их замысел - отстаивать своё господствующее положение в мире и расширять его.</w:t>
        <w:br/>
        <w:t xml:space="preserve">•  Вопрос: Значит, американское правительство, на самом деле, вовсе не заботится о демократизации всех стран, которые оно освобождает от их диктаторов? Ответ: Нет.</w:t>
        <w:br/>
        <w:t xml:space="preserve">•  Вопрос: О чём заботится тогда американское правительство? Ответ: В первую очередь, о полной дестабилизации этих стран, а затем о своём доминировании в них.</w:t>
        <w:br/>
        <w:t xml:space="preserve">•  Вопрос: Это единственная цель? Ответ: Нет, речь идёт также и о полезных ископаемых всех этих стран, и, наконец, о том, чтобы расширять свои военные базы и базы НАТО.</w:t>
        <w:br/>
        <w:t xml:space="preserve">•  Вопрос: Почему базы НАТО? Ведь НАТО – это оборонительный пакт, а не пакт нападения? Ответ: Если за спиной НАТО целенаправленно сталкивают народы, ввергают их в хаос и дестабилизируют до тех пор, пока не покажется, что бедственное положение можно решить только посредством объединённого гуманно-военного защитного акта – здесь можно применять НАТО как армию нападения.</w:t>
        <w:br/>
        <w:t xml:space="preserve">•  Вопрос: Против кого направлены эти военные базы? Ответ: Прежде всего, против России, Ирана и Китая.</w:t>
        <w:br/>
        <w:t xml:space="preserve">•  Вопрос: Наряду с объявленной американской целью демократизации, средства массовой информации, всякий раз, эти конфликты приводят в непосредственную взаимосвязь с исламским экстремизмом, правым экстремизмом, расизмом и, естественно, антисемитизмом и т.п. Разве, в конечном счёте, не идёт речь обо всех этих религиозных, идеологических или политических экстремальностях?</w:t>
        <w:br/>
        <w:t xml:space="preserve">Ответ: Нет, вообще нет! Это всего лишь дешёвые предлоги, которые на самом деле нисколько не интересуют настоящих претендентов на мировую власть и поджигателей войны.</w:t>
        <w:br/>
        <w:t xml:space="preserve">•  Вопрос: В чём же всё-таки состоит интерес американских подстрекателей войны, если не в демократии, диалоге, праве и порядке? Ответ: Целиком и полностью в геополитике.</w:t>
        <w:br/>
        <w:t xml:space="preserve">•  Вопрос: Что такое геополитика? Геополитика подразумевает влияние географических факторов и интересов на политические процессы и силы. Тот, кто стремится к мировому господству, должен стратегически овладеть всеми соперничающими странами. Т.е. он должен строить как можно ближе у границ противников свои военные базы: например, как Крым и Одесса перед Россией, Ирак и Турция перед Ираном и т.д.</w:t>
        <w:br/>
        <w:t xml:space="preserve">•  Вопрос: Это значит, что геополитика определяет всё? Можно ли это доказать практическими примерами? Ответ: Конечно, это можно видеть везде: управляемый США европейский союз и европейские государства, например, способствуют и поддерживают правоэкстремистские  и готовые к насилию группировки вне границ ЕС, но которые внутри ЕС преследуют с мелодраматическим акционизмом и несказанно дорогостоящими «программами против правых». </w:t>
        <w:br/>
        <w:t xml:space="preserve">•  Вопрос: Что это значит на практике, применив к кризису на Украине? Ответ. Управляющая власть Киева состоит из совершенно необычного союза. К этому союзу относятся типичные либералы, анархисты, гомо-лоббисты, но также и националистские и «правые» группы. На Западе такой союз был бы немыслим. </w:t>
        <w:br/>
        <w:t xml:space="preserve">•  Дополнительный вопрос: почему там ладят друг с другом либералы, правоэкстремистские, левые и гомолоббистские организации? Ответ: в украинском варианте было так, что из-за заранее проведённой американскими СМИ пропаганды, раздутая ненависть к России и российскому президенту была так велика, что она сделала все эти группы товарищами и друзьями.</w:t>
        <w:br/>
        <w:t xml:space="preserve">•  Вопрос: Почему же ЕС поддерживает группы вне своих границ, которые преследует внутри? Ответ: Потому что у американских марионеток из Европы, то есть еврократов, на самом деле речь ни в коем случае не идет об идеологическом содержании этих групп: в Брюсселе это никого не интересует!</w:t>
        <w:br/>
        <w:t xml:space="preserve">•  Почему это, в зависимом от США Брюсселе, никого не интересует? Ответ: Для американских подстрекателей войны это не играет никакой роли, какому мировоззрению принадлежат эти группы, которые они поддерживают.  </w:t>
        <w:br/>
        <w:t xml:space="preserve">•  Вопрос: Как это выглядит в случае конфликта на Украине?  Ответ: Очень просто: каждый без исключения, каким-либо образом стоящий против России и Путина, поддерживается подстрекателями войны. И с другой стороны: каждый без исключения, в какой-либо мере стоящий за Россию и Путина, атакуется СМИ. Речь, на самом деле идёт единственно о том, какую геополитическую сторону группа принимает. Именно это наглядно и очень ясно отражают события на Украине.</w:t>
        <w:br/>
        <w:t xml:space="preserve">•  Вопрос: Тогда для Запада действительно не играет ни малейшей роли, насколько радикальной или экстремистской, является какая-нибудь организация? Есть ли ещё практический пример в Сирии? Ответ: На примере Сирии это можно видеть ещё яснее: Там можно быть самым радикальным салафистом или даже большим ненавистником евреев. Есть более радикальные утверждения о том, что в этой стране можно быть даже каннибалом или озверевшим массовым убийцей -  пока он только, каким-либо образом борется против сирийского правительства. Одним словом, совершенно безразлично, кто и какими средствами борется против сирийского правительства – Запад тут же поддержит его. Но если, с другой стороны, каким-то образом встать за сирийское правительство, выступив, даже как самый просвещённый либерал, всё равно с ним обойдутся как со смертельным врагом, несмотря на то, что он может во всех деталях разделять, так называемые, западные ценности. Все это наглядные примеры того, что у подстрекателей войны и их СМИ речь идёт исключительно о геополитике. Всё зависит только от того, стоит кто-либо за или против превосходства американских подстрекателей войны и их СМИ-мафии.</w:t>
        <w:br/>
        <w:t xml:space="preserve">•  Вопрос: Есть ли подобные примеры на территории Европы? Ответ: В этом отношении интересен пример с поддержкой, полученной швейцарским мюзиклом «Чёрное золото». Он был финансирован, поддержан и пропагандирован как ЕС, большими американскими концернами, так и швейцарской торговой сетью «Мигрос». СМИ также восхваляли этот мюзикл, хотя в нём содержались многие темы, которые этими же кругами обычно клеймятся как худшие теории заговоров. Речь шла о фрэкинге в водах Боденского озера и вблизи прекрасного Рейна. Если всё это рассмотреть через «геополитические очки», то можно легко установить, что как раз сейчас США расхваливают нам европейцам свои собственные газ и нефть, добытые методом фрэкинга, чтобы спасти нас от «опасного партнёра по газу и нефти – России». Поэтому призыв: «Европейцы, руки прочь от фрэкинга на собственной территории, всё, чтоб только остаться зависимыми от США». </w:t>
        <w:br/>
        <w:t xml:space="preserve">•  Вопрос: Тогда вся эта болтовня СМИ о террористических группировках, религиозных фанатиках, сепаратистах, нацистах и как их ещё называют, служит, вообще-то, лишь для отвлечения? Ответ: Да, именно так. Всё всегда раздувается так, что многие сложные, внутренние конфликты выносятся на передний план, но при этом речь, в конечном счёте, идёт о двух позициях.</w:t>
        <w:br/>
        <w:t xml:space="preserve">•  Вопрос: Какие две позиции имеются в виду? Ответ: Или мы стоим за тех, которые стремятся к превосходству, или мы против них – ни больше, ни меньше. </w:t>
        <w:br/>
        <w:t xml:space="preserve">•  Вопрос: Имеется ли этим в виду, что даже третьей позиции невозможно выбрать? Ответ: Да, именно так оно и есть: многие, так называемые сепаратисты, националисты и т. д., хотя и честно боролись за свои требования, но когда-то вынуждены были понять, что их собственного, независимого выбора у них, в действительности, никогда не было. Так честные чеченские сепаратисты когда-то вынуждены были увидеть, что на самом деле они воевали лишь на стороне Запада против России. Они были ни больше, ни меньше, как геополитически инструментализированными боевиками Запада. Так и правоэкстремистские хулиганы, которые сегодня охраняют либеральных олигархов в Киеве, однажды вынуждены будут увидеть, что их собственный выбор в этой игре из двух компонентов, не имеет абсолютно никакого значения. То же самое относится и к украинским националистам, или боевикам-салафистам в Сирии: все они борются за дело американских подстрекателей войны, то есть Запада. Если все эти борющиеся за свои интересы группировки и организации, в неведении исполнят свою службу для США, они, в конце концов, будут ими же криминализированы, против них будут бороться и их выбросят как ненужный мусор. </w:t>
        <w:br/>
        <w:t xml:space="preserve">Уважаемые зрители мы надеемся, что этим коротким обобщением внесли немного ясности в сложно изложенные сообщения СМИ. Пожалуйста, передайте это дальше, чтобы подстрекатели войны и инструментализированные Mainstream СМИ могли быть народом лишены власти. Большое спасибо, надеемся до завтра.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Klagemauer.TV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22">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Украина/Сирия: геополитика доминирует во всём!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www.kla.tv/4328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 TargetMode="External" Id="rId21" /><Relationship Type="http://schemas.openxmlformats.org/officeDocument/2006/relationships/hyperlink" Target="https://www.kla.tv/Ukraine-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2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Украина/Сирия: геополитика доминирует во всём!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