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8ca8a6fdcb4c1d" /><Relationship Type="http://schemas.openxmlformats.org/package/2006/relationships/metadata/core-properties" Target="/package/services/metadata/core-properties/b36ca92fd0ee4c45ae57665677ec770f.psmdcp" Id="R8725689d5cc64d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advisor: “We cannot escape this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Putin advisor: “We cannot escape this war”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Ladies and Gentlemen to Medien Klagemaur TV.  Concerning the current situation in Ukraine we’ll start today by quoting a statement from Sergei Glazjev, economic advisor to  Russia’s President Wladimir Putin.  On the 10th of June, 2014, he explained why time is working in Ukraine against Russia. </w:t>
        <w:br/>
        <w:t xml:space="preserve">I quote: „Because the USA and Kiev are working towards a total mobilization of the people of Ukraine against Russia... Right now the armory of military technology from the biggest Ukrainian reserve stocks is being repaired, serviced and  put back into operation, that means that in a short time we will be dealing with a powerful military-machine that is being built up against us.  And the final goal of all these actions and preparations is the war against Russia.  That means we cannot escape this war because when Donbass, Eastern Ukraine falls, this does not mean there will be peace, but Crimea will be attacked next.  This is not a joke, my colleagues!  Kiev already officially announced this war.  The new president Poroshenko said his goal is Crimea - and that is only possible by war with Russia. Also Victoria Nuland, Vice-Minister of Foreign Affairs of the USA said clearly yesterday  that she expects from her Ukrainian agents that they should take back Crimea.”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extracts from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Extracts from original: </w:t>
        <w:rPr>
          <w:sz w:val="18"/>
        </w:rPr>
      </w:r>
      <w:hyperlink w:history="true" r:id="rId21">
        <w:r w:rsidRPr="00F24C6F">
          <w:rPr>
            <w:rStyle w:val="Hyperlink"/>
          </w:rPr>
          <w:rPr>
            <w:sz w:val="18"/>
          </w:rPr>
          <w:t>https://www.youtube.com/watch?v=w1hohC6kc1A</w:t>
        </w:r>
      </w:hyperlink>
      <w:r w:rsidR="0026191C">
        <w:rPr/>
        <w:br/>
      </w:r>
      <w:hyperlink w:history="true" r:id="rId22">
        <w:r w:rsidRPr="00F24C6F">
          <w:rPr>
            <w:rStyle w:val="Hyperlink"/>
          </w:rPr>
          <w:rPr>
            <w:sz w:val="18"/>
          </w:rPr>
          <w:t>www.kla.tv</w:t>
        </w:r>
      </w:hyperlink>
      <w:r w:rsidRPr="002B28C8">
        <w:t xml:space="preserve">,</w:t>
        <w:rPr>
          <w:sz w:val="18"/>
        </w:rPr>
      </w:r>
      <w:r w:rsidR="0026191C">
        <w:rPr/>
        <w:br/>
      </w:r>
      <w:r w:rsidRPr="002B28C8">
        <w:t xml:space="preserve">Broadcast from 22nd Juli.2014, "Putin's Advisor: the Ukraine is a US-occupied territory"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advisor: “We cannot escape this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www.kla.tv/4365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1hohC6kc1A" TargetMode="External" Id="rId21" /><Relationship Type="http://schemas.openxmlformats.org/officeDocument/2006/relationships/hyperlink" Target="https://www.kla.tv"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6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advisor: “We cannot escape this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