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a8f64f01464487d" /><Relationship Type="http://schemas.openxmlformats.org/package/2006/relationships/metadata/core-properties" Target="/package/services/metadata/core-properties/146d5c96aa3a41d4b7a371acec1fa4b8.psmdcp" Id="R0dab5503c18d4a5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Решитесь бросить второй взгляд!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Тревожным новостям о военных угрозах и насилии нет конца! То, что в настоящее время происходит вокруг Украины, это классические признаки предстоящей войны в Европе.
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Добрый вечер, уважаемые зрители</w:t>
        <w:br/>
        <w:t xml:space="preserve">Я от всей души приветствую Вас из студии KlagemauerTV г. Мейсен. </w:t>
        <w:br/>
        <w:t xml:space="preserve">Тревожным новостям о военных угрозах и насилии нет конца! То, что в настоящее время происходит вокруг Украины, это классические признаки предстоящей войны в Европе.</w:t>
        <w:br/>
        <w:t xml:space="preserve">Но это не единственная война, которая нам грозит. Кто внимательно следит за актуальными новостями, может установить, что мы ежедневно – зачастую незаметно – сталкиваемся и со многими другими войнами.</w:t>
        <w:br/>
        <w:t xml:space="preserve">В это время нас спасёт только «второй взгляд»!</w:t>
        <w:br/>
        <w:t xml:space="preserve">Нам нужно выбраться из тумана господствующей идеологии официального освещения событий. Только тот, кто всесторонне проинформирован, может пробудиться от страха и разочарованности, если он активно проявит инициативу и, в свою очередь, пробудит своё непосредственное окружение. Ведь только спящий народ может быть побеждён. </w:t>
        <w:br/>
        <w:t xml:space="preserve">Поэтому, проснёмся, наконец, и позволим конфронтировать себя с альтернативной информацией, такой, как, например, KlagemauerTV. Вы тоже с нами в тренировке второго взгляда?</w:t>
        <w:br/>
        <w:t xml:space="preserve">Обобщённо это метко сформулировал Иммануил Кант: «Просвещение – это выход человека из состояния своей незрелости, в которой он находится по собственной вине». </w:t>
        <w:br/>
        <w:t xml:space="preserve">Оставайтесь вместе с нами и до встречи на следующей передаче. Хорошего вечера.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ef./dd.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Решитесь бросить второй взгляд!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www.kla.tv/4396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18.10.2014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439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439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Решитесь бросить второй взгляд!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