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06c3ab6584846" /><Relationship Type="http://schemas.openxmlformats.org/package/2006/relationships/metadata/core-properties" Target="/package/services/metadata/core-properties/d0fe67dbb7a04e4185bc0669e7f698f3.psmdcp" Id="Rf9892e9700ed4c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Révolution Parapluie à Hong-Kong a été initiée par les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derniers jours, des dizaines de milliers de personnes ont manifesté à Hong Kong. Si on en croit les médias occidentaux du mainstream, ce mouvement d’opposition „Occupy Central“ à Hong Kong est un initiative des étudiants qui demandent seulement plus de démocratie.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Mesdames et Messieurs, bienvenue à un nou-veau commentaire médiatique concernant la Révolution Parapluie en Chine. </w:t>
        <w:br/>
        <w:t xml:space="preserve"/>
        <w:br/>
        <w:t xml:space="preserve">Ces derniers jours, des dizaines de milliers de personnes ont manifesté à Hong Kong. Si on en croit les médias occidentaux du mainstream, ce mouvement d’opposition „Occupy Central“ à Hong Kong est un initiative des étudiants qui demandent seulement plus de démocratie. </w:t>
        <w:br/>
        <w:t xml:space="preserve"/>
        <w:br/>
        <w:t xml:space="preserve">L’expérience d’autres prétendus mouvements de démocratie montre toutefois qu’il vaut la peine de regarder de plus près afin d’examiner aussi les véritables mobiles et relations de ce mouvement actuel. </w:t>
        <w:br/>
        <w:t xml:space="preserve">En 2011, l’ex-candidat à la Présidence des États-Unis et sénateur John McCain a déjà dit littéralement dans le cadre du Halifax Forum International de sécurité devant 18 ministres de la défense ainsi que de responsables de la sé-curité et d’officiers supérieurs : « Le printemps arabe est un virus qui va aussi attaquer Moscou et Pékin. »</w:t>
        <w:br/>
        <w:t xml:space="preserve"/>
        <w:br/>
        <w:t xml:space="preserve">Le 8 Octobre 2014, le ministre des affaires étrangères des États-Unis John Kerry a fran-chement admis que les États-Unis soutiennent financièrement le mouvement d’opposition à Hong Kong.  </w:t>
        <w:br/>
        <w:t xml:space="preserve"/>
        <w:br/>
        <w:t xml:space="preserve">Nos émissions « Comment fonctionnent les guerres modernes ? » du 13 juin 2014 et « Comment le gouvernement états-unien se sert de la terreur » (pas encore traduit) du 14 septembre 2014 montrent que tous les mouve-ments de coups d’état et de déstabilisation de ce qu’on appelle le printemps arabe sont des jalons stratégiques pour le monopole américain comme puissance mondiale. Les pays concer-nés sont tous sortis grands perdants de ces prétendus mouvements de démocratisation. </w:t>
        <w:br/>
        <w:t xml:space="preserve">Les rapports d’économie trahissent que cette nouvelle ingérence des États-Unis dans les af-faires d’un autre pays n’est certainement pas de leur part un soutien louable et désintéressé en faveur de buts qui contribuent à la liberté. La Chine a en fait tout récemment l’expérience quand elle a essayé le 30 septembre 2014 de se libérer de la suprématie du dollar US en commençant à faire des affaires directement en euro à la Bourse de devises de Shanghai. Cela signifiait l’affaiblissement du dollar US comme monnaie-clé globale.</w:t>
        <w:br/>
        <w:t xml:space="preserve">En décembre 2013 le Yuan Renminbi avait déjà grimpé au rang de deuxième monnaie interna-tionale.</w:t>
        <w:br/>
        <w:t xml:space="preserve"/>
        <w:br/>
        <w:t xml:space="preserve">Zbigniew Kazimierz Brzezinski, ex-conseiller états-unien à la sécurité sous le Président Car-ter, conseiller d’Obama, membre du Council on Foreign Relations et des Bilderbergs a écrit dans son livre « Le grand échiquier » en 1997 déjà : « Notre premier but est d’empêcher la réémergence d’un nouveau rival… »</w:t>
        <w:br/>
        <w:t xml:space="preserve">Qui s’étonne si maintenant des manifestants financés par les États-Unis essaient de forcer la démission du chef du gouvernement en place à Hong Kong, bloquent l’accès aux bâtiments gouvernementaux et encore bien d’autres choses ? Actuellement, il y a aussi l’intervention de casseurs armés, qui aggrave encore la si-tuation déjà tendue. </w:t>
        <w:br/>
        <w:t xml:space="preserve"/>
        <w:br/>
        <w:t xml:space="preserve">Chers téléspectateurs, exercez-vous, vous et vos amis, à regarder de plus près. Klagemauer TV vous tiendra au courant de l’évolution de la situation à Hong Kong.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André P./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02.10.2014: Umsturzvorbereitungen in China   </w:t>
        <w:rPr>
          <w:sz w:val="18"/>
        </w:rPr>
      </w:r>
      <w:hyperlink w:history="true" r:id="rId21">
        <w:r w:rsidRPr="00F24C6F">
          <w:rPr>
            <w:rStyle w:val="Hyperlink"/>
          </w:rPr>
          <w:rPr>
            <w:sz w:val="18"/>
          </w:rPr>
          <w:t>http://www.kla.tv/index.php?a=showportal&amp;keyword=allvids&amp;id=4258</w:t>
        </w:r>
      </w:hyperlink>
      <w:r w:rsidR="0026191C">
        <w:rPr/>
        <w:br/>
      </w:r>
      <w:r w:rsidRPr="002B28C8">
        <w:t xml:space="preserve">Wie funktionieren moderne Kriege   </w:t>
        <w:rPr>
          <w:sz w:val="18"/>
        </w:rPr>
      </w:r>
      <w:hyperlink w:history="true" r:id="rId22">
        <w:r w:rsidRPr="00F24C6F">
          <w:rPr>
            <w:rStyle w:val="Hyperlink"/>
          </w:rPr>
          <w:rPr>
            <w:sz w:val="18"/>
          </w:rPr>
          <w:t>http://www.kla.tv/3359</w:t>
        </w:r>
      </w:hyperlink>
      <w:hyperlink w:history="true" r:id="rId23">
        <w:r w:rsidRPr="00F24C6F">
          <w:rPr>
            <w:rStyle w:val="Hyperlink"/>
          </w:rPr>
          <w:rPr>
            <w:sz w:val="18"/>
          </w:rPr>
          <w:t>www.kla.tv/3402</w:t>
        </w:r>
      </w:hyperlink>
      <w:r w:rsidR="0026191C">
        <w:rPr/>
        <w:br/>
      </w:r>
      <w:hyperlink w:history="true" r:id="rId24">
        <w:r w:rsidRPr="00F24C6F">
          <w:rPr>
            <w:rStyle w:val="Hyperlink"/>
          </w:rPr>
          <w:rPr>
            <w:sz w:val="18"/>
          </w:rPr>
          <w:t>http://www.spiegel.de/politik/ausland/hongkong-polizei-droht-demonstranten-der-regenbogen-</w:t>
        </w:r>
      </w:hyperlink>
      <w:r w:rsidR="0026191C">
        <w:rPr/>
        <w:br/>
      </w:r>
      <w:r w:rsidRPr="002B28C8">
        <w:t xml:space="preserve">revolution-a-995042.html</w:t>
        <w:rPr>
          <w:sz w:val="18"/>
        </w:rPr>
      </w:r>
      <w:r w:rsidR="0026191C">
        <w:rPr/>
        <w:br/>
      </w:r>
      <w:hyperlink w:history="true" r:id="rId25">
        <w:r w:rsidRPr="00F24C6F">
          <w:rPr>
            <w:rStyle w:val="Hyperlink"/>
          </w:rPr>
          <w:rPr>
            <w:sz w:val="18"/>
          </w:rPr>
          <w:t>http://www.spiegel.de/politik/ausland/hongkong-protestgegner-greifen-demonstranten-an-a-996802.html</w:t>
        </w:r>
      </w:hyperlink>
      <w:r w:rsidR="0026191C">
        <w:rPr/>
        <w:br/>
      </w:r>
      <w:hyperlink w:history="true" r:id="rId26">
        <w:r w:rsidRPr="00F24C6F">
          <w:rPr>
            <w:rStyle w:val="Hyperlink"/>
          </w:rPr>
          <w:rPr>
            <w:sz w:val="18"/>
          </w:rPr>
          <w:t>http://info.kopp-verlag.de/hintergruende/geostrategie/markus-gaertner/der-naechste-sargnagel-fuer-</w:t>
        </w:r>
      </w:hyperlink>
      <w:r w:rsidR="0026191C">
        <w:rPr/>
        <w:br/>
      </w:r>
      <w:r w:rsidRPr="002B28C8">
        <w:t xml:space="preserve">den-dollar-in-shanghai-startet-direkter-handel-mit-dem-euro.html</w:t>
        <w:rPr>
          <w:sz w:val="18"/>
        </w:rPr>
      </w:r>
      <w:r w:rsidR="0026191C">
        <w:rPr/>
        <w:br/>
      </w:r>
      <w:hyperlink w:history="true" r:id="rId27">
        <w:r w:rsidRPr="00F24C6F">
          <w:rPr>
            <w:rStyle w:val="Hyperlink"/>
          </w:rPr>
          <w:rPr>
            <w:sz w:val="18"/>
          </w:rPr>
          <w:t>http://info.kopp-verlag.de/hintergruende/geostrategie/markus-gaertner/grossalarm-in-peking-hong-</w:t>
        </w:r>
      </w:hyperlink>
      <w:r w:rsidR="0026191C">
        <w:rPr/>
        <w:br/>
      </w:r>
      <w:r w:rsidRPr="002B28C8">
        <w:t xml:space="preserve">kong-koennte-flaechenbrand-gegen-das-regime-starten.html</w:t>
        <w:rPr>
          <w:sz w:val="18"/>
        </w:rPr>
      </w:r>
      <w:r w:rsidR="0026191C">
        <w:rPr/>
        <w:br/>
      </w:r>
      <w:hyperlink w:history="true" r:id="rId28">
        <w:r w:rsidRPr="00F24C6F">
          <w:rPr>
            <w:rStyle w:val="Hyperlink"/>
          </w:rPr>
          <w:rPr>
            <w:sz w:val="18"/>
          </w:rPr>
          <w:t>https://www.youtube.com/watch?v=Q919bQOThvM</w:t>
        </w:r>
      </w:hyperlink>
      <w:r w:rsidR="0026191C">
        <w:rPr/>
        <w:br/>
      </w:r>
      <w:hyperlink w:history="true" r:id="rId29">
        <w:r w:rsidRPr="00F24C6F">
          <w:rPr>
            <w:rStyle w:val="Hyperlink"/>
          </w:rPr>
          <w:rPr>
            <w:sz w:val="18"/>
          </w:rPr>
          <w:t>http://www.theatlantic.com/international/archive/2011/11/the-arab-spring-a-virus-that-will-attack-</w:t>
        </w:r>
      </w:hyperlink>
      <w:r w:rsidR="0026191C">
        <w:rPr/>
        <w:br/>
      </w:r>
      <w:r w:rsidRPr="002B28C8">
        <w:t xml:space="preserve">moscow-and-beijing/248762/</w:t>
        <w:rPr>
          <w:sz w:val="18"/>
        </w:rPr>
      </w:r>
      <w:r w:rsidR="0026191C">
        <w:rPr/>
        <w:br/>
      </w:r>
      <w:hyperlink w:history="true" r:id="rId30">
        <w:r w:rsidRPr="00F24C6F">
          <w:rPr>
            <w:rStyle w:val="Hyperlink"/>
          </w:rPr>
          <w:rPr>
            <w:sz w:val="18"/>
          </w:rPr>
          <w:t>https://halifaxtheforum.org/forum/2011-forum</w:t>
        </w:r>
      </w:hyperlink>
      <w:r w:rsidR="0026191C">
        <w:rPr/>
        <w:br/>
      </w:r>
      <w:hyperlink w:history="true" r:id="rId31">
        <w:r w:rsidRPr="00F24C6F">
          <w:rPr>
            <w:rStyle w:val="Hyperlink"/>
          </w:rPr>
          <w:rPr>
            <w:sz w:val="18"/>
          </w:rPr>
          <w:t>http://info.kopp-verlag.de/hintergruende/geostrategie/tony-cartalucci/usa-geben-zu-die-</w:t>
        </w:r>
      </w:hyperlink>
      <w:r w:rsidR="0026191C">
        <w:rPr/>
        <w:br/>
      </w:r>
      <w:r w:rsidRPr="002B28C8">
        <w:t xml:space="preserve">oppositionsbewegung-occupy-central-zu-finanzieren.html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#RevolutionChine - Préparatifs d'une révolution en Chine - </w:t>
      </w:r>
      <w:hyperlink w:history="true" r:id="rId32">
        <w:r w:rsidRPr="00F24C6F">
          <w:rPr>
            <w:rStyle w:val="Hyperlink"/>
          </w:rPr>
          <w:t>www.kla.tv/RevolutionChine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Révolution Parapluie à Hong-Kong a été initiée par les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index.php?a=showportal&amp;keyword=allvids&amp;id=4258" TargetMode="External" Id="rId21" /><Relationship Type="http://schemas.openxmlformats.org/officeDocument/2006/relationships/hyperlink" Target="http://www.kla.tv/3359" TargetMode="External" Id="rId22" /><Relationship Type="http://schemas.openxmlformats.org/officeDocument/2006/relationships/hyperlink" Target="https://www.kla.tv/3402" TargetMode="External" Id="rId23" /><Relationship Type="http://schemas.openxmlformats.org/officeDocument/2006/relationships/hyperlink" Target="http://www.spiegel.de/politik/ausland/hongkong-polizei-droht-demonstranten-der-regenbogen-" TargetMode="External" Id="rId24" /><Relationship Type="http://schemas.openxmlformats.org/officeDocument/2006/relationships/hyperlink" Target="http://www.spiegel.de/politik/ausland/hongkong-protestgegner-greifen-demonstranten-an-a-996802.html" TargetMode="External" Id="rId25" /><Relationship Type="http://schemas.openxmlformats.org/officeDocument/2006/relationships/hyperlink" Target="http://info.kopp-verlag.de/hintergruende/geostrategie/markus-gaertner/der-naechste-sargnagel-fuer-" TargetMode="External" Id="rId26" /><Relationship Type="http://schemas.openxmlformats.org/officeDocument/2006/relationships/hyperlink" Target="http://info.kopp-verlag.de/hintergruende/geostrategie/markus-gaertner/grossalarm-in-peking-hong-" TargetMode="External" Id="rId27" /><Relationship Type="http://schemas.openxmlformats.org/officeDocument/2006/relationships/hyperlink" Target="https://www.youtube.com/watch?v=Q919bQOThvM" TargetMode="External" Id="rId28" /><Relationship Type="http://schemas.openxmlformats.org/officeDocument/2006/relationships/hyperlink" Target="http://www.theatlantic.com/international/archive/2011/11/the-arab-spring-a-virus-that-will-attack-" TargetMode="External" Id="rId29" /><Relationship Type="http://schemas.openxmlformats.org/officeDocument/2006/relationships/hyperlink" Target="https://halifaxtheforum.org/forum/2011-forum" TargetMode="External" Id="rId30" /><Relationship Type="http://schemas.openxmlformats.org/officeDocument/2006/relationships/hyperlink" Target="http://info.kopp-verlag.de/hintergruende/geostrategie/tony-cartalucci/usa-geben-zu-die-" TargetMode="External" Id="rId31" /><Relationship Type="http://schemas.openxmlformats.org/officeDocument/2006/relationships/hyperlink" Target="https://www.kla.tv/RevolutionChin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Révolution Parapluie à Hong-Kong a été initiée par les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