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58f19766db4dce" /><Relationship Type="http://schemas.openxmlformats.org/package/2006/relationships/metadata/core-properties" Target="/package/services/metadata/core-properties/3da4c83316e84c238aa3bc22f84a83ad.psmdcp" Id="R870681bb55ea4d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Consilierul lui Putin: Ucraina este un teritoriu ocupat de către SUA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Războiul civil din Ucraina şi relaţiile tensionate cu Rusia se pare că nu vor să ia sfârşit. Cum se dezvoltă ele şi unde duc? Noi, cei de la kla.tv, aducem vocea contra. Astăzi vom cita fragmente dintr-un discurs al lui Serghei Glaziev, consilier economic al preşedintelui rus, Vladimir Putin, pe care l-a ţinut la o reuniune cu alţi politicieni pe data de 10 iunie 2014.</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Doamnelor şi domnilor, bună seara! Bine aţi venit în studioul nostru din Heilbronn.</w:t>
        <w:br/>
        <w:t xml:space="preserve">Războiul civil din Ucraina şi relaţiile tensionate cu Rusia se pare că nu vor să ia sfârşit. Cum se dezvoltă ele şi unde duc? Noi, cei de la kla.tv, aducem vocea contra. Astăzi vom cita fragmente dintr-un discurs al lui Serghei Glaziev, consilier economic al preşedintelui rus, Vladimir Putin, pe care l-a ţinut la o reuniune cu alţi politicieni pe data de 10 iunie 2014.</w:t>
        <w:br/>
        <w:t xml:space="preserve"/>
        <w:br/>
        <w:t xml:space="preserve">La început, Glaziev a rostit câteva cuvinte referitoare la politica din Kiev: </w:t>
        <w:br/>
        <w:t xml:space="preserve">„Cu-adevărat, politica din Kiev practică genocidul asupra întregii populaţii din Donbas (adică regiunile Doneţk şi Lugansk). Fără ruşine sunt bombardate chiar şi instituţii sociale. Aeroportul din Doneţk, cel mai bun din Europa, a fost făcut una cu pământul. De numărul îngrozitor de mare al victimelor acestor bombardamente nici nu vorbesc aici. Se distrug spitale, grădiniţe, şcoli şi aşa mai departe. Asta înseamnă că poporul din Donbas este pregătit să joace rolul de sclav.</w:t>
        <w:br/>
        <w:t xml:space="preserve">Aceasta înseamnă că văd în Donbas o sursă pură de venit, un loc din care să se pompeze profit pe cheltuiala exploatării masive a populaţiei locale” </w:t>
        <w:br/>
        <w:t xml:space="preserve">Pentru noi este evident că SUA controlează pe deplin guvernul din Kiev şi îl aţâţă la război împotriva Donbasului până la victoria finală.</w:t>
        <w:br/>
        <w:t xml:space="preserve">În acest context vreau să-l contrazic pe antevorbitorul meu, care afirmă că pentru Kiev ar exista limite pentru utilizarea forţelor armate. Nu, nu există limite! Ei utilizează deja sistemul de rachete multiple “Grad”! Timoşenko a ameninţat cu bombe nucleare. Dacă ar avea bombe nucleare, sunt convins că le-ar utiliza fără îndoială“ .</w:t>
        <w:br/>
        <w:t xml:space="preserve"> Glaziev explică de ce Kievul utilizează toate mijloacele posibile, până ce rezistenţa din Donbas va fi nimicită definitiv: </w:t>
        <w:br/>
        <w:t xml:space="preserve">„Fiindcă acest război este purtat de SUA, şi anume împotriva noastră, Rusia. Statele Unite lasă Kievul să poarte acest război şi SUA îi aprovizionează cu armament şi bani, SUA controlează acţiunile militare prin Kiev“.</w:t>
        <w:br/>
        <w:t xml:space="preserve">Apoi, Glaziev a explicat în detaliu, de ce timpul lucrează în Ucraina împotriva Rusiei: </w:t>
        <w:br/>
        <w:t xml:space="preserve">„Fiindcă SUA urmăresc o mobilizare TOTALĂ a populaţiei ucrainene împotriva Rusiei. Şi deşi acestă mobilizare nu trezeşte mare entuziasm la ucraineni, haideţi să analizăm dinamica: în decembrie 2013 în Kiev erau încă 2.000 de „radicali de dreapta“, în februarie 2014 erau deja 20.000 de nazişti înarmaţi. În mai sunt deja 50.000, inclusiv garda naţională şi alţi recruţi voluntari. Către sfârşitul anului, Kievul va avea o jumătate de milion de oameni înarmaţi. Atunci, tehnica militară din marile rezerve ucrainene (care sunt încă din stocurile sovietice) este scoasă la iveală, reparată şi repusă în funcţiune. Instalaţiile industriale, controlate de oligarhi, din Charkov şi Odesa lucrează din plin pentru a repune în funcţiune şi echipa de luptă cât mai multe blindate şi avioane militare”.</w:t>
        <w:br/>
        <w:t xml:space="preserve"> „Asta înseamnă că vom avea în curând de-a face cu o puternică maşinărie militară orientată împotriva noastră. Şi ţelul final al acestor pregătiri şi activităţi este războiul cu Rusia. Asta înseamnă că nu putem evita acest război, căci dacă Donbasul cade, nu va fi pace, ci următoarea va fi atacată Crimeea. Şi, colegi, asta nu-i o glumă!  Kievul a anunţat deja oficial acest război. Noul preşedinte Poroşenko a declarat că ţinta lui este Crimeea – şi asta nu se poate fără război împotriva Rusiei. Şi Nuland [Niulănd], (viceministră de externe a SUA) a zis răspicat că se aşteaptă de la agenţii ei ucrainieni să recucerească Crimeea“ (citat Glaziev).</w:t>
        <w:br/>
        <w:t xml:space="preserve">Ce înseamnă asta pentru Rusia, Glaziev a concluzionat: </w:t>
        <w:br/>
        <w:t xml:space="preserve">„Asta nu înseamnă să ne trimitem tancurile la Kiev. Nu, avem de a face cu un război modern, pentru a pune capăt genocidului din Donbass – Avem acest drept, legea o permite. Şi este suficient dacă închidem cerul de deasupra Donbasului să fie o zonă fără zboruri aeriene.”</w:t>
        <w:br/>
        <w:t xml:space="preserve">În încheiere, Glaziev a explicat în detaliu, de ce americanii au nevoie de acest război între Ucraina şi Rusia: </w:t>
        <w:br/>
        <w:t xml:space="preserve"/>
        <w:br/>
        <w:t xml:space="preserve">„SUA vor mai întâi să organizeze un război civil în Ucraina, ca apoi să treacă la un război mondial. Şi aici vor să implice întreaga Europă şi Eurasia. Toate războaiele în Europa au fost tradiţional avantajoase economic pentru SUA. Război în Europa este calea către miracolul economic şi înflorirea economiei SUA. Aşa a fost totdeauna.</w:t>
        <w:br/>
        <w:t xml:space="preserve">Şi de aceea, e foarte important: trebuie să considerăm teritoriul Ucrainei ca o zonă de ocupaţie SUA!</w:t>
        <w:br/>
        <w:t xml:space="preserve">Ucraina este actualmente ocupată de SUA şi mercenarii ei, care se folosesc de regimul-marionetă pentru a îndoctrina şi mobiliza populaţia ucraineană şi a incita împotriva Rusiei. Americanii au legalizat staţionarea consilierilor şi instructorilor lor militari în Ucraina. Şi serviciul ucrainean secret (SBU) e în totalitate sub controlul CIA”.</w:t>
        <w:br/>
        <w:t xml:space="preserve">Glaziev a încheiat şedinţa cu cuvintele: </w:t>
        <w:br/>
        <w:t xml:space="preserve">„Avem nevoie de o coaliţie anti-război“.</w:t>
        <w:br/>
        <w:t xml:space="preserve">Doamnelor şi domnilor, contribuiţi şi dumneavoastră la această coaliţie anti-război. Doar astfel poate fi evitat un război mondial iminent. Răspândiţi kla.tv. Vă mulţumesc şi vă doresc o seară bună.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http://www.youtube.com/watch?v=w1hohC6kc1A</w:t>
        </w:r>
      </w:hyperlink>
      <w:r w:rsidR="0026191C">
        <w:rPr/>
        <w:br/>
      </w:r>
      <w:hyperlink w:history="true" r:id="rId22">
        <w:r w:rsidRPr="00F24C6F">
          <w:rPr>
            <w:rStyle w:val="Hyperlink"/>
          </w:rPr>
          <w:rPr>
            <w:sz w:val="18"/>
          </w:rPr>
          <w:t>https://de.wikipedia.org/wiki/BM-21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Consilierul lui Putin: Ucraina este un teritoriu ocupat de către SUA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www.kla.tv/4696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25.11.2014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w1hohC6kc1A" TargetMode="External" Id="rId21" /><Relationship Type="http://schemas.openxmlformats.org/officeDocument/2006/relationships/hyperlink" Target="https://de.wikipedia.org/wiki/BM-21"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9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Consilierul lui Putin: Ucraina este un teritoriu ocupat de către SUA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