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0b9d0bffcd4179" /><Relationship Type="http://schemas.openxmlformats.org/package/2006/relationships/metadata/core-properties" Target="/package/services/metadata/core-properties/df257475e6174fb882d6c3080c670441.psmdcp" Id="R66af6d744eec43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Israels Atomprogramm und Kennedy – 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Drang atomarer Aufrüstung Israels begann schon in den 1960er. Doch musste die damals
massive Gegenstimme des amerikanischen Präsidenten John F. Kennedy aus dem Weg
geräumt werden. Heute kämpfen Atomgroßmächte USA und Israel gegen die Aufrüstung des Irans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Drang atomarer Aufrüstung Israels begann</w:t>
        <w:br/>
        <w:t xml:space="preserve">schon in den 1960er. Doch musste die damals</w:t>
        <w:br/>
        <w:t xml:space="preserve">massive Gegenstimme des amerikanischen</w:t>
        <w:br/>
        <w:t xml:space="preserve">Präsidenten John F. Kennedy aus dem Weg</w:t>
        <w:br/>
        <w:t xml:space="preserve">geräumt werden. Heute kämpfen Atomgroßmächte</w:t>
        <w:br/>
        <w:t xml:space="preserve">USA und Israel gegen die Aufrüstung des Irans an.</w:t>
        <w:br/>
        <w:t xml:space="preserve"/>
        <w:br/>
        <w:t xml:space="preserve">Guten Abend auf Kla.Tv.</w:t>
        <w:br/>
        <w:t xml:space="preserve"/>
        <w:br/>
        <w:t xml:space="preserve">Die gegenwärtige Kriegstreiberei vonseiten</w:t>
        <w:br/>
        <w:t xml:space="preserve">Israels und der USA gegen den Iran wecken</w:t>
        <w:br/>
        <w:t xml:space="preserve">Erinnerungen an die vormaligen</w:t>
        <w:br/>
        <w:t xml:space="preserve">Versuche Israels, sich atomar aufzurüsten.</w:t>
        <w:br/>
        <w:t xml:space="preserve">Die ausschlaggebenden Wiederstände von</w:t>
        <w:br/>
        <w:t xml:space="preserve">John F. Kennedy werden als einer der</w:t>
        <w:br/>
        <w:t xml:space="preserve">Hauptgründe seiner Ermordung angesehen,</w:t>
        <w:br/>
        <w:t xml:space="preserve">der bereits 1961 die vollständige nukleare</w:t>
        <w:br/>
        <w:t xml:space="preserve">Abrüstung gefordert hatte. Zu jener Zeit</w:t>
        <w:br/>
        <w:t xml:space="preserve">schrieb die israelische Qualitätszeitung</w:t>
        <w:br/>
        <w:t xml:space="preserve">Ha´aretz zum Buch 'Israel and the Bomb'</w:t>
        <w:br/>
        <w:t xml:space="preserve">vom Javaner Chohen:</w:t>
        <w:br/>
        <w:t xml:space="preserve"/>
        <w:br/>
        <w:t xml:space="preserve">"Durch die Ermordung John F. Kennedys wurde der massive Druck beendet,</w:t>
        <w:br/>
        <w:t xml:space="preserve">den die US Regierung auf Israel ausgeübt hat." Der Autor ist überzeugt,</w:t>
        <w:br/>
        <w:t xml:space="preserve">dass Israel keine nukleare Option hätte, wenn Kennedy am Leben geblieben wäre.</w:t>
        <w:br/>
        <w:t xml:space="preserve"/>
        <w:br/>
        <w:t xml:space="preserve"/>
        <w:br/>
        <w:t xml:space="preserve">Werte Zuseherinnen und Zuseher.</w:t>
        <w:br/>
        <w:t xml:space="preserve"/>
        <w:br/>
        <w:t xml:space="preserve">Haben wir nicht handfeste Motive für</w:t>
        <w:br/>
        <w:t xml:space="preserve">den Attentat auf John F. Kennedy?</w:t>
        <w:br/>
        <w:t xml:space="preserve">Und ist es nicht verblüffend, dass</w:t>
        <w:br/>
        <w:t xml:space="preserve">Tausende Iranis sterben müssen,</w:t>
        <w:br/>
        <w:t xml:space="preserve">lediglich aufgrund der Mitaufrüstung</w:t>
        <w:br/>
        <w:t xml:space="preserve">nach Vorbild der anderen atomaren</w:t>
        <w:br/>
        <w:t xml:space="preserve">Großmächte?</w:t>
        <w:br/>
        <w:t xml:space="preserve"/>
        <w:br/>
        <w:t xml:space="preserve">Einmal mehr lohnt sich der Blick hinter</w:t>
        <w:br/>
        <w:t xml:space="preserve">die Kulissen, um die aktuelle Weltsituation</w:t>
        <w:br/>
        <w:t xml:space="preserve">einordnen zu können.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www.zeitenschrift.com/magazin/50-kennedy.ihtml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Israels Atomprogramm und Kennedy – 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magazin/50-kennedy.i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Israels Atomprogramm und Kennedy – 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