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ffdbc7ed894842" /><Relationship Type="http://schemas.openxmlformats.org/package/2006/relationships/metadata/core-properties" Target="/package/services/metadata/core-properties/2db310421b75494cbd65484a0c3f9c1c.psmdcp" Id="Reb2d6f6f7b044f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Chemtrails – streng geheim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Wir befassen uns heute mit dem Thema, warum trotz zahlreicher Informationen über Chemtrails, diese immer noch streng geheim sind! Bei Chemtrails handelt es sich um ein chemisches Gemisch, das hauptsächlich aus Aluminiumoxiden, Bariumsalzen, Strontium und Polymerverbindungen zusammengestellt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 </w:t>
        <w:br/>
        <w:t xml:space="preserve">bei Chemtrails handelt es</w:t>
        <w:br/>
        <w:t xml:space="preserve">sich um ein chemisches Gemisch,</w:t>
        <w:br/>
        <w:t xml:space="preserve">das hauptsächlich aus Aluminiumoxiden,</w:t>
        <w:br/>
        <w:t xml:space="preserve">Bariumsalzen, Strontium</w:t>
        <w:br/>
        <w:t xml:space="preserve">und Polymerverbindungen zusammengestellt wurde. </w:t>
        <w:br/>
        <w:t xml:space="preserve">Es kann auch aus anderen giftigen Substanzen bestehen!</w:t>
        <w:br/>
        <w:t xml:space="preserve">Diese Chemie ist am Himmel hinter Flugzeugen als lange Spur sichtbar.</w:t>
        <w:br/>
        <w:t xml:space="preserve"/>
        <w:br/>
        <w:t xml:space="preserve">Laut Angaben von besorgten Umweltschützern </w:t>
        <w:br/>
        <w:t xml:space="preserve">werde dieser Giftcocktail </w:t>
        <w:br/>
        <w:t xml:space="preserve">zumeist aus Militärflugzeugen versprüht. </w:t>
        <w:br/>
        <w:t xml:space="preserve">Ziel dieser Aktionen sei</w:t>
        <w:br/>
        <w:t xml:space="preserve">ein sogenanntes „Geo-Engineering“,</w:t>
        <w:br/>
        <w:t xml:space="preserve">worunter Sie sich eine aktive Klimamanipulation </w:t>
        <w:br/>
        <w:t xml:space="preserve">vorstellen können.</w:t>
        <w:br/>
        <w:t xml:space="preserve">Eine weitere Begründung , weshalb diese Giftcocktails </w:t>
        <w:br/>
        <w:t xml:space="preserve">am Himmel vesprüht werden, sei die Einwirkung auf bestimmte Zusammenhänge bei der Radartechnik.  </w:t>
        <w:br/>
        <w:t xml:space="preserve"/>
        <w:br/>
        <w:t xml:space="preserve">Was jedoch unbestritten ist, Chemtrails vergiften den</w:t>
        <w:br/>
        <w:t xml:space="preserve">Mensch und die Natur! Moderne Nutzung hin oder her ... </w:t>
        <w:br/>
        <w:t xml:space="preserve">Laut Rechtsanwalt Dominik Storr ist</w:t>
        <w:br/>
        <w:t xml:space="preserve">das Thema Chemtrails sowohl</w:t>
        <w:br/>
        <w:t xml:space="preserve">für Umweltorganisationen als</w:t>
        <w:br/>
        <w:t xml:space="preserve">auch für Politiker ein absolutes</w:t>
        <w:br/>
        <w:t xml:space="preserve">Tabuthema! Weshalb das?</w:t>
        <w:br/>
        <w:t xml:space="preserve">Bei Greenpeace als Beispiel: Sollten sie sich</w:t>
        <w:br/>
        <w:t xml:space="preserve">um das Thema Chemtrails kümmern, würde ihnen</w:t>
        <w:br/>
        <w:t xml:space="preserve">sofort die Gemeinnützigkeit entzogen.</w:t>
        <w:br/>
        <w:t xml:space="preserve"/>
        <w:br/>
        <w:t xml:space="preserve">Auch wäre es für jeden Politiker </w:t>
        <w:br/>
        <w:t xml:space="preserve">ein beruflicher Selbstmord, sich mit</w:t>
        <w:br/>
        <w:t xml:space="preserve">diesem Thema zu befassen.  </w:t>
        <w:br/>
        <w:t xml:space="preserve">Herr Storr fasst es so zusammen:</w:t>
        <w:br/>
        <w:t xml:space="preserve">„Das ist Taktik: Wenn von Politik und</w:t>
        <w:br/>
        <w:t xml:space="preserve">Greenpeace bestritten wird, dass</w:t>
        <w:br/>
        <w:t xml:space="preserve">es Chemtrails gibt, dann glaubt</w:t>
        <w:br/>
        <w:t xml:space="preserve">es  die Bevölkerung auch nicht.“</w:t>
        <w:br/>
        <w:t xml:space="preserve"/>
        <w:br/>
        <w:t xml:space="preserve">So beende ich diese Sendung mit folgendem Fazit:</w:t>
        <w:br/>
        <w:t xml:space="preserve">Solange es die Bevölkerung nicht glaubt, kann in aller Ruhe das Gift über unseren Köpfen ausgesprüht werden!</w:t>
        <w:br/>
        <w:t xml:space="preserve">Seien Sie deshalb mutig genug, über diese Themen zu sprechen </w:t>
        <w:br/>
        <w:t xml:space="preserve">damit es über andere Wege an die Bevölkerung kommt. Deshalb empfehlen Sie Klagemauer.TV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Interview: Die Chemtrail-Verschwörung. Ein Himmel voller giftiger Wolken  </w:t>
        <w:rPr>
          <w:sz w:val="18"/>
        </w:rPr>
      </w:r>
      <w:hyperlink w:history="true" r:id="rId21">
        <w:r w:rsidRPr="00F24C6F">
          <w:rPr>
            <w:rStyle w:val="Hyperlink"/>
          </w:rPr>
          <w:rPr>
            <w:sz w:val="18"/>
          </w:rPr>
          <w:t>http://www.youtube.com/watch?v=1BDRHQ5oGtw</w:t>
        </w:r>
      </w:hyperlink>
      <w:r w:rsidRPr="002B28C8">
        <w:t xml:space="preserve">ab Minute 49 </w:t>
        <w:rPr>
          <w:sz w:val="18"/>
        </w:rPr>
      </w:r>
      <w:hyperlink w:history="true" r:id="rId22">
        <w:r w:rsidRPr="00F24C6F">
          <w:rPr>
            <w:rStyle w:val="Hyperlink"/>
          </w:rPr>
          <w:rPr>
            <w:sz w:val="18"/>
          </w:rPr>
          <w:t>http://www.dominik-storr.de/</w:t>
        </w:r>
      </w:hyperlink>
      <w:hyperlink w:history="true" r:id="rId23">
        <w:r w:rsidRPr="00F24C6F">
          <w:rPr>
            <w:rStyle w:val="Hyperlink"/>
          </w:rPr>
          <w:rPr>
            <w:sz w:val="18"/>
          </w:rPr>
          <w:t>http://klimaueberraschung.de/</w:t>
        </w:r>
      </w:hyperlink>
      <w:hyperlink w:history="true" r:id="rId24">
        <w:r w:rsidRPr="00F24C6F">
          <w:rPr>
            <w:rStyle w:val="Hyperlink"/>
          </w:rPr>
          <w:rPr>
            <w:sz w:val="18"/>
          </w:rPr>
          <w:t>http://www.sauberer-himmel.de/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#Chemtrails - </w:t>
      </w:r>
      <w:hyperlink w:history="true" r:id="rId25">
        <w:r w:rsidRPr="00F24C6F">
          <w:rPr>
            <w:rStyle w:val="Hyperlink"/>
          </w:rPr>
          <w:t>www.kla.tv/Chemtrails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Chemtrails – streng geheim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1BDRHQ5oGtw" TargetMode="External" Id="rId21" /><Relationship Type="http://schemas.openxmlformats.org/officeDocument/2006/relationships/hyperlink" Target="http://www.dominik-storr.de/" TargetMode="External" Id="rId22" /><Relationship Type="http://schemas.openxmlformats.org/officeDocument/2006/relationships/hyperlink" Target="http://klimaueberraschung.de/" TargetMode="External" Id="rId23" /><Relationship Type="http://schemas.openxmlformats.org/officeDocument/2006/relationships/hyperlink" Target="http://www.sauberer-himmel.de/" TargetMode="External" Id="rId24" /><Relationship Type="http://schemas.openxmlformats.org/officeDocument/2006/relationships/hyperlink" Target="https://www.kla.tv/Chemtrail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Chemtrails – streng geheim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