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f1820c9dbc44c2" /><Relationship Type="http://schemas.openxmlformats.org/package/2006/relationships/metadata/core-properties" Target="/package/services/metadata/core-properties/f4fe3a84fdcd4444b4940257e6dc7d05.psmdcp" Id="Rff6626fab02d44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Oostenrijkse volksvertegenwoordiger over het neerstorten van MH 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Toen op 17 juli in Oost Oekraïne de Maleisische Boeing 777 neerstortte, was het tenminste voor de westerse media snel duidelijk, wie verantwoordelijk was voor het neerstorten. Nog voordat men in het bezit was van bijkomende informatie of concrete bewijzen, verkondigden ze, dat het vliegtuig werd getroffen door een luchtafweerraket van de pro-Russische separatisten.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Hartelijk welkom bij Kla.tv! Wij zijn blij, dat u, beste kijkers, er ook vanavond weer bent!</w:t>
        <w:br/>
        <w:t xml:space="preserve"/>
        <w:br/>
        <w:t xml:space="preserve">Toen op 17 juli in Oost Oekraïne de Maleisische Boeing 777 neerstortte, was het tenminste voor de westerse media snel duidelijk, wie verantwoordelijk was voor het neerstorten. Nog voordat men in het bezit was van bijkomende informatie of concrete bewijzen, verkondigden ze, dat het vliegtuig werd getroffen door een luchtafweerraket van de pro-Russische separatisten. Deze bewering had tot gevolg, dat de Europese Unie bijkomende sancties instelde tegen Rusland.</w:t>
        <w:br/>
        <w:t xml:space="preserve">Ondertussen duiken er steeds meer stemmen op, die de these ondersteunen, dat de Maleisische Boeing werd afgeschoten door een Oekraïens gevechtsvliegtuig. We verwezen in onze uitzending van 21 november naar een satellietopname, die het journaal van de eerste Russische televisie toonde op 14.11.2014, als een bijkomend voorbeeld van een tegenstem op de officiële versie. Op dit beeld is zichtbaar, hoe een Oekraïens gevechtsvliegtuig het passagiersvliegtuig neerschiet. Er is nu een verbitterde discussie ontbrandt, of het bij het gepubliceerde satellietbeeld gaat om een vervalsing of niet. Duidelijke bewijzen, voor of tegen, zijn momenteel niet beschikbaar bij kla.tv. Maar één ding is zeker, een mogelijke vervalsing van het satellietbeeld kan in geen geval worden beschouwd als indicatie, dat de Boeing niet is neergeschoten door een Oekraïens gevechtsvliegtuig. De stemmen die de theorie betwisten, dat het Maleisische vliegtuig zou zijn neergeschoten door de zogenaamde “separatisten”, laten zich niet zonder meer weerleggen. Het gaat daarbij zeker niet alleen om “Russische” stemmen, die zouden kunnen worden afgedaan als propaganda.</w:t>
        <w:br/>
        <w:t xml:space="preserve"/>
        <w:br/>
        <w:t xml:space="preserve">Kort geleden heeft ook het Oostenrijkse parlementslid Dr. Christoph Matznetter zich kritisch geuit over de in de media circulerende theorieën. Hij liet in een interview bij de uitzending van Klartext zijn twijfel blijken, dat pro-Russische separatisten de Boeing 777 hebben neergeschoten boven Oekraïne. Dr. Matznetters kritiek was, dat door de westerse kant niet alle documenten op tafel worden gelegd. In deze samenhang sprak hij ook over documenten en stukken, die erop wijzen dat Oekraïense troepen het passagiersvliegtuig troffen.</w:t>
        <w:br/>
        <w:t xml:space="preserve">Hij zei letterlijk: “Ik zou er persoonlijk heel geïnteresseerd in zijn, dat dit opgehelderd wordt, wie werkelijk en waarom dit verkeersvliegtuig […] heeft neergeschoten. […] Ik weet dat de Duitse geheime inlichtingendienst heeft gezegd: “Nee, het waren Russische separatisten.” Bij dit standpunt mis ik een duidelijke uiteenzetting van welke technische indicaties daar voor zijn, dat het zo was.”</w:t>
        <w:br/>
        <w:t xml:space="preserve">Dr. Matznetter gaat verder, ik citeer: “Indien het Russische separatisten waren, dan zouden de sancties allemaal in iedere vorm gerechtvaardigd zijn. […] Maar wat indien het het omgekeerde was? Wanneer men heeft geprobeerd het de Russische separatisten in de schoenen te schuiven, om de sancties te verkrijgen?”</w:t>
        <w:br/>
        <w:t xml:space="preserve">Dr. Christopher Matznetter ziet op deze plaats het enorme gevaar om voor een belangenkar te worden gespannen door gemanipuleerde propaganda. Want wie zou onjuist opgelegde sancties kunnen verantwoorden?</w:t>
        <w:br/>
        <w:t xml:space="preserve">Ter opheldering van de toedracht van het neerstorten van het vliegtuig appelleerde parlementslid door de vraag te stellen : “Wie heeft nut bij dit neerstorten?” en “Wie heeft er vervolgens voordeel aan?” Hij beëindigde het interview met de volgende woorden, ik citeer: “Ik zou willen dat de moordenaars van deze onschuldige passagiers ter verantwoording worden geroepen. Of de moordenaars nou aan de ene kant zijn, of aan de andere kant. […] Ook met het oog op de Australische en heel veel Nederlandse slachtoffers is het wel het minste, wat de statengemeenschap kan doen. De schuldigen tot aan de top toe te berechten.”</w:t>
        <w:br/>
        <w:t xml:space="preserve"/>
        <w:br/>
        <w:t xml:space="preserve">Beste kijkers, de nuchtere en moedige stellingname van Dr. Matznetter maken één ding duidelijk: Om de draagwijdte van de opgelegde sancties in zijn geheel te kunnen verantwoorden, is het noodzakelijk dat alle bewijsmateriaal in aanmerking wordt genomen en zorgvuldig wordt onderzocht. Want alleen zo kan een verkeerde, overhaaste toewijzing van schuld en de daaruit volgende verkeerde handelingen worden verhinderd. </w:t>
        <w:br/>
        <w:t xml:space="preserve">Daarmee nemen we afscheid van u en verheugen ons u binnenkort weer te mogen begroeten op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Redactieteam Oostenrijk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www.youtube.com/watch?v=JQl0HujWbwY</w:t>
        </w:r>
      </w:hyperlink>
      <w:r w:rsidR="0026191C">
        <w:rPr/>
        <w:br/>
      </w:r>
      <w:hyperlink w:history="true" r:id="rId22">
        <w:r w:rsidRPr="00F24C6F">
          <w:rPr>
            <w:rStyle w:val="Hyperlink"/>
          </w:rPr>
          <w:rPr>
            <w:sz w:val="18"/>
          </w:rPr>
          <w:t>www.youtube.com/watch?v=jrEg0yBxC9s</w:t>
        </w:r>
      </w:hyperlink>
      <w:r w:rsidR="0026191C">
        <w:rPr/>
        <w:br/>
      </w:r>
      <w:hyperlink w:history="true" r:id="rId23">
        <w:r w:rsidRPr="00F24C6F">
          <w:rPr>
            <w:rStyle w:val="Hyperlink"/>
          </w:rPr>
          <w:rPr>
            <w:sz w:val="18"/>
          </w:rPr>
          <w:t>www.unzensuriert.at/content/0016532-Matznetter-SP-bezweifelt-MH17-Abschuss-durch-Separatisten</w:t>
        </w:r>
      </w:hyperlink>
      <w:r w:rsidR="0026191C">
        <w:rPr/>
        <w:br/>
      </w:r>
      <w:hyperlink w:history="true" r:id="rId24">
        <w:r w:rsidRPr="00F24C6F">
          <w:rPr>
            <w:rStyle w:val="Hyperlink"/>
          </w:rPr>
          <w:rPr>
            <w:sz w:val="18"/>
          </w:rPr>
          <w:t>www.zeit.de/politik/ausland/2014-07/russland-eu-sanktionen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Oostenrijkse volksvertegenwoordiger over het neerstorten van MH 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www.kla.tv/4831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Ql0HujWbwY" TargetMode="External" Id="rId21" /><Relationship Type="http://schemas.openxmlformats.org/officeDocument/2006/relationships/hyperlink" Target="https://www.youtube.com/watch?v=jrEg0yBxC9s" TargetMode="External" Id="rId22" /><Relationship Type="http://schemas.openxmlformats.org/officeDocument/2006/relationships/hyperlink" Target="https://www.unzensuriert.at/content/0016532-Matznetter-SP-bezweifelt-MH17-Abschuss-durch-Separatisten" TargetMode="External" Id="rId23" /><Relationship Type="http://schemas.openxmlformats.org/officeDocument/2006/relationships/hyperlink" Target="https://www.zeit.de/politik/ausland/2014-07/russland-eu-sanktion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3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Oostenrijkse volksvertegenwoordiger over het neerstorten van MH 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