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137093573446db" /><Relationship Type="http://schemas.openxmlformats.org/package/2006/relationships/metadata/core-properties" Target="/package/services/metadata/core-properties/46df3578b2e346009b2eb7193e038d31.psmdcp" Id="Rdcde19ddd6384d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Erdöl-Knappheit keine Spur!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Schulen und Lexika wird uns vermittelt, dass Öl durch Millionen von Jahren aus der Verwesung von Pflanzen und Tieren entstanden ist, und deshalb sei dieser Rohstoff nur arg begrenzt auf der Erde vorhanden. Diese Theorie wurde 1757 vom Geowissenschaftler Mikhailo Lomonosov postuliert und seitdem nie mehr offiziell angefochten.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 dass Sie wieder bei uns sind, guten Abend!</w:t>
        <w:br/>
        <w:t xml:space="preserve">Klagemauer TV hat das Ziel, dass das Volk Stimme und Gegenstimme zu hören bekommt, damit sich jeder Bürger selber mündig eine eigene Meinung bildet. </w:t>
        <w:br/>
        <w:t xml:space="preserve">Mit diesem Fokus gehen wir heute dem Thema Erdöl-Knappheit nach.</w:t>
        <w:br/>
        <w:t xml:space="preserve"/>
        <w:br/>
        <w:t xml:space="preserve">In den Schulen und Lexika </w:t>
        <w:br/>
        <w:t xml:space="preserve">wird uns vermittelt,</w:t>
        <w:br/>
        <w:t xml:space="preserve">dass Öl durch Millionen von </w:t>
        <w:br/>
        <w:t xml:space="preserve">Jahren aus der Verwesung von Pflanzen und Tieren entstanden ist, </w:t>
        <w:br/>
        <w:t xml:space="preserve">und deshalb sei dieser Rohstoff nur </w:t>
        <w:br/>
        <w:t xml:space="preserve">arg begrenzt auf der</w:t>
        <w:br/>
        <w:t xml:space="preserve">Erde vorhanden. Diese Theorie wurde</w:t>
        <w:br/>
        <w:t xml:space="preserve">1757 vom Geowissenschaftler</w:t>
        <w:br/>
        <w:t xml:space="preserve">Mikhailo Lomonosov postuliert</w:t>
        <w:br/>
        <w:t xml:space="preserve">und seitdem nie mehr</w:t>
        <w:br/>
        <w:t xml:space="preserve">offiziell angefochten. </w:t>
        <w:br/>
        <w:t xml:space="preserve">Neueste geowissenschaftliche</w:t>
        <w:br/>
        <w:t xml:space="preserve">Erkenntnisse besagen jedoch, dass</w:t>
        <w:br/>
        <w:t xml:space="preserve">erschöpfte Ölquellen sich</w:t>
        <w:br/>
        <w:t xml:space="preserve">„von selbst“ wieder auffüllen. Das Magazin Geotimes berichtete 2003, </w:t>
        <w:br/>
        <w:t xml:space="preserve">dass unter dem Golf von </w:t>
        <w:br/>
        <w:t xml:space="preserve">Mexiko – nicht vor Millionen von Jahren </w:t>
        <w:br/>
        <w:t xml:space="preserve">sondern in jüngster Zeit – Kohlenwasserstoffe</w:t>
        <w:br/>
        <w:t xml:space="preserve">durch ein kompliziertes Netzwerk von</w:t>
        <w:br/>
        <w:t xml:space="preserve">Verbindungswegen und Reservoirs</w:t>
        <w:br/>
        <w:t xml:space="preserve">an die Oberfläche fliessen.</w:t>
        <w:br/>
        <w:t xml:space="preserve">Ich zitiere Larry Cathles, Chemiker und</w:t>
        <w:br/>
        <w:t xml:space="preserve">Geologe der Cornell Universität in New York: </w:t>
        <w:br/>
        <w:t xml:space="preserve">„Wir betrachten ein gigantisches Durchfluss-System, in dem</w:t>
        <w:br/>
        <w:t xml:space="preserve">gegenwärtig Öl entsteht, sich</w:t>
        <w:br/>
        <w:t xml:space="preserve">durch die überlagernden Schichten</w:t>
        <w:br/>
        <w:t xml:space="preserve">hoch arbeitet, Reservoirs</w:t>
        <w:br/>
        <w:t xml:space="preserve">bildet und an den Ozeanböden</w:t>
        <w:br/>
        <w:t xml:space="preserve">austritt. – Und all das in letzter Zeit!“</w:t>
        <w:br/>
        <w:t xml:space="preserve">Wenn dem so ist, bietet die Theorie der fossilen Ölentstehung keine Erklärung mehr und somit auch nicht die Theorie </w:t>
        <w:br/>
        <w:t xml:space="preserve">der Erdölknappheit.</w:t>
        <w:br/>
        <w:t xml:space="preserve">Oder eben doch?</w:t>
        <w:br/>
        <w:t xml:space="preserve">Dieser Frage geht nun mein Kollege im Studio Zürich nach. </w:t>
        <w:br/>
        <w:t xml:space="preserve">Ich verabschiede mich für heute und wünsche Ihnen den Mut </w:t>
        <w:br/>
        <w:t xml:space="preserve">zur eigenen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http://www.geotimes.org/june03/NN_gulf.html</w:t>
        </w:r>
      </w:hyperlink>
      <w:r w:rsidR="0026191C">
        <w:rPr/>
        <w:br/>
      </w:r>
      <w:hyperlink w:history="true" r:id="rId22">
        <w:r w:rsidRPr="00F24C6F">
          <w:rPr>
            <w:rStyle w:val="Hyperlink"/>
          </w:rPr>
          <w:rPr>
            <w:sz w:val="18"/>
          </w:rPr>
          <w:t>http://www.duxen.com/downloads/das-wesen-der-modernen-russisch-ukrainischen-t.pdf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#Erdoel - </w:t>
      </w:r>
      <w:hyperlink w:history="true" r:id="rId23">
        <w:r w:rsidRPr="00F24C6F">
          <w:rPr>
            <w:rStyle w:val="Hyperlink"/>
          </w:rPr>
          <w:t>www.kla.tv/Erdoel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Erdöl-Knappheit keine Spur!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otimes.org/june03/NN_gulf.html" TargetMode="External" Id="rId21" /><Relationship Type="http://schemas.openxmlformats.org/officeDocument/2006/relationships/hyperlink" Target="http://www.duxen.com/downloads/das-wesen-der-modernen-russisch-ukrainischen-t.pdf" TargetMode="External" Id="rId22" /><Relationship Type="http://schemas.openxmlformats.org/officeDocument/2006/relationships/hyperlink" Target="https://www.kla.tv/Erdo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Erdöl-Knappheit keine Spur!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