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676c18ba9dc4cf9" /><Relationship Type="http://schemas.openxmlformats.org/package/2006/relationships/metadata/core-properties" Target="/package/services/metadata/core-properties/18b7322a42014c80a764bda65804e91c.psmdcp" Id="R2933064f7cb24ee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CETA – вход с чёрного хода для TTIP? при референдуме к TTIP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 как мы только что узнали, какие последствия, влияние и даже издержки может повлечь и, по всей вероятности, и повлечет за собой соглашение о Трансатлантическом торговом и инвестиционном партнёрстве, было бы очень интересно узнать, что собственно обо всем этом думают люди.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Спасибо нашей студии в Сантгалене. </w:t>
        <w:br/>
        <w:t xml:space="preserve">Уважаемые зрители, после того как мы только что узнали, какие последствия, влияние и даже издержки может повлечь и, по всей вероятности, и повлечет за собой соглашение о Трансатлантическом торговом и инвестиционном партнёрстве, было бы очень интересно узнать, что собственно обо всем этом думают люди. И ЕС здесь однажды заинтересовало мнение народа, и поэтому в прошлом году был сделан опрос 150 000 граждан из всего ЕС относительно зоны свободной торговли, ТТИП и статей ISDS. Теперь опубликованы результаты. Они для давших поручение выглядели катастрофически: 97% высказались против ТТИП или третейских судов. Так теперь ЕС, ввиду этих опасений должен был бы пересмотреть соглашение ТТИП. Но как Барак Обама с Ангелой Меркель, так и комиссар ЕС по торговле Сесилия Мальстрём, этого не хотели. Для того чтобы эти 97% не выразили своего недовольства на следующих выборах, непопулярная тема регулируется на уровне Комиссии ЕС. Комиссары ЕС не только не выбирались народом, но и юридически неподлежат преследованию за свои решения или преступления. Вот так всё просто. </w:t>
        <w:br/>
        <w:t xml:space="preserve">Теперь вернемся еще раз к волне массовых протестов против запланированного торгового соглашения ТТИП между ЕС и США. Они совершенно ясно показывают, что граждане однозначно не хотят, чтобы на основании этого соглашения концерны США имели право подавать в суд на европейские страны, если законы этих стран каким-то образом ограничат их прибыль. В то время как по поводу ТТИП ещё нужно проводить продолжительные переговоры, уже готов к подписанию очень похожий договор между ЕС и Канадой. Здесь прозвучало волшебное слово СЕТA, что означает всеобщее экономическое и торговое соглашение. СЕТA должен проложить путь спорному ТТИП. И согласно соглашению СЕТА концерны, имеющие представительства или дочерние фирмы в Канаде, имеют право подать в суд на государства, состоящие в членстве ЕС, если, например, природоохранные законы и минимальная заработная плата, нормы здравоохранения и мероприятия по предотвращению банкротства государств препятствуют интересам концернов.</w:t>
        <w:br/>
        <w:t xml:space="preserve">Дорогие зрители, является демократия обратной стороной диктатуры, или диктатура обратной стороной демократии? Использует «демократическая» политика сейчас экономику на своем пути к диктатуре? </w:t>
        <w:br/>
        <w:t xml:space="preserve">Заканчивая нашу передачу этими вопросами, я желаю вам приятного вечера и благодарю, что Вы не остаётесь равнодушными. До следующего раза, Всего хорошего!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hs./bl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Die Händlerin. Welt am Sonntag, 18.1.2015, S. 28 |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https://www.campact.de/ceta/appell/5-minuten-info/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http://www.umweltinstitut.org/themen/verbraucherschutz-ttip/freihandelsabkommen/hintergrundinformationen/ceta-hintergrundinformationen.html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http://www.zeit.de/2014/10/investitionsschutz-schiedsgericht-icsid-schattenjustiz/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#AngelaMerkel-ru - Ангела Меркель - </w:t>
      </w:r>
      <w:hyperlink w:history="true" r:id="rId24">
        <w:r w:rsidRPr="00F24C6F">
          <w:rPr>
            <w:rStyle w:val="Hyperlink"/>
          </w:rPr>
          <w:t>www.kla.tv/AngelaMerkel-ru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CETA – вход с чёрного хода для TTIP? при референдуме к TTIP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www.kla.tv/5533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12.03.2015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mpact.de/ceta/appell/5-minuten-info/" TargetMode="External" Id="rId21" /><Relationship Type="http://schemas.openxmlformats.org/officeDocument/2006/relationships/hyperlink" Target="http://www.umweltinstitut.org/themen/verbraucherschutz-ttip/freihandelsabkommen/hintergrundinformationen/ceta-hintergrundinformationen.html" TargetMode="External" Id="rId22" /><Relationship Type="http://schemas.openxmlformats.org/officeDocument/2006/relationships/hyperlink" Target="http://www.zeit.de/2014/10/investitionsschutz-schiedsgericht-icsid-schattenjustiz/" TargetMode="External" Id="rId23" /><Relationship Type="http://schemas.openxmlformats.org/officeDocument/2006/relationships/hyperlink" Target="https://www.kla.tv/AngelaMerkel-ru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5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5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CETA – вход с чёрного хода для TTIP? при референдуме к TTIP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