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1e723033e14aed" /><Relationship Type="http://schemas.openxmlformats.org/package/2006/relationships/metadata/core-properties" Target="/package/services/metadata/core-properties/ed4b94ac53ca4217a03dfc06e08d80ff.psmdcp" Id="R8e2b7284f48c49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200.000$ für Banker-Survival Ausrüstung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einer Ausschreibung geht hervor, dass das amerikanische Finanzministerium 200.000 Dollar für „Überlebensausrüstungen“ für alle Mitarbeiter der Bankenaufsicht bereitstellt - wirklich interessant! Warum um Himmelswillen bestellt das US-Finanzministerium in aller Stille „Überlebensausrüstung“ für amerikanische Banker?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 einer Ausschreibung geht hervor, dass das amerikanische Finanzministerium 200.000 Dollar für „Überlebensausrüstungen“ für alle Mitarbeiter der Bankenaufsicht bereitstellt - wirklich interessant!</w:t>
        <w:br/>
        <w:t xml:space="preserve">Herzlich willkommen bei Kla.TV, meine sehr verehrten Damen und Herren!</w:t>
        <w:br/>
        <w:t xml:space="preserve"/>
        <w:br/>
        <w:t xml:space="preserve">Wie die Internetseite FreeBeacon berichtet, sollen diese „Survival-Kits“ an alle größeren Banken in den USA verteilt werden und unter anderem einen Sonnenschutz, Nahrungsmittelriegel, Tabletten zur Wasserdesinfektion sowie Staubschutzmasken enthalten. Warum um Himmelswillen bestellt das US-Finanzministerium in aller Stille „Überlebensausrüstung“ für amerikanische Banker? Die offensichtliche Frage drängt sich auf: Was wissen die, was alle anderen nicht wissen?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http://info.kopp-verlag.de/hintergruende/enthuellungen/tyler-durden/warum-um-himmels-willen-bestellt-das-us-finanzministerium-in-aller-stille-ueberlebensausruestung-f.html;jsessionid=5DC8BA554A38C3268B04D5A29209FAE3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200.000$ für Banker-Survival Ausrüstung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tyler-durden/warum-um-himmels-willen-bestellt-das-us-finanzministerium-in-aller-stille-ueberlebensausruestung-f.html;jsessionid=5DC8BA554A38C3268B04D5A29209FAE3"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200.000$ für Banker-Survival Ausrüstung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