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462a3e624c4742" /><Relationship Type="http://schemas.openxmlformats.org/package/2006/relationships/metadata/core-properties" Target="/package/services/metadata/core-properties/b33e7ff3df814a8da94c743dbaed2a96.psmdcp" Id="R2c2850d6800942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Прививки от кори – государственное регулирование в противоположность личной свободы выбора.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правящей коалиции всё громче звучат голоса, требующие обязательную вакцинацию от кори. По словам министра юстиции Хайко Маас, обязательная вакцинация, я цитирую, «должна быть предусмотренна, как последнее возможное средство»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 после мнимой эпидемии кори в Берлине, в правящей коалиции всё гром-че звучат голоса, требующие обязательную вакцинацию от кори. По словам министра юстиции Хайко Маас, обязательная вакцинация, я цитирую, «должна быть предусмотренна, как последнее возмож-ное средство». Такая обязанность «в правовом отношении не исключена». Spiegel online сообщил 13 марта 2015: „Берлинский административный суд принял решение, что службы здравоохранения горо-да имеют право временно не допускать к занятиям учеников, не имеющих прививки против кори.“ </w:t>
        <w:br/>
        <w:t xml:space="preserve">Посредстовом СМИ населению внушается, что предложенные государством меры могут дать эффективную защиту от заболевания корью. Имеются ли уже примеры подобных государственных программ в области защиты здоровья, как например обязательная вакцинация? Оправдались ли они? В нашем сегодняшнем медиакомментарии „Прививки от кори – государственное регулирование в противоположность личной свободы выбора“ мы дадим короткий исторический обзор.</w:t>
        <w:br/>
        <w:t xml:space="preserve">Первая обязательная вакцинация была применена против оспы и имела место с середины 19 до на-чала 20 столетия. Несмотря на различные взгляды некоторых врачей, правительства и суды были едины в своём убеждении, что государство может заставить сделать прививки. Тем самым государство основательно закрепило этот взгляд. Личную свободу своих граждан оно поставило вне закона. Никакая профессия не была исключена из этого абсолютного предписания. Учитель, например, был принуждён к прививке, так как подчинялся системе образования и не имел права противостоять ей. Чтобы принудить к соблюдению закона, люди попадали под арест или должны были платить денежные штрафы. Других полностью лишали частной собственности. Суды решали, что мнимая защита населения от болезни посредством сомнительных насильственных мер, имеет абсолютный приоритет перед личной свободой выбора. И это несмотря на то, что врачи не советовали делать прививки и многие люди именно из-за прививок тяжело заболевали.</w:t>
        <w:br/>
        <w:t xml:space="preserve">Это развитие спорных государственных насильственных мер нашло своё продолжение и в области евгеники. Евгеникой с 1883 года называется применение теоретических концепций в политике наро-донаселения и здоровья с целью увеличения положительной наследственности (положительная ев-геника) и уменьшения негативной наследственности (негативная евгеника). Евгеника рассматрива-лась как наука. Её целью было улучшение наследственности населения, например, посредством борьбы с наследственными болезнями. Интерес государства в „чистом“ наследственном задатке был важнее, чем интерес индивидуума, таков был аргумент. Концепция помешать „негодным“ индивидуумам дать потомство при этом исходит из области психиатрии. В сороковые годы 20-го столетия эта концепция дала страшные ростки. Десятки тысяч людей были  стерилизованы, те, которых правительство посчитало бесполезными. Когда это развитие достигло сознания общественности, правительства уже не могли расчитывать на поддержку населения в воплощении насильных мер ради мнимого „общественного блага“. Это означало конец евгеники, как серьёзного научного направления. Непосредственное вмешательство государства в жизнь и здоровье своих граждан постепенно угасло и принудительные прививки были отменены.</w:t>
        <w:br/>
        <w:t xml:space="preserve">Уважаемые дамы и господа, какой урок можно извлечь касательно вопроса государственного опекунства за последние два столетия? История обязательной вакцинации от оспы, а так же евгеники очень ясно показывает их теневую сторону и, как напоминание, говорит нам, что продвигаемое государством кажущееся благополучие общества по причине её ошибочности, не должно иметь преимущества перед личной зрелостью и свободой выбора граждан. </w:t>
        <w:br/>
        <w:t xml:space="preserve">И так вернёмся к актуальному требованию обязательной вакцинации от кори: кампания политиков и СМИ очевидно не несут на себе отпечатков обоснованной объективности, а приметы нагнетания страха. Это видно из сообщения Spiegel online от 13 марта, я цитирую: „Чтобы исключить заболева-ния корью, согласно ВОЗ необходимо охватить вакцинацией 95% населения“. Это высказывания, которые не подтверждаются научными исследованиями, и даже им противоречат. Мы хотим напомнить вам о нашей передаче на эту тему: „Исторический обзор: обязательная вакцинация никогда не могла ликвидировать корь“ от 11.03.2015. Эта передача проливает свет на одностороннюю и неверную информацию СМИ. Посредством актуальной кампании политики и СМИ людей, кроме того, всё больше раскалывают на две противоборствующие группы, то есть на делающих и не делающих прививки</w:t>
        <w:br/>
        <w:t xml:space="preserve">Цитата Авраама Линкольна, американского президента (1861 - 1865), сводит всё к точке: «Ни один человек не достаточно хорош, чтобы господствовать над другим, без его на это согласия». </w:t>
        <w:br/>
        <w:t xml:space="preserve">И профессор Ньюмен, британский учённый, подчеркнул это уже 26.октября 1874: «Я заявляю, что это выходит за рамки компетенции государства, предписывать медицинские процедуры или про-талкивать научную теорию».</w:t>
        <w:br/>
        <w:t xml:space="preserve">На этом мы прощаемся с Вами и желаем Вам приятного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http://www.focus.de/gesundheit/news/groehe-kritisiert-impfgegner-grosse-koalition-droht-mit-impfzwang-gegen-masern_id_4493901.html</w:t>
        </w:r>
      </w:hyperlink>
      <w:r w:rsidR="0026191C">
        <w:rPr/>
        <w:br/>
      </w:r>
      <w:hyperlink w:history="true" r:id="rId22">
        <w:r w:rsidRPr="00F24C6F">
          <w:rPr>
            <w:rStyle w:val="Hyperlink"/>
          </w:rPr>
          <w:rPr>
            <w:sz w:val="18"/>
          </w:rPr>
          <w:t>http://www.spiegel.de/gesundheit/diagnose/masern-maas-haelt-impfpflicht-fuer-letztmoegliches-mittel-a-1020352.html</w:t>
        </w:r>
      </w:hyperlink>
      <w:r w:rsidR="0026191C">
        <w:rPr/>
        <w:br/>
      </w:r>
      <w:hyperlink w:history="true" r:id="rId23">
        <w:r w:rsidRPr="00F24C6F">
          <w:rPr>
            <w:rStyle w:val="Hyperlink"/>
          </w:rPr>
          <w:rPr>
            <w:sz w:val="18"/>
          </w:rPr>
          <w:t>http://www.spiegel.de/schulspiegel/masern-schueler-ohne-impfschutz-vom-unterricht-ausgeschlossen-a-1023389.html</w:t>
        </w:r>
      </w:hyperlink>
      <w:r w:rsidR="0026191C">
        <w:rPr/>
        <w:br/>
      </w:r>
      <w:hyperlink w:history="true" r:id="rId24">
        <w:r w:rsidRPr="00F24C6F">
          <w:rPr>
            <w:rStyle w:val="Hyperlink"/>
          </w:rPr>
          <w:rPr>
            <w:sz w:val="18"/>
          </w:rPr>
          <w:t>http://www.impfschaden.info/krankheiten-impfungen/masern/impfung.html</w:t>
        </w:r>
      </w:hyperlink>
      <w:r w:rsidR="0026191C">
        <w:rPr/>
        <w:br/>
      </w:r>
      <w:r w:rsidRPr="002B28C8">
        <w:t xml:space="preserve">Libertas &amp; Sanitas e.V. Fridrich 2015-02-26 Masern Impfpflicht.pdf 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#Jevgenika - Евгеника - </w:t>
      </w:r>
      <w:hyperlink w:history="true" r:id="rId25">
        <w:r w:rsidRPr="00F24C6F">
          <w:rPr>
            <w:rStyle w:val="Hyperlink"/>
          </w:rPr>
          <w:t>www.kla.tv/Jevgenika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Прививки от кори – государственное регулирование в противоположность личной свободы выбора.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www.kla.tv/5614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hyperlink" Target="http://www.spiegel.de/gesundheit/diagnose/masern-maas-haelt-impfpflicht-fuer-letztmoegliches-mittel-a-1020352.html" TargetMode="External" Id="rId22" /><Relationship Type="http://schemas.openxmlformats.org/officeDocument/2006/relationships/hyperlink" Target="http://www.spiegel.de/schulspiegel/masern-schueler-ohne-impfschutz-vom-unterricht-ausgeschlossen-a-1023389.html" TargetMode="External" Id="rId23" /><Relationship Type="http://schemas.openxmlformats.org/officeDocument/2006/relationships/hyperlink" Target="http://www.impfschaden.info/krankheiten-impfungen/masern/impfung.html" TargetMode="External" Id="rId24" /><Relationship Type="http://schemas.openxmlformats.org/officeDocument/2006/relationships/hyperlink" Target="https://www.kla.tv/Jevgenik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1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Прививки от кори – государственное регулирование в противоположность личной свободы выбора.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