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120e5baa29743a4" /><Relationship Type="http://schemas.openxmlformats.org/package/2006/relationships/metadata/core-properties" Target="/package/services/metadata/core-properties/d7e48fbf5fc8428dbcde3f456d01e826.psmdcp" Id="R52ff75e9eaef48c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Suddivisione pianificata del Vicino e Medio Oriente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Ecco come andrebbero ripassati i confini degli stati del Vicino e Medio Oriente secondo i piani Yinon e Biden.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Nella trasmissione odierna diamo uno sguardo ad un piano concreto della suddivisione del Vicino e Medio Oriente: </w:t>
        <w:br/>
        <w:t xml:space="preserve">Delle mappe militari orientate al Piano Yinon e pubblicate nel 2006 in „The Atlantic“ e nel „Armed Forces Journal“ americano schizzano una concreta risuddivisione come segue: </w:t>
        <w:br/>
        <w:t xml:space="preserve">Questi stati sarebbero da rimpicciolire o da dividere: </w:t>
        <w:br/>
        <w:t xml:space="preserve">Iraq – ciò succede attualmente Turchia e Siria – anche ciò è già in corso. E in più l’Iran, il Pakistan e l’Arabia Saudita. Invece i seguenti stati sarebbero da ingrandire: </w:t>
        <w:br/>
        <w:t xml:space="preserve">Giordania, Libano, Yemen, Azerbaigian e Afganistan. Questi sarebbero i nuovi Stati da creare: </w:t>
        <w:br/>
        <w:t xml:space="preserve">Curdistan Libero, Belucistan Libero, Stato Sunnita – questo stato sarebbe situato nell’attuale Iraq del Nord.</w:t>
        <w:br/>
        <w:t xml:space="preserve">Uno Stato Sciita Arabo – da creare nell’attuale Iraq del Sud. Inoltre Bagdad andrebbe proclamata come città-stato. Nella zona intorno a Mecca e Medina dovrebbe formarsi uno Stato del Santuario Islamico. Come ultimo prevede pure nuove formazioni di stati nell’intera zona del Nordafrica.</w:t>
        <w:br/>
        <w:t xml:space="preserve">Questo è quanto prevede il piano Yinon.</w:t>
        <w:br/>
        <w:t xml:space="preserve">Stimati spettatori, ora possiamo tutti osservare, se in futuro avverrà quanto pianificato. Perseverate con noi nel lavoro di delucidazione mandandoci delle informazioni scottanti, affinché la luce cresca sempre di più – anche nel Vicino e Medio Oriente!</w:t>
        <w:br/>
        <w:t xml:space="preserve">Grazie di cuore e a presto!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ham.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www.contra-magazin.com/2014/03/der-yinon-planstrategie-gegen-die-arabische-welt/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www.globalresearch.ca/geopolitisches-schachbrett-teile-erobere-und-beherrsche-den-neuen-nahen-und-mittleren-osten/27994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www.globalresearch.ca/hidden-us-israeli-military-agenda-break-syria-into-pieces/31454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Suddivisione pianificata del Vicino e Medio Oriente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www.kla.tv/5619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25.03.2015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ontra-magazin.com/2014/03/der-yinon-planstrategie-gegen-die-arabische-welt/" TargetMode="External" Id="rId21" /><Relationship Type="http://schemas.openxmlformats.org/officeDocument/2006/relationships/hyperlink" Target="https://www.globalresearch.ca/geopolitisches-schachbrett-teile-erobere-und-beherrsche-den-neuen-nahen-und-mittleren-osten/27994" TargetMode="External" Id="rId22" /><Relationship Type="http://schemas.openxmlformats.org/officeDocument/2006/relationships/hyperlink" Target="https://www.globalresearch.ca/hidden-us-israeli-military-agenda-break-syria-into-pieces/31454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619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61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Suddivisione pianificata del Vicino e Medio Oriente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