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4548699b54b4be2" /><Relationship Type="http://schemas.openxmlformats.org/package/2006/relationships/metadata/core-properties" Target="/package/services/metadata/core-properties/6f1363ea18824fae863754d4b3d5f4de.psmdcp" Id="Re708cce56771429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Кому выгоден исламский террор? – Часть1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нападения в Париже на сотрудников сатирического журнала «Шарли Эбдо» 7 января 2015 года в Европе снова произошёл теракт, на этот раз с двумя убитыми и пятью ранеными. Местом происшествия стала столица Дании Копенгаген. 14 февраля 2015 года в культурном кафе «Krudttonden» («Пороховая бочка»), в котором проводилось мероприятие на тему «Искусство, богохульство и свобода слова», прозвучали первые выстрелы.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зрители! Я сердечно приветствую вас из студии Нюрнберг.</w:t>
        <w:br/>
        <w:t xml:space="preserve">После нападения в Париже на сотрудников сатирического журнала «Шарли Эбдо» 7 января 2015 года в Европе снова произошёл теракт, на этот раз с двумя убитыми и пятью ранеными. Местом происшествия стала столица Дании Копенгаген. 14 февраля 2015 года в культурном кафе «Krudttonden» («Пороховая бочка»), в котором проводилось мероприятие на тему «Искусство, богохульство и свобода слова», прозвучали первые выстрелы. Полиция считает, что нападение в первую очередь касается шведского художника-карикатуриста Ларса Вилкса, который в 2007 году изобразил Мухаммеда в виде собаки. Позже произошла перестрелка перед синагогой, в которой погиб еврейский охранник. Тут же вспомнили о Париже и примечательно то, что предполагаемый убийца тоже был мусульманином и тоже застрелен полицией. Опять в центре внимания были карикатуристы и еврейские жертвы, что вызвало довольно резкие реакции и накалило атмосферу против ислама ещё больше. Например, министр иностранных дел Израиля Авигдор Либерман после терактов тотчас призвал к «бескомпромиссной войне против исламского терроризма и его корней». Возникает вопрос, кто, собственно, выигрывает от «исламского террора», от палестинского и украинского конфликтов? Основными получателями выгоды во всех этих конфликтах, несомненно, являются те, кто при полной поддержке СМИ провоцируют, если не сказать больше, снова и снова разжигают через «посредников», а именно: архитекторов нового мирового порядка, не знающих ни свободных граждан, ни суверенных государств. Кто как не мы – народ – может остановить эту злую игру через непрерывное выявление всякой лжи и несправедливости?</w:t>
        <w:br/>
        <w:t xml:space="preserve">Доброго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Кому выгоден исламский террор? – Часть1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Кому выгоден исламский террор? – Часть1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