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529fdf97b94dc7" /><Relationship Type="http://schemas.openxmlformats.org/package/2006/relationships/metadata/core-properties" Target="/package/services/metadata/core-properties/0155c3a4d30446d18a20f5fe6e909e18.psmdcp" Id="R9a2e90f79a7341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Vom Westen nahezu unbemerkt: Tausende politische Gefangene in der Ostukraine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Presse hatte früher als Sprachrohr der Nationen für internationale Klarheit zu sorgen. Die Aufgabe des Journalismus bestand ursprünglich darin, das Gesamtwohl zu schützen und zu gewährleisten. Vermittlung von Objektivität war seine wesentlichste Aufgabe. Doch wie informieren Massenmedien...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Die Presse hatte früher als Sprachrohr der Nationen für internationale Klarheit zu sorgen. Die Aufgabe des Journalismus bestand ursprünglich darin, das Gesamtwohl zu schützen und zu gewährleisten. Vermittlung von Objektivität war seine wesentlichste Aufgabe. Doch wie informieren uns die Mainstream-Medien heutzutage? </w:t>
        <w:br/>
        <w:t xml:space="preserve">Am 25. Dezember 2014 strahlte Klagemauer.TV ein Exklusivinterview mit Andrej Kovalenko, einem Politologen  und Stellvertreter von  Fedorov in der Staatsduma, aus. Er beschreibt, wie wenig die westlichen Medien über die Zustände in der Ukraine informieren und was vor Ort dort wirklich geschieht. Wir möchten wieder einmal mehr in Erinnerung rufen, was sich in der Ukraine abspielt.  Dazu haben wir für Sie die wichtigsten Ausschnitte aus dem Interview zusammengestellt:</w:t>
        <w:br/>
        <w:t xml:space="preserve">Interview: (siehe Sendung)</w:t>
        <w:br/>
        <w:t xml:space="preserve">Verehrte Damen und Herren, Sie sehen, dass uns diese Informationen von den Mainstream-Medien vorenthalten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Klagemauer.tv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http://www.kla.tv/4931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Vom Westen nahezu unbemerkt: Tausende politische Gefangene in der Ostukraine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4931"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Vom Westen nahezu unbemerkt: Tausende politische Gefangene in der Ostukraine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