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f538dbe1304ea1" /><Relationship Type="http://schemas.openxmlformats.org/package/2006/relationships/metadata/core-properties" Target="/package/services/metadata/core-properties/cf45fd6da8114c1f9dfa38be5c097037.psmdcp" Id="R512b4fa944e74d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„Stratfor“ îsi da pe fata strategia din Ucraina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 un secol, SUA împiedică o alianţă între Germania şi Rusia. Aceasta, stimaţi spectatori, afirmă Geroge Friedman în discursul său din 4.2.2015 de la « Chicago Council on Global Affairs ».
Fondat în 1922, în faţa « Chicago Council on Global Affairs » au vorbit nenumăraţi şefi de stat şi magnaţi din întreaga lume şi de toate nuanţele, începând din 1940.
Baza actuală de clienţi numără 30.000 de membri, printre care reprezentanţi ai armatei SUA, manageri de fonduri bursiere, politicieni de rang înalt şi concerne internaţionale.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 un secol, SUA împiedică o alianţă între Germania şi Rusia. Aceasta, stimaţi spectatori, afirmă Geroge Friedman în discursul său din 4.2.2015 de la « Chicago Council on Global Affairs ».</w:t>
        <w:br/>
        <w:t xml:space="preserve">Fondat în 1922, în faţa « Chicago Council on Global Affairs » au vorbit nenumăraţi şefi de stat şi magnaţi din întreaga lume şi de toate nuanţele, începând din 1940.</w:t>
        <w:br/>
        <w:t xml:space="preserve">Baza actuală de clienţi numără 30.000 de membri, printre care reprezentanţi ai armatei SUA, manageri de fonduri bursiere, politicieni de rang înalt şi concerne internaţionale. Iată aici o listă foarte prescurtată a vorbitorilor, care arată ce greutate trebuie atribuită cuvintelor rostite la Chicago Council:</w:t>
        <w:br/>
        <w:t xml:space="preserve">Deja în 1940-50, pe lângă premierul Indiei, au luat cuvântul acolo Eleanor Roosevelt - soţia preşedintelui SUA, senatorul John F. Kennedy, şi alţii. </w:t>
        <w:br/>
        <w:t xml:space="preserve">În anii 60-70, Kurt Waldheim şi secretarul american de stat, Henry Kissinger, în anii 80-90 cancelarul Germaniei, Helmut Kohl, premierul Israelului, Yitzhak Shamir, preşedintele Egiptului, Hosni Mubarak, premierul britanic, Margaret Thatcher şi preşedintele Coreei de Sud, Kim Young Sam.</w:t>
        <w:br/>
        <w:t xml:space="preserve">Dintre vorbitorii reprezentativi din 2000 încoace fac parte printre mulţi alţii preşedintele ucrainean, Victor Juschtschenko, secretara SUA de stat, Condoleezza Rice, până la premierul britanic, Tony Blair şi preşedintele SUA, Barack Obama.</w:t>
        <w:br/>
        <w:t xml:space="preserve">De când hackeri au pătruns în reţeaua de companii a lui George Friedman, acesta este deconspirat drept agent CIA.</w:t>
        <w:br/>
        <w:t xml:space="preserve">Platforma de internet Wiki-Leaks a publicat 150 de e-mailuri ale firmei americane de consulting strategic Stratfor, pe care Friedman a înfiinţat-o în 1996.</w:t>
        <w:br/>
        <w:t xml:space="preserve">Wiki-Leaks pretinde că li s-au divulgat cinci milioane de e-mailuri care au scos la lumină sfaturi din partea lui George Friedman precum următoarele:</w:t>
        <w:br/>
        <w:t xml:space="preserve">,,Dacă sursa e valoroasă, trebuie să o aduci sub controlul nostru”,  scria el de exemplu pe 6 decembrie 2011 unei colaboratoare din Venezuela. ,,Control înseamnă: control financiar, sexual şi psihologic, până la punctul în care sursa este dispusă să preia instrucţiuni”. Cum spuneam, de atunci George Friedman este demascat ca şi şef al CIA. </w:t>
        <w:br/>
        <w:t xml:space="preserve">Ce a putut spune acest om cu ocazia discursului său privitor la ,,Stratfor” n-ar crede nimeni, dacă nu am putea să auzim cu propriile urechi şi să vedem cu proprii ochi.</w:t>
        <w:br/>
        <w:t xml:space="preserve">Luaţi-vă deci timp, stimaţi telespectatori, să studiaţi acest think-tank american în ce priveşte conflictul din Ucraina. </w:t>
        <w:br/>
        <w:t xml:space="preserve">Într-o singură cuvântare se afirmă şi se confirmă aici faptele pe care KlagemauerTV le relatează de luni de zile şi care totuşi, în pofida realităţii, sunt stigmatizate drept teorii conspiraţionale de extremă dreaptă de către mass-media.</w:t>
        <w:br/>
        <w:t xml:space="preserve">George Friedman aduce involuntar claritate cu propriile sale cuvinte. El nu s-a aşteptat că  propriile confesiuni vor deveni publice. </w:t>
        <w:br/>
        <w:t xml:space="preserve">Cu privire la aspecte referitoare la conflictul din Ucraina predau către studioul următor. </w:t>
        <w:br/>
        <w:t xml:space="preserve">Referitor la Ucraina: “Declarăm ce se va întâmpla”. </w:t>
        <w:br/>
        <w:t xml:space="preserve">Stimaţi telespectatori, după ce aţi auzit unelelucruri despre strategia Statfor, explicăm în această emisiune ce se va întâmpla în conflictul din Ucraine. Prima declaraţie majoră a lui George Friedman se referă la comandantul foţelor SUA din Europa, Ben Hodges. </w:t>
        <w:br/>
        <w:t xml:space="preserve">Acesta a fost filmat în Ucraina, în timp ce decora soldaţi ucraineni răniţi cu medalii SUA pentru curaj (relatează NEOPress). Conform lui Friedman, el ar fi anunţat acolo, că de acum vor fi delegaţi şi consilieri militari SUA în Ucraina. Până acum, acest lucru se întâmpla doar inoficial. În afară de asta, el a acţionat împotriva protocolului militar împărţind aceste decoraţii, dar a făcut-o “dorind să arate că armata ucraineană este armata sa”,  afirmă directorul Stratfor. Dar aceasta nu a fost singura declaraţie controversă a politologului promovat.</w:t>
        <w:br/>
        <w:t xml:space="preserve">Conform lui Friedman, SUA deja au hotărât să furnizeze Ucrainei armament letal, chiar dacă acest lucru este negat pe plan oficial.</w:t>
        <w:br/>
        <w:t xml:space="preserve">Literalmente, el spune: “Ieri, SUA au anunţat că au de gând să livreze armele în Ucraina, acest lucru s-a negat, dar ei o fac, armele vor fi livrate.” Vizionaţi în continuarea acestei emisiuni mai multe  referitor la această temă. Cordon de siguranţă în jurul Rusiei, despre susţinerea ambelor părţi conflictuale de către SUA. Şi anume, George Friedman a venit şi cu o propunere proprie cum îşi poate menţine SUA  puterea. El a recomandat administraţiei Obama geopolitica pe care a aplicat-o Ronald Reagan – mai ales în Irac şi Iran. Citez: “El a susţinut ambele părţi adverse, astfel că acestea au luptat una împotriva celeilalte, şi nu împotriva noastră. A fost cinic, de nejustificat moral, dar a funcţionat”, afirmă Friedman. </w:t>
        <w:br/>
        <w:t xml:space="preserve">Este important să rămânem la această strategie, căci SUA n-ar fi în stare să ocupe Eurasia, deoarece SUA ar fi cu trupele ei terestre clar în inferioritate.</w:t>
        <w:br/>
        <w:t xml:space="preserve">Citat Friedman: “Din ipostaza noastră nu putem interveni militar pretutindeni, dar suntem în poziţia să sprijinim forţele antagoniste, ca acestea să se poată concentra asupra luptei lor una împotriva celeilalte.”</w:t>
        <w:br/>
        <w:t xml:space="preserve">De aceea, soluţia nu este intervenţie militară pretutindeni, ci intervenţie militară selectivă şi cât mai rară.</w:t>
        <w:br/>
        <w:t xml:space="preserve">Scopul principal este de a-l scoate pe adversar din echilibru (Kla-TV numeşte asta destabilizarea popoarelor.) Doar în cazul unei ameninţări, SUA nu ar avea un răspuns pregătit. Problema germană:</w:t>
        <w:br/>
        <w:t xml:space="preserve">Friedman se referă la o posibilă alianţă germano-rusă: “dacă tehnologia germană şi capitalul german ar coopera cu forţa de muncă rusă şi resursele ruse, aceasta ar reprezenta o ameninţare existenţială pentru SUA”, spune Friedman. Dar poziţia Germaniei este nedefinită. “Problema germană“ vizualizată de Feorge Friedman: „Germanii au o relaţie foarte complexă faţă de ruşi“, susţine Friedman. Această necunoscută el o defineşte drept „problema germană“. Această problemă există încă din 1871 şi este până în ziua de azi cea mai mare problemă a SUA. De aceea, de mai bine de un secol, guvernul SUA încearcă să împiedice o astfel de alianţă „germano-rusă“.</w:t>
        <w:br/>
        <w:t xml:space="preserve">Vizionaţi în continuare mai multe despre cordonul de siguranţă din jurul Rusiei despre SUA , cum ele controlează oceanele lumii şi  susţin ambele părţi oponente în lupte, dacă  asta le aduce câştig. Şi aflaţi mai multe despre problema germană. Cine cunoaşte acest fir roşu va putea pe viitor să înţeleagă foarte simplu evenimentele care se petrec în lume. Vă dorim această claritate dumneavoastră şi tuturor celor care ajută la răspândirea acestor ştiri. Apărarea lui Putin în lumina cuvântării lui Friedman legate de Stratfor (o conferinţă de presă de pe 18 decembrie 2014 suprimată de media). Kla-TV prezintă în limba germană, necenzurat, o cuvântare în care Vladimir Putin se apără la o mare conferinţă de presă din Moscova. El ia atitudine faţă de reproşurile actuale aduse de occident. Observaţi concordanţa exactă dintre ce i-a scăpat lui Friedman la conferinţa Stratfor şi ce mărturiseşte Putin. Deşi această mare conferinţă de presă cu Putin a avut loc pe 18.12.2014, până astăzi nu s-a aflat nimic despre ea. La unison, mass-media întărâtă în continuare împotriva Rusiei. Deşi se cunoaşte realitatea, media continuă intenţionat campaniile de calomniere. Doar o răspândire mondială a răspunsului Rusiei mai poate împiedica ce este mai rău. Mulţumim că ajutaţi la răspândirea vocii contra a lui Putin prin toate mijloacele şi mediile, pentru a ajunge la cunoştinţa întregii lumi.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https://www.youtube.com/watch?v=oaL5wCY99l8&amp;feature=youtu.be</w:t>
        </w:r>
      </w:hyperlink>
      <w:r w:rsidR="0026191C">
        <w:rPr/>
        <w:br/>
      </w:r>
      <w:hyperlink w:history="true" r:id="rId22">
        <w:r w:rsidRPr="00F24C6F">
          <w:rPr>
            <w:rStyle w:val="Hyperlink"/>
          </w:rPr>
          <w:rPr>
            <w:sz w:val="18"/>
          </w:rPr>
          <w:t>https://www.youtube.com/watch?v=QeLu_yyz3tc</w:t>
        </w:r>
      </w:hyperlink>
      <w:r w:rsidR="0026191C">
        <w:rPr/>
        <w:br/>
      </w:r>
      <w:hyperlink w:history="true" r:id="rId23">
        <w:r w:rsidRPr="00F24C6F">
          <w:rPr>
            <w:rStyle w:val="Hyperlink"/>
          </w:rPr>
          <w:rPr>
            <w:sz w:val="18"/>
          </w:rPr>
          <w:t>https://www.thechicagocouncil.org/</w:t>
        </w:r>
      </w:hyperlink>
      <w:r w:rsidR="0026191C">
        <w:rPr/>
        <w:br/>
      </w:r>
      <w:hyperlink w:history="true" r:id="rId24">
        <w:r w:rsidRPr="00F24C6F">
          <w:rPr>
            <w:rStyle w:val="Hyperlink"/>
          </w:rPr>
          <w:rPr>
            <w:sz w:val="18"/>
          </w:rPr>
          <w:t>https://www.youtube.com/watch?v=jY-CXhN9SqM#t=64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„Stratfor“ îsi da pe fata strategia din Ucraina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www.kla.tv/5786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24.04.2015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aL5wCY99l8&amp;feature=youtu.be" TargetMode="External" Id="rId21" /><Relationship Type="http://schemas.openxmlformats.org/officeDocument/2006/relationships/hyperlink" Target="https://www.youtube.com/watch?v=QeLu_yyz3tc" TargetMode="External" Id="rId22" /><Relationship Type="http://schemas.openxmlformats.org/officeDocument/2006/relationships/hyperlink" Target="https://www.thechicagocouncil.org/" TargetMode="External" Id="rId23" /><Relationship Type="http://schemas.openxmlformats.org/officeDocument/2006/relationships/hyperlink" Target="https://www.youtube.com/watch?v=jY-CXhN9SqM#t=64"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8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„Stratfor“ îsi da pe fata strategia din Ucraina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