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3681948f2b4f6f" /><Relationship Type="http://schemas.openxmlformats.org/package/2006/relationships/metadata/core-properties" Target="/package/services/metadata/core-properties/47060aa1c6f34345a87a2df9a77339ad.psmdcp" Id="R872d3358f23546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ed: Wir sind ei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ed: Wir sind ei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d: Wir sind ei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ts - Kla.TV-Hits - </w:t>
      </w:r>
      <w:hyperlink w:history="true" r:id="rId21">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ed: Wir sind ei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ed: Wir sind ei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