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4415c002182458a" /><Relationship Type="http://schemas.openxmlformats.org/package/2006/relationships/metadata/core-properties" Target="/package/services/metadata/core-properties/a40b31a0d78041f2a25b66f7c7196f6f.psmdcp" Id="R8956d9c89e6a465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mezcla de las razas es la estratégia deliberadamente propulsada por el Nuevo...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Hoy también la problemática de los refugiados marcó las noticias del día. Tres veces más dinero que hasta ahora para salvar refugiados del peligro marítimo – con esta resolución reacciona la Union Europea a la situación en el Mar Mediterráneo...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Buenas noches!</w:t>
        <w:br/>
        <w:t xml:space="preserve"/>
        <w:br/>
        <w:t xml:space="preserve">Hoy también la problemática de los refugiados marcó las noticias del día.</w:t>
        <w:br/>
        <w:t xml:space="preserve">Tres veces más dinero que hasta ahora para salvar refugiados del peligro marítimo – con esta resolución reacciona la Union Europea a la situación en el Mar Mediterráneo.</w:t>
        <w:br/>
        <w:t xml:space="preserve">No obstante, nadie analiza la raíz del problema y trata de aclarar la pregunta de cómo es que hay tantos refugiados que buscan el camino hacia Europa.</w:t>
        <w:br/>
        <w:t xml:space="preserve">Nuestro comentario de medios de ayer mostró el trasfondo político al respecto.</w:t>
        <w:br/>
        <w:t xml:space="preserve">En la emisión de hoy lo completamos y confirmamos, mencionando las causas reales de la problemática de los refugiados.</w:t>
        <w:br/>
        <w:t xml:space="preserve"/>
        <w:br/>
        <w:t xml:space="preserve">Es así que Thomas P.M. Barnett pertenece a los propulsores más peligrosos de la idea de mezclar los pueblos. Anteriormente fue el consejero de estrategia del secretario de Defensa de los Estados Unidos Donald Rumsfeld y actualmente es jefe de Wikistrat, el cual es un centro de investigación y desarrollo (grupo de expertos) que está al servicio del Mando África de Estados Unidos que es responsable de las operaciones militares en el continente africano con excepción de Egipto.</w:t>
        <w:br/>
        <w:t xml:space="preserve"/>
        <w:br/>
        <w:t xml:space="preserve">Es sus libros [„The Pentagon´s New Map“] „El nuevo mapa del Pentágono“ – y [„Blueprint for Action“] „El plan de acción“,  Barnett se demostró ser un partidario cínico de la globalización, cuyo objetivo final es – y cito – „la unificación política forzada de todos los países del mundo”. Esto se conseguirá – y cito de nuevo – „a través de una mezcla de las razas“. Según Barnett en Europa se producirá, de esta manera, una raza marrón clara con un cociente intelectual promedio de 90: los esclavos ideales del trabajo. Para su información: actualmente el cociente intelectual promedio asciende a 100.</w:t>
        <w:br/>
        <w:t xml:space="preserve">Barnett advirtió en sus libros de „gente irracional que combatirán este mezcla de razas“.</w:t>
        <w:br/>
        <w:t xml:space="preserve">Además, amenazó: „Claro, tomo nota de los argumentos irracionales de nuestros adversarios. Si resisten al Nuevo Orden Mundial, exijo: „Mátenlos!“</w:t>
        <w:br/>
        <w:t xml:space="preserve">Por supuesto, se necesita encontrar urgentemente soluciones para las catástrofes de los refugiados en el Mediterráneo. Sin embargo, estas solo ayudarán, si se ataja el problema de raíz y si se revela a los causantes de las corrientes de refugiados. Por eso, usted debe informar a su entorno y especialmente a los políticos sobre estas causas. A largo plazo, esta será la ayuda más efectiva para los muchos solicitantes de asilo, que son abusados para los propósitos del Nuevo Orden Mundial.</w:t>
        <w:br/>
        <w:t xml:space="preserve">¡Gracias por su apoyo activo!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ham./ bub.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Compact-Magazin 4/2015, S. 21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http://www.kla.tv/5783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mezcla de las razas es la estratégia deliberadamente propulsada por el Nuevo...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www.kla.tv/5925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18.05.2015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5783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92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9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mezcla de las razas es la estratégia deliberadamente propulsada por el Nuevo...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