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1e53d1ec51a4407" /><Relationship Type="http://schemas.openxmlformats.org/package/2006/relationships/metadata/core-properties" Target="/package/services/metadata/core-properties/ca3de0f2e9c24ddb9d4e6c7cbbe92945.psmdcp" Id="R5f19413e342a4ea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Высокая социальная энергия: исследование 80-ти коренных народов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Добрый день, уважаемые дамы и господа. Стремление к мировому господству – это не ново. Ещё в древние времена вожди мировых империй видели себя «властелинами мира» (например, император Римской империи).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день, уважаемые дамы и господа. Стремление к мировому господству – это не ново. Ещё в древние времена вожди мировых империй видели себя «властелинами мира» (например, император Римской империи). Также и в наше время различные группировки, так называемые элиты или политические системы стремятся к мировому господству. Но чего больше всего боятся эти строители «единой мировой диктатуры»? Этот вопрос мы осветим сегодня. </w:t>
        <w:br/>
        <w:t xml:space="preserve">Книга британского этнолога и антрополога Джозефа Даниэля Унвина (1855-1936) «Секс и культура» даёт на поставленный вопрос один из возможных ответов: они боятся народов или групп с высоким уровнем социальной энергии. Подробные исследования Унвина 80-ти коренных народов и шести различных цивилизаций показывают, что в основе подъёма их культурного развития всегда лежал высокий уровень продуктивной социальной энергии: «Общество, которое имеет продуктивную социальную энергию, прежде всего, развивает рациональный подход к миру, становится изобретательным и инновационным. Оно может влиять на своё окружение и вырабатывать распространяющуюся энергию, т.е. расширяться территориально (…) и вести активную торговлю». На основе его выводов, а также научных доказательств установлено, что социальная энергия может проявляться только в том случае, если «сексуальные возможности» для определённого периода ограничены до минимума. Для этих шести цивилизаций, перед тем как начался подъём их культурного развития, было характерно добрачное целомудрие и абсолютная моногамия. Это когда Женщина (или мужчина) всю свою жизнь знает только своего мужа (жену). Развод крайне редко. С каждым расширением «сексуальных возможностей» (например, что муж может иметь несколько жён) падал уровень социальной энергии. Вывод: сексуализация общества и ранняя сексуализация детей ничего общего не имеют с прогрессом, но воплощаются для того, чтобы изначально целенаправленно предотвратить появление высокой социальной энергии. Это на руку строителям «единой мировой диктатуры», потому что так в зародыше может быть задушена любая конкуренция и всякое сопротивление против осуществления их планов.</w:t>
        <w:br/>
        <w:t xml:space="preserve">Напоследок цитата Джозефа Даниэля Унвина (1895-1936)</w:t>
        <w:br/>
        <w:t xml:space="preserve"> «Каждое человеческое общество имеет право на свободу решения, хотят ли они иметь высокую социальную энергию или сексуальную распущенность. Факты показывают, что и то и другое одновременно не возможны для более, чем одного поколения».</w:t>
        <w:br/>
        <w:t xml:space="preserve">Дорогие зрители, спасибо, что также и Вы помогаете распространению этой важной информации. Мы с нетерпением ждём встречи с Вами на Кла.ТиВи!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dec.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www.dijg.de/sexualitaet/joseph-unwin-sex-culture/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https://de.wikipedia.org/wiki/Joseph_D._Unwin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Высокая социальная энергия: исследование 80-ти коренных народов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www.kla.tv/6071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11.06.2015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ijg.de/sexualitaet/joseph-unwin-sex-culture/" TargetMode="External" Id="rId21" /><Relationship Type="http://schemas.openxmlformats.org/officeDocument/2006/relationships/hyperlink" Target="https://de.wikipedia.org/wiki/Joseph_D._Unwin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07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07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Высокая социальная энергия: исследование 80-ти коренных народов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