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87f35740f6142dd" /><Relationship Type="http://schemas.openxmlformats.org/package/2006/relationships/metadata/core-properties" Target="/package/services/metadata/core-properties/66be217445424757a43a7e16926b08d1.psmdcp" Id="R11e70269184d4fb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Zerstörte Ostukraine beste Voraussetzungen für internationales Fracking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Haben Sie sich schon einmal darüber Gedanken gemacht, dass die fast vollständige Zerstörung der Ostukraine beste Voraussetzungen dafür bieten könnte, das Fracking, das meint eine international sehr bedenklich eingestufte Methode zur Förderung von Schiefer-Gasen voranzutreiben? Denn nach dem Abzug der ukrainischen Armee bietet die Region Donbass in der Ostukraine ein Bild des Schreckens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hier auf Klagemauer.Tv</w:t>
        <w:br/>
        <w:t xml:space="preserve">Den Konflikt in der Ukraine hat das öffentliche Auge bereits unter vielen Aspekten kritisch beobachtet und beurteilt. </w:t>
        <w:br/>
        <w:t xml:space="preserve">Auch Klagemauer TV hat versucht verschiedene Aspekte in der kriegerischen Auseinandersetzung in der Ukraine zu beleuchten und möchte auch mit dieser Sendung einmal hinter die Kulissen der augenscheinlichen Dinge blicken. Haben Sie sich schon einmal darüber Gedanken gemacht, dass die fast vollständige Zerstörung der Ostukraine beste Voraussetzungen dafür bieten könnte, das Fracking, das meint eine international sehr bedenklich eingestufte Methode zur Förderung von Schiefer-Gasen voranzutreiben? Denn nach dem Abzug der ukrainischen Armee bietet die Region Donbass in der Ostukraine ein Bild des Schreckens: Eine völlig zerstörte Infrastruktur, entvölkerte Dörfer und</w:t>
        <w:br/>
        <w:t xml:space="preserve">Städte – die Kriegsgebiete in der Ostukraine scheinen bis auf weiteres für die Zivilbevölkerung</w:t>
        <w:br/>
        <w:t xml:space="preserve">nahezu unbewohnbar. Bei der Frage, wem eine so gründlich zerstörte Region</w:t>
        <w:br/>
        <w:t xml:space="preserve">noch von Nutzen sein könnte, hilft ein Blick auf die ukrainische Wirtschaftspolitik. Die</w:t>
        <w:br/>
        <w:t xml:space="preserve">seit längerem von der Staatspleite bedrohte Ukraine hatte bereits unter der Regierung Janukowitsch in Gasförderverträge mit ausländischen Energie- Konzernen eingewilligt, die das schnelle Geld versprachen. Diese planten, die reichen Erdgasvorkommen vor allem in der Ostukraine eben durch die Fracking- Methode* zu fördern. Der anfängliche Widerstand durch die ansässige Bevölkerung</w:t>
        <w:br/>
        <w:t xml:space="preserve">gegen die umstrittene Gasfördermethode hat sich mit dem anhaltenden Bürgerkrieg</w:t>
        <w:br/>
        <w:t xml:space="preserve">aufgelöst. Das öffentliche Auge hat sich wohl weg von der allgemein verworfenen Gasfördermethode auf die lokalen Bürgerkriege abgewendet und Ideale Voraussetzungen für grenzenloses Fracking wurden dadurch geschaffen. Besonders brisant scheint, dass Hunter Biden, der Sohn des US-Vize-Präsidenten Joseph Biden, seit Mai 2014 Vorstandsmitglied des größten privaten ukrainischen Energie- Konzerns Burisma ist. Diese hat, was nicht erstaunt, starke wirtschaftliche Interessen im Süden und Osten der Ukraine.</w:t>
        <w:br/>
        <w:t xml:space="preserve">Diese Tatsachen geben den Anschein, dass die wirtschaftliche Profitgier nach Erdgas selbst vor zerstörtem Menschenleben keinen Halt macht und den Niedergang einer Nation für die eigenen Vorteile auszunutzen scheint.</w:t>
        <w:br/>
        <w:t xml:space="preserve"/>
        <w:br/>
        <w:t xml:space="preserve">Liebe Zuschauerinnen und Zuschauer wir möchten Sie weiterhin dazu ermutigen, hinter die Kulissen der augenscheinlichen Dinge zu blicken und mit uns dranzubleiben, diese wichtigen Informationen weiterzugeben.</w:t>
        <w:br/>
        <w:t xml:space="preserve"/>
        <w:br/>
        <w:t xml:space="preserve">Vielen Dank fürs Dabeisein und bis morgen auf Klagemauer.TV</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ham.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„Die Gewinner der Ukraine-Krise“ </w:t>
        <w:rPr>
          <w:sz w:val="18"/>
        </w:rPr>
      </w:r>
      <w:r w:rsidR="0026191C">
        <w:rPr/>
        <w:br/>
      </w:r>
      <w:hyperlink w:history="true" r:id="rId21">
        <w:r w:rsidRPr="00F24C6F">
          <w:rPr>
            <w:rStyle w:val="Hyperlink"/>
          </w:rPr>
          <w:rPr>
            <w:sz w:val="18"/>
          </w:rPr>
          <w:t>www.youtube.com/watch?v=m85wgNs3r8k</w:t>
        </w:r>
      </w:hyperlink>
      <w:hyperlink w:history="true" r:id="rId22">
        <w:r w:rsidRPr="00F24C6F">
          <w:rPr>
            <w:rStyle w:val="Hyperlink"/>
          </w:rPr>
          <w:rPr>
            <w:sz w:val="18"/>
          </w:rPr>
          <w:t>www.gtai.de/GTAI/Navigation/DE/Trade/maerkte,did=759928.html</w:t>
        </w:r>
      </w:hyperlink>
      <w:r w:rsidR="0026191C">
        <w:rPr/>
        <w:br/>
      </w:r>
      <w:hyperlink w:history="true" r:id="rId23">
        <w:r w:rsidRPr="00F24C6F">
          <w:rPr>
            <w:rStyle w:val="Hyperlink"/>
          </w:rPr>
          <w:rPr>
            <w:sz w:val="18"/>
          </w:rPr>
          <w:t>www.zeit.de/wirtschaft/2014-05/joe-biden-ukraine-gas-sohn-hunter-devon-archer-john-kerry</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4">
        <w:r w:rsidRPr="00F24C6F">
          <w:rPr>
            <w:rStyle w:val="Hyperlink"/>
          </w:rPr>
          <w:t>www.kla.tv/Ukraine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Zerstörte Ostukraine beste Voraussetzungen für internationales Fracking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www.kla.tv/6291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16.07.2015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m85wgNs3r8k" TargetMode="External" Id="rId21" /><Relationship Type="http://schemas.openxmlformats.org/officeDocument/2006/relationships/hyperlink" Target="https://www.gtai.de/GTAI/Navigation/DE/Trade/maerkte,did=759928.html" TargetMode="External" Id="rId22" /><Relationship Type="http://schemas.openxmlformats.org/officeDocument/2006/relationships/hyperlink" Target="https://www.zeit.de/wirtschaft/2014-05/joe-biden-ukraine-gas-sohn-hunter-devon-archer-john-kerry" TargetMode="External" Id="rId23" /><Relationship Type="http://schemas.openxmlformats.org/officeDocument/2006/relationships/hyperlink" Target="https://www.kla.tv/Ukrain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29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29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Zerstörte Ostukraine beste Voraussetzungen für internationales Fracking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