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d02cbff2d94247" /><Relationship Type="http://schemas.openxmlformats.org/package/2006/relationships/metadata/core-properties" Target="/package/services/metadata/core-properties/7a9135d712af4dd1a55762d18d97399d.psmdcp" Id="Rad2ddb827fb949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Medienstar wird nach Meinungsumschwung totgeschwiegen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Medienstar, Meinungsumschwung und dann totgeschwiegen. So erging es der ukrainischen Gewinnerin des Eurovision Song Contest 2004 Ruslana Lyschytschko...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Medienstar, Meinungsumschwung und dann totgeschwiegen. So erging es der Gewinnerin des Eurovision Song Contest 2004 Ruslana Lyschytschko. Sie wurde zuerst als Heldin des Aufstandes gegen die Regierung Janukowitsch gefeiert.</w:t>
        <w:br/>
        <w:t xml:space="preserve">Dadurch wurde sie zum Aushängeschild der westlichen Medien. Von Michelle Obama wurde sie sogar mit dem International Woman of Courage Award geehrt. Doch als Ruslana Lyschytschko am 7. September 2014 in der Donbass-Region Augenzeugin von Granatabwürfen auf ihre eigenen Landsleute wurde, wendete sich das Blatt. Sie appellierte an die Regierung in Kiew für einen Waffenstillstand. Seitdem wird sie nun in fast sämtlichen Medien schlichtweg ignoriert und totgeschwiegen. Dies ist wieder einmal ein Beweis dafür, dass die westlichen Medien und Politiker offensichtlich nicht an einer objektiven Berichterstattung interessiert sind. Sehen Sie sich in diesem Zusammenhang doch auch unsere Sendung vom 02.Oktober 2014 an "Objektive Berichterstattung - Erlebnisbericht von Ruslana Lyschytschko". Der Link dazu wird eingeblendet. Ich wünsche Ihnen einen guten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sk./hb.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http://alles-schallundrauch.blogspot.ch/2014/09/euromaidan-aushangeschild-andert-ihre.html</w:t>
        </w:r>
      </w:hyperlink>
      <w:r w:rsidR="0026191C">
        <w:rPr/>
        <w:br/>
      </w:r>
      <w:hyperlink w:history="true" r:id="rId22">
        <w:r w:rsidRPr="00F24C6F">
          <w:rPr>
            <w:rStyle w:val="Hyperlink"/>
          </w:rPr>
          <w:rPr>
            <w:sz w:val="18"/>
          </w:rPr>
          <w:t>www.youtube.com/watch?v=9Guw6bOsirg</w:t>
        </w:r>
      </w:hyperlink>
      <w:r w:rsidR="0026191C">
        <w:rPr/>
        <w:br/>
      </w:r>
      <w:hyperlink w:history="true" r:id="rId23">
        <w:r w:rsidRPr="00F24C6F">
          <w:rPr>
            <w:rStyle w:val="Hyperlink"/>
          </w:rPr>
          <w:rPr>
            <w:sz w:val="18"/>
          </w:rPr>
          <w:t>www.kla.tv/4259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#UkraineKonflikt - Aktuelle Ereignisse in der Ukraine - </w:t>
      </w:r>
      <w:hyperlink w:history="true" r:id="rId25">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Medienstar wird nach Meinungsumschwung totgeschwiegen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4/09/euromaidan-aushangeschild-andert-ihre.html" TargetMode="External" Id="rId21" /><Relationship Type="http://schemas.openxmlformats.org/officeDocument/2006/relationships/hyperlink" Target="https://www.youtube.com/watch?v=9Guw6bOsirg" TargetMode="External" Id="rId22" /><Relationship Type="http://schemas.openxmlformats.org/officeDocument/2006/relationships/hyperlink" Target="https://www.kla.tv/4259" TargetMode="External" Id="rId23" /><Relationship Type="http://schemas.openxmlformats.org/officeDocument/2006/relationships/hyperlink" Target="https://www.kla.tv/Ukraine" TargetMode="External" Id="rId24" /><Relationship Type="http://schemas.openxmlformats.org/officeDocument/2006/relationships/hyperlink" Target="https://www.kla.tv/UkraineKonfli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Medienstar wird nach Meinungsumschwung totgeschwiegen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