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24d03567c8045f7" /><Relationship Type="http://schemas.openxmlformats.org/package/2006/relationships/metadata/core-properties" Target="/package/services/metadata/core-properties/0b343d26d6ec4745aaa805dc108dbc83.psmdcp" Id="R34048b1bbf2c4be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“ellaOne” – embrione in pericolo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ll potenziale effetto abortivo della finora comune “pillola del giorno dopo” si limitava unicamente all’impedimento dell’annidamento dell’embrione.
Ora però è diverso per la pillola del giorno dopo, recentemente ammessa anche in Svizzera, “ellaOne”.  
Il limite tra contraccezione e aborto viene disciolto.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Salve e benvenuti nel nostro studio di Rottweil</w:t>
        <w:br/>
        <w:t xml:space="preserve">Oggi con il tema “ellaOne” – embrione in pericolo</w:t>
        <w:br/>
        <w:t xml:space="preserve"/>
        <w:br/>
        <w:t xml:space="preserve">ll potenziale effetto abortivo della finora comune “pillola del giorno dopo” si limitava unicamente all’impedimento dell’annidamento dell’embrione.</w:t>
        <w:br/>
        <w:t xml:space="preserve">Ora però è diverso per la pillola del giorno dopo, recentemente ammessa anche in Svizzera, “ellaOne”.  </w:t>
        <w:br/>
        <w:t xml:space="preserve">Nonostante venga introdotta come contraccezione d'emergenza, il preparato è persino in grado di uccidere l’embrione già annidatosi nell’utero. Il limite tra contraccezione e aborto viene disciolto. </w:t>
        <w:br/>
        <w:t xml:space="preserve">In più il produttore richiede addirittura che “ellaOne” non venga soggetta a prescrizione medica, ciò significa che l’aborto primo diverrebbe possibile senza visita dal medico.</w:t>
        <w:br/>
        <w:t xml:space="preserve"/>
        <w:br/>
        <w:t xml:space="preserve">Ma chi può essere interessato a cancellare la vita umana ancora più facilmente?</w:t>
        <w:br/>
        <w:t xml:space="preserve">Non è nostro compito, difendere e preservare la vita anche quando è piccola così?</w:t>
        <w:br/>
        <w:t xml:space="preserve"/>
        <w:br/>
        <w:t xml:space="preserve">Con queste domande, vi saluto.</w:t>
        <w:br/>
        <w:t xml:space="preserve">Aiutate anche voi a diffondere queste notizie.</w:t>
        <w:br/>
        <w:t xml:space="preserve">Date anche voi una mano e raccontate al prossimo queste informazioni.</w:t>
        <w:br/>
        <w:t xml:space="preserve">Buona sera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juh.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http://www.mamma.ch/it/pagina-iniziale/news-detail/66bda23ed2b28b1e069ef709a4d65dfc/</w:t>
        </w:r>
      </w:hyperlink>
      <w:r w:rsidR="0026191C">
        <w:rPr/>
        <w:br/>
      </w:r>
      <w:r w:rsidRPr="002B28C8">
        <w:t xml:space="preserve">die-pille-danach-wirkt-oft-abtreibend/66bda23ed2b28b1e069ef709a4d65dfc/</w:t>
        <w:rPr>
          <w:sz w:val="18"/>
        </w:rPr>
      </w:r>
      <w:r w:rsidR="0026191C">
        <w:rPr/>
        <w:br/>
      </w:r>
      <w:r w:rsidRPr="002B28C8">
        <w:t xml:space="preserve">?tx_ttnews[year]=2015&amp;amp;tx_ttnews[month]=03&amp;amp;tx_ttnews[day]=19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“ellaOne” – embrione in pericolo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www.kla.tv/6341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mma.ch/it/pagina-iniziale/news-detail/66bda23ed2b28b1e069ef709a4d65dfc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341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3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“ellaOne” – embrione in pericolo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