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d381ab7e1544d03" /><Relationship Type="http://schemas.openxmlformats.org/package/2006/relationships/metadata/core-properties" Target="/package/services/metadata/core-properties/8cccc907195c4bc09d918238e68b3076.psmdcp" Id="Rf70d92ff4c1142c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Сопоставление сил за Новый мировой порядок (НМП)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Понятие „Новый мировой порядок“, сокращённо НМП, применяется по-разному и с различным содержанием. После Первой мировой войны это понятие выражало политический прорыв для концепции, которая должна была помочь прижиться международному порядку мира и права.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уважаемые дамы и господа!</w:t>
        <w:br/>
        <w:t xml:space="preserve"/>
        <w:br/>
        <w:t xml:space="preserve">Понятие „Новый мировой порядок“, сокращённо НМП, применяется по-разному и с различным содержанием. После Первой мировой войны это понятие выражало политический прорыв для концепции, которая должна была помочь прижиться международному порядку мира и права. Особенно во внешней политике США 20-го века, это понятие всё снова повторялось. Например, 11-го сентября 1990 года бывший президент США Джордж Буш-старший, по окончании холодной войны, сказал, что «Новый мировой порядок» (по английски: New World Order) является необходимым и желанным. </w:t>
        <w:br/>
        <w:t xml:space="preserve">Утверждение, будто горстка дирижеров – их называют ещё глобалистами – преследует цель всеми средствами продвинуть авторитарное монополярное правительство, зачастую отвергается, как теория заговора. Но с другой стороны в интернете можно найти выражения именитых архитекторов этого НМП, в которых они сами раскрывают свои цели. Послушайте теперь несколько примеров: </w:t>
        <w:br/>
        <w:t xml:space="preserve">Дэвид Рокфеллер, американский банкир и миллиардер, сказал на экономическом форуме Организации Объединённых наций в 1994 году: „Мы находимся на заре глобальных преобразований. Всё, что нам нужно, так это довольно большой кризис, и народы примут Новый мировой порядок“. </w:t>
        <w:br/>
        <w:t xml:space="preserve">В 2006 году в своей автобиографии «Мемуары» Дэвид Рокфеллер писал: «Некоторые даже верят, что мы […]по всему миру в заговоре с другими для построения более интегрированной глобальной политической и экономической структуры […]. Если обвинение заключается в этом, то я признаю себя виновным, и я этим горжусь». </w:t>
        <w:br/>
        <w:t xml:space="preserve"/>
        <w:br/>
        <w:t xml:space="preserve">В 1993 году Генри Киссинджер, американский политический ученый, сказал: «То, что будет предложено конгрессу, это будет не простое торговое соглашение, а архитектура новой международной системы…, первый шаг в направлении Нового мирового порядка». И далее: «Глобализация всего лишь другое слово для господства США».</w:t>
        <w:br/>
        <w:t xml:space="preserve"/>
        <w:br/>
        <w:t xml:space="preserve">Уинстон Черчилль, британский премьер-министр во время Второй мировой войны, сказал: «В действительности, только слепой может не видеть, что здесь на Земле в ходу большой проект,... проводится большой план, в исполнении которого мы можем участвовать как верные слуги». </w:t>
        <w:br/>
        <w:t xml:space="preserve"/>
        <w:br/>
        <w:t xml:space="preserve">Джеймс Пол Варбург, родом из немецко-еврейской семьи банкира, консультант президента США Рузвельта, 17 февраля 1950 года сказал: «У нас будет всемирное правительство, хотите Вы этого или нет, либо подчинением, либо соглашением».</w:t>
        <w:br/>
        <w:t xml:space="preserve"/>
        <w:br/>
        <w:t xml:space="preserve">Уважаемые дамы и господа, это теория заговора или факт заговора? После приведённых примеров судите сами.</w:t>
        <w:br/>
        <w:t xml:space="preserve">Но с чем едва ли можно поспорить, это то, что практически во всех областях человеческой жизни входу настоящее сопоставление сил между защитниками однополярного мира и защитниками мультиполярного мира. Понятие «монополярный» было введено после конца холодной войны в девяностых годах. В монополярном мире верх одержала бы политическая и общественная модель США как единственной оставшейся сверхдержавы.   </w:t>
        <w:br/>
        <w:t xml:space="preserve">«Монополярный» означает, что всегда только одно мировоззрение должно быть господствующим, доминирующим и решающим – будь то над другими странами, культурами, религиями, различными группировками или мнениями. В противоположность этому, «мультиполярный» означает, что различные мировоззрения или страны принципиально должны признаваться равноправными и независимыми. Тем не менее, они вполне могут взаимодействовать и сотрудничать. Мы уже сообщали об этом подробней в выпуске от 02.07. 2015 года.</w:t>
        <w:br/>
        <w:t xml:space="preserve">Однако, теперь можно увидеть красную нить: все и всё, что не подчиняется монополярному мировому порядку – будь это целые народы, религии, культурные ценности или какие-либо мировоззрения – подавляется, очерняется, отвергается, запрещается, упраздняется, им угрожают, представляют лживыми, нелепыми, признают недействительными и т.д. Такими стратегиями должны быть убраны все препятствия, стоящие на пути глобалистов. Это можно увидеть в следующих примерах. </w:t>
        <w:br/>
        <w:t xml:space="preserve">На экране мы будем показывать соответствующие ссылки на другие передачи, которые мы транслировали в этой взаимосвязи на kla.tv, в которые вы можете углубиться еще раз. </w:t>
        <w:br/>
        <w:t xml:space="preserve">Теперь перейдем к примерам, показывающим, как убирают преграды, стоящие на пути глобалистов:</w:t>
        <w:br/>
        <w:t xml:space="preserve">В политике это очень точно выразил президент Венесуэлы Николас Мадуро. 1 сентября 2014 года он к этому сказал: «Страны НАТО пытаются окружить Россию и остановить ее. И, останавливая Россию, они хотят таким образом остановить появление новых держав и воспрепятствовать новому мультиполярному мировому порядку 21-ого столетия». Ввиду этого и неудивительно, что Мадуро жесточайшим образом осыпают обвинениями. </w:t>
        <w:br/>
        <w:t xml:space="preserve">Как должны быть упразднены национальные государства, национальное сознание или же религии мы подробно сообщали в выпуске от 05.06.2015 года - «Нацисты» как оружие против мешающего национального сознания».</w:t>
        <w:br/>
        <w:t xml:space="preserve">Что касается монополии средств массовой информации, то Майк Николс, американский режиссер и актер в 1999-ом году сказал следующее: «Горстка людей контролирует средства массовой информации мира. […] которые захватили в свои руки все: все газеты, журналы, все фильмы, все каналы телевидения. Было время, когда существовали разные мнения и направления в СМИ. Сегодня существует лишь одно мнение, которое формируется в течение четырех-пяти дней, затем это становится уже мнением каждого». </w:t>
        <w:br/>
        <w:t xml:space="preserve">Также и в области экономики трудно отрицать монополярное верховенство центрального банка США, доллара как мировой валюты, Международного валютного фонда и т.д. И здесь имеет место настоящее сопоставление сил. Это, например, можно увидеть, когда как «мультиполярный» противовес был основан БРИКС, и все больше стран уже не покупали и не продавали в долларах, или, когда в 2014-ом году Китаем и 20-ю другими государствами был создан Азиатский банк инфраструктурных инвестиций. www.kla.tv5315</w:t>
        <w:br/>
        <w:t xml:space="preserve">В семейной и образовательной политике монополизация, то есть приобщение к господствующей идеологии осуществляется за счет гендерного мейнстриминга. Об этом мы будем еще сообщать в последующих выпусках. www.kla.tv/4846</w:t>
        <w:br/>
        <w:t xml:space="preserve">В медицине монополизация продвигается путем так называемой научной медицины в союзе с Всемирной Организацией Здравоохранения ВОЗ и фарминдустрией. Альтернативные методы лечения часто злобно порочатся, не оплачиваются больничными кассами или даже запрещаются. И об этом мы будем еще сообщать в последующих выпусках.</w:t>
        <w:br/>
        <w:t xml:space="preserve">Точно так же в киноиндустрии, в индустрии развлечений или в так называемых социальных СМИ, через которые передаются американские ценности, имеет место очевидное сопоставление сил за Новый мировой порядок. Так, например, в Китае ограничили импорт иностранных фильмов или были запрещены Facebook и Twitter. И об этом мы будем вас информировать в последующих выпусках. www.kla.tv/5461</w:t>
        <w:br/>
        <w:t xml:space="preserve">Это сопоставление сил проявляется и в юстиции, действующей на международном уровне, или, если речь идет о больших организациях как ФИФА - Международной федерации футбольных ассоциаций, как мы уже сообщали в нашей передаче от 17.06.2015. www.kla.tv/6108</w:t>
        <w:br/>
        <w:t xml:space="preserve">Уважаемые зрители, это еще не полное сообщение о том, как протекает сопоставление сил за НМП в различных областях, и оно может быть продолжено. В последующих выпусках мы в деталях остановимся на каждой из этих тем в отдельности. Оставайтесь с нами на Kla.-tv. До встречи и хорошего Вам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https://de.wikipedia.org/wiki/Neue_Weltordnung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www.youtube.com/watch?v=DU3VYEC7eFw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https://www.youtube.com/watch?v=KroUTw_8iGs</w:t>
        </w:r>
      </w:hyperlink>
      <w:r w:rsidR="0026191C">
        <w:rPr/>
        <w:br/>
      </w:r>
      <w:r w:rsidRPr="002B28C8">
        <w:t xml:space="preserve">(Putin auf der Münchner Sicherheitskonferenz 2007 in München, über die Herrschaft des globalen US-Imperiums)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www.youtube.com/watch?v=Ld-4KUjgibI</w:t>
        </w:r>
      </w:hyperlink>
      <w:r w:rsidR="0026191C">
        <w:rPr/>
        <w:br/>
      </w:r>
      <w:r w:rsidRPr="002B28C8">
        <w:t xml:space="preserve">(Der Staatspräsident von Venezuela Nikolas Madura)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https://de.wikipedia.org/wiki/Asiatische_Infrastrukturinvestmentbank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www.epochtimes.de/AIIB-erreicht-42-Staaten-So-einflussreich-wird-Chinas-neuer-Weltbank-Rivale-a1231218.html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#Novyjmirovojporjadok - Новый мировой порядок - </w:t>
      </w:r>
      <w:hyperlink w:history="true" r:id="rId27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Сопоставление сил за Новый мировой порядок (НМП)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Neue_Weltordnung" TargetMode="External" Id="rId21" /><Relationship Type="http://schemas.openxmlformats.org/officeDocument/2006/relationships/hyperlink" Target="https://www.youtube.com/watch?v=DU3VYEC7eFw" TargetMode="External" Id="rId22" /><Relationship Type="http://schemas.openxmlformats.org/officeDocument/2006/relationships/hyperlink" Target="https://www.youtube.com/watch?v=KroUTw_8iGs" TargetMode="External" Id="rId23" /><Relationship Type="http://schemas.openxmlformats.org/officeDocument/2006/relationships/hyperlink" Target="https://www.youtube.com/watch?v=Ld-4KUjgibI" TargetMode="External" Id="rId24" /><Relationship Type="http://schemas.openxmlformats.org/officeDocument/2006/relationships/hyperlink" Target="https://de.wikipedia.org/wiki/Asiatische_Infrastrukturinvestmentbank" TargetMode="External" Id="rId25" /><Relationship Type="http://schemas.openxmlformats.org/officeDocument/2006/relationships/hyperlink" Target="https://www.epochtimes.de/AIIB-erreicht-42-Staaten-So-einflussreich-wird-Chinas-neuer-Weltbank-Rivale-a1231218.html" TargetMode="External" Id="rId26" /><Relationship Type="http://schemas.openxmlformats.org/officeDocument/2006/relationships/hyperlink" Target="https://www.kla.tv/Novyjmirovojporjadok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3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Сопоставление сил за Новый мировой порядок (НМП)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