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a68a353fb64e29" /><Relationship Type="http://schemas.openxmlformats.org/package/2006/relationships/metadata/core-properties" Target="/package/services/metadata/core-properties/b4acfa6847504c0c9a0d924454d12250.psmdcp" Id="R05a2dfbf45b048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Feminismus, eine Erfindung?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Feminismus wird seit etlichen Jahrzehnten weltweit lautstark propagiert. Viele Kritiker vermuten hinter diesem sozialen Umbau gezielte Absichten.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Feminismus wird seit etlichen Jahrzehnten weltweit lautstark propagiert. Viele Kritiker vermuten hinter diesem sozialen Umbau gezielte Absichten. Aaron Russo (†2007), ein amerikanischer Bankenkritiker, Politiker, Regisseur und ehemaliger Manager berichtet von einer Aussage seines ehemaligen Bankierfreundes Nicolas Rockefeller: „Der Feminismus ist unsere Erfindung aus zwei Gründen: Vorher zahlte nur die Hälfte der Bevölkerung Steuern, jetzt fast alle, weil die Frauen arbeiten gehen. Außerdem wurde damit die Familie zerstört und wir haben dadurch die Macht über die Kinder erhalten. Sie sind unter unserer Kontrolle mit unseren Medien, bekommen unsere Botschaft eingetrichtert und sie stehen nicht mehr unter dem Einfluss der intakten Familie. Indem wir die Frauen gegen die Männer aufhetzen und die Partnerschaft und die Gemeinschaft der Familie zerstören, haben wir eine kaputte Gesellschaft aus Egoisten geschaffen, die arbeiten, konsumieren, dadurch unsere Sklaven sind und es dann auch noch gut finden.“ Wer genauer hinsieht, stellt zudem fest, wie sehr die Rockefeller Stiftung ab den 50er Jahren des vorigen Jahrhunderts die Feminismus-Bewegung mitgeprägt hat und zusammen mit der CIA verschiedenste feministische Berichterstattung via Magazine, TV und Werbung propagierte.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www.drfischeronline.com/349/der-ursprung-des-feminismus/</w:t>
        </w:r>
      </w:hyperlink>
      <w:hyperlink w:history="true" r:id="rId22">
        <w:r w:rsidRPr="00F24C6F">
          <w:rPr>
            <w:rStyle w:val="Hyperlink"/>
          </w:rPr>
          <w:rPr>
            <w:sz w:val="18"/>
          </w:rPr>
          <w:t>www.secret.tv/artikel801310/Aaron_Russo_ueber_Nick_Rockefeller</w:t>
        </w:r>
      </w:hyperlink>
      <w:hyperlink w:history="true" r:id="rId23">
        <w:r w:rsidRPr="00F24C6F">
          <w:rPr>
            <w:rStyle w:val="Hyperlink"/>
          </w:rPr>
          <w:rPr>
            <w:sz w:val="18"/>
          </w:rPr>
          <w:t>www.youtube.com/watch?V=5fbC74W7ICc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#Feminismus - </w:t>
      </w:r>
      <w:hyperlink w:history="true" r:id="rId24">
        <w:r w:rsidRPr="00F24C6F">
          <w:rPr>
            <w:rStyle w:val="Hyperlink"/>
          </w:rPr>
          <w:t>www.kla.tv/Feminismus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Feminismus, eine Erfindung?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rfischeronline.com/349/der-ursprung-des-feminismus/" TargetMode="External" Id="rId21" /><Relationship Type="http://schemas.openxmlformats.org/officeDocument/2006/relationships/hyperlink" Target="https://www.secret.tv/artikel801310/Aaron_Russo_ueber_Nick_Rockefeller" TargetMode="External" Id="rId22" /><Relationship Type="http://schemas.openxmlformats.org/officeDocument/2006/relationships/hyperlink" Target="https://www.youtube.com/watch?V=5fbC74W7ICc" TargetMode="External" Id="rId23" /><Relationship Type="http://schemas.openxmlformats.org/officeDocument/2006/relationships/hyperlink" Target="https://www.kla.tv/Feminism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Feminismus, eine Erfindung?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