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ab82a5f4474d44" /><Relationship Type="http://schemas.openxmlformats.org/package/2006/relationships/metadata/core-properties" Target="/package/services/metadata/core-properties/75d133305be540a38a3674ed1cd7b66a.psmdcp" Id="Rf21cead5cfd14f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Des loups et des ours en Autriche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les années 2011 et 2012, des moutons de nos voisins ont été déchirés par des loups et un ours a démoli une toute petite étable pour des chevreuils et des cerfs. C’est un danger assez grand pour nous les habitants car cette étable était seulement à 300 m de notre maison et directement sur le chemin que nous prenions pour aller à l’école. 
Les médias veulent nous faire croire que les ours et les loups doivent retourner à la nature. Mais dans quel intérêt disent-ils ça ?  A-t-on oublié combien les ours et les loups sont dangereux ? La vie d’un ours ou d’un loup est-elle plus importante qu’une vie humaine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les années 2011 et 2012, des moutons de nos voisins ont été déchirés par des loups et un ours a démoli une toute petite étable pour des chevreuils et des cerfs. C’est un danger assez grand pour nous les habitants car cette étable était seulement à 300 m de notre maison et directement sur le chemin que nous prenions pour aller à l’école. </w:t>
        <w:br/>
        <w:t xml:space="preserve">Les médias veulent nous faire croire que les ours et les loups doivent retourner à la nature. Mais dans quel intérêt disent-ils ça ?  A-t-on oublié combien les ours et les loups sont dangereux ? La vie d’un ours ou d’un loup est-elle plus importante qu’une vie humaine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Témoignage de J.N.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#Loup - </w:t>
      </w:r>
      <w:hyperlink w:history="true" r:id="rId21">
        <w:r w:rsidRPr="00F24C6F">
          <w:rPr>
            <w:rStyle w:val="Hyperlink"/>
          </w:rPr>
          <w:t>www.kla.tv/Loup</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Des loups et des ours en Autriche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www.kla.tv/6796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27.09.2015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Loup"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9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 loups et des ours en Autriche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