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3352991cec454b" /><Relationship Type="http://schemas.openxmlformats.org/package/2006/relationships/metadata/core-properties" Target="/package/services/metadata/core-properties/fdfdcd3680a242edb449c2345d72efba.psmdcp" Id="Re67a76f485664d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Losnar Bretland undan ESB?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Breski þingmaðurinn Daniel Hannah, sem situr á Evrópuþinginu fyrir breska íhaldsflokkinn leggur til aðskilnað Bretlands frá Evrópusambandinu.  Hann krefst endurbóta sem aflétti stjórnmálalegri bindingu Stórabretlands við Brüssel. Um hvernig hvernig slíkar endurbætur gætu litið út sagði Hannan: Best þætti mér svipað fyrirkomulag og Sviss hefur með ESB.  Einskonar tvíþættur samningur sem tryggir okkur aðgang að innri mörkuðum sambandsins án þess að við séum tengd inn í pólitísku innviðina.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Komið heil og sæl,  og velkomin á útsendingu frá Klagemauer.tv.</w:t>
        <w:br/>
        <w:t xml:space="preserve"/>
        <w:br/>
        <w:t xml:space="preserve">Breski þingmaðurinn Daniel Hannah, sem situr á Evrópuþinginu fyrir breska íhaldsflokkinn leggur til aðskilnað Bretlands frá Evrópusambandinu.  Hann krefst endurbóta sem aflétti stjórnmálalegri bindingu Stórabretlands við Brüssel. Um hvernig hvernig slíkar endurbætur gætu litið út sagði Hannan:</w:t>
        <w:br/>
        <w:t xml:space="preserve">Best þætti mér svipað fyrirkomulag og Sviss hefur með ESB.  Einskonar tvíþættur samningur sem tryggir okkur aðgang að innri mörkuðum sambandsins án þess að við séum tengd inn í pólitísku innviðina. </w:t>
        <w:br/>
        <w:t xml:space="preserve"/>
        <w:br/>
        <w:t xml:space="preserve">Aðspurður hvort slík endurskoðun sambandstengsla við ESB svipti England ekki öllum samningsrétti í gerð regluverks um markaðssvæði Evrópursambandsins, svaraði Hannan:   Við höfum heldur ekkert um markaðsreglugerðir að segja í Japan eða Suður-Kóreu.  Vilji bresk fyrirtæki útflutning til þessara landa verða þau samt að halda sig við þarlenda staðla – og það er bara í fínu lagi.</w:t>
        <w:br/>
        <w:t xml:space="preserve"/>
        <w:br/>
        <w:t xml:space="preserve">Það gangi stórvel án þessa meinta samningsréttar.  Þarmeð væri líka komin samningsflötur fyrir aðrar þjóðir.  Við þökkum ykkur áhorfið og hvetjum ykkur til að skoða líka fleiri útsendingar á öðrum tungumálum.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Eu-No-Newsletter, 15.5.2015, S.1 </w:t>
        <w:rPr>
          <w:sz w:val="18"/>
        </w:rPr>
      </w:r>
      <w:r w:rsidR="0026191C">
        <w:rPr/>
        <w:br/>
      </w:r>
      <w:r w:rsidRPr="002B28C8">
        <w:t xml:space="preserve">Tímaritið Schweiz am Sonntag, 5.4. 2015 </w:t>
        <w:rPr>
          <w:sz w:val="18"/>
        </w:rPr>
      </w:r>
      <w:r w:rsidR="0026191C">
        <w:rPr/>
        <w:br/>
      </w:r>
      <w:hyperlink w:history="true" r:id="rId21">
        <w:r w:rsidRPr="00F24C6F">
          <w:rPr>
            <w:rStyle w:val="Hyperlink"/>
          </w:rPr>
          <w:rPr>
            <w:sz w:val="18"/>
          </w:rPr>
          <w:t>http://eu-no.ch/news/ein-deal-wie-die-schweiz_64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#ESB - </w:t>
      </w:r>
      <w:hyperlink w:history="true" r:id="rId22">
        <w:r w:rsidRPr="00F24C6F">
          <w:rPr>
            <w:rStyle w:val="Hyperlink"/>
          </w:rPr>
          <w:t>www.kla.tv/ESB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Losnar Bretland undan ESB?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www.kla.tv/6819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30.09.2015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ein-deal-wie-die-schweiz_64" TargetMode="External" Id="rId21" /><Relationship Type="http://schemas.openxmlformats.org/officeDocument/2006/relationships/hyperlink" Target="https://www.kla.tv/ESB"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1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Losnar Bretland undan ESB?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