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80cdadc27845ef" /><Relationship Type="http://schemas.openxmlformats.org/package/2006/relationships/metadata/core-properties" Target="/package/services/metadata/core-properties/81fa498cadbc4b40b53f447047b0645d.psmdcp" Id="R3accc85de8dd47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Kostenlos, aber lebensgefährlich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Schweiz wird die Impfung gegen Gebärmutterhalskrebs bis Ende 2012, im Rahmen der kantonalen Impfkampagne für 15–26-jährige Frauen, kostenlos angeboten.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Schweiz wird die Impfung gegen Gebärmutterhalskrebs bis Ende 2012, im Rahmen der kantonalen Impfkampagne für 15–26-jährige Frauen, kostenlos angeboten. Der britische National Health Service (NHS, Britischer Gesundheitsdienst) gibt an Teenagerinnen zwischen 16 und 18 Jahren einen Einkaufsgutschein im Wert von 50 USDollar aus, wenn sie der Impfung mit dem HPV-Impfstoff Gardasil zustimmen. Dies erstaunt umso mehr, da bekannt wurde, dass in Indien sechs junge Mädchen an den Folgen genau dieser Impfung starben. Aufgrund dieser Todesfälle legte Indiens Staatsminister für Gesundheit, S. Gandhiselvan, allen Staaten nahe, die Impfungen gegen HPV sofort einzustellen.² Doch stattdessen wird diese lebensgefährliche Impfung rücksichtslos weiter verbreitet. Dass hier gewaltige Geldsummen im Spiel sind, sei nur am Rande bemerkt. Laut Spiegel gaben die Krankenkassen in Deutschland in einem Jahr für die beiden Impfstoffe Gardasil und Cervarix 244 Mio. Euro aus.³</w:t>
        <w:br/>
        <w:t xml:space="preserve"/>
        <w:br/>
        <w:t xml:space="preserve"/>
        <w:br/>
        <w:t xml:space="preserve">Quellen:</w:t>
        <w:br/>
        <w:t xml:space="preserve">1www.zentrum-der-gesundheit.</w:t>
        <w:br/>
        <w:t xml:space="preserve">de/gardasil-bestechungia.</w:t>
        <w:br/>
        <w:t xml:space="preserve">html#ixzz1j4bK7nQj</w:t>
        <w:br/>
        <w:t xml:space="preserve">2www.zentrum-der-gesundheit.</w:t>
        <w:br/>
        <w:t xml:space="preserve">de/impfungen-gebaermutterhalskrebs-</w:t>
        <w:br/>
        <w:t xml:space="preserve">gestoppt-ia.html</w:t>
        <w:br/>
        <w:t xml:space="preserve">3www.spiegel.de/wissenschaft/medizin/</w:t>
        <w:br/>
        <w:t xml:space="preserve">gebaermutterhalskrebs-hpv-impfung-in-deutschland-</w:t>
        <w:br/>
        <w:t xml:space="preserve">besonders-teuer</w:t>
        <w:br/>
        <w:t xml:space="preserve">-a-647195.html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1http://www.zentrum-der-gesundheit.de/gardasil-bestechung-ia.html#ixzz1j4bK7nQj  </w:t>
        <w:rPr>
          <w:sz w:val="18"/>
        </w:rPr>
      </w:r>
      <w:r w:rsidRPr="002B28C8">
        <w:t xml:space="preserve">2http://www.zentrum-der-gesundheit.de/impfungen-gebaermutterhalskrebs-gestoppt-ia.html  </w:t>
        <w:rPr>
          <w:sz w:val="18"/>
        </w:rPr>
      </w:r>
      <w:r w:rsidRPr="002B28C8">
        <w:t xml:space="preserve">3http://www.spiegel.de/wissenschaft/medizin/gebaermutterhalskrebs-hpv-impfung-in-deutschland-besonders-teuer-a-647195.html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Kostenlos, aber lebensgefährlich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Kostenlos, aber lebensgefährlich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