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7eedb60a734b22" /><Relationship Type="http://schemas.openxmlformats.org/package/2006/relationships/metadata/core-properties" Target="/package/services/metadata/core-properties/dfb01e784b894d9d9bc9946ef816deb9.psmdcp" Id="Re9bd91cd229d4e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Weltklimarat fälscht Temperaturkurven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Menschen glauben der Theorie des menschengemachten Klimawandels. Als Folge davon werden die CO -Steuern, sprich CO -Zertifikate, als absolut notwendig und sinnvoll willkommen geheißen. Wie konnte es dazu 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Menschen glauben der</w:t>
        <w:br/>
        <w:t xml:space="preserve">Theorie des menschengemachten</w:t>
        <w:br/>
        <w:t xml:space="preserve">Klimawandels. Als Folge davon</w:t>
        <w:br/>
        <w:t xml:space="preserve">werden die CO -Steuern, sprich</w:t>
        <w:br/>
        <w:t xml:space="preserve">CO -Zertifikate, als absolut notwendig</w:t>
        <w:br/>
        <w:t xml:space="preserve">und sinnvoll willkommen</w:t>
        <w:br/>
        <w:t xml:space="preserve">geheißen. Wie konnte es</w:t>
        <w:br/>
        <w:t xml:space="preserve">dazu kommen? Um einen gewünschten</w:t>
        <w:br/>
        <w:t xml:space="preserve">Temperaturanstieg</w:t>
        <w:br/>
        <w:t xml:space="preserve">darstellen zu können, wurden</w:t>
        <w:br/>
        <w:t xml:space="preserve">vom Weltklimarat IPCC Computermodelle</w:t>
        <w:br/>
        <w:t xml:space="preserve">„erstellt“, die beweisen</w:t>
        <w:br/>
        <w:t xml:space="preserve">sollten, dass wir es mit einem</w:t>
        <w:br/>
        <w:t xml:space="preserve">dramatischen und einzigartigen</w:t>
        <w:br/>
        <w:t xml:space="preserve">Temperaturanstieg in den letzten</w:t>
        <w:br/>
        <w:t xml:space="preserve">Jahrzehnten zu tun haben. Bekannt</w:t>
        <w:br/>
        <w:t xml:space="preserve">ist die sog. „Hockeystick-</w:t>
        <w:br/>
        <w:t xml:space="preserve">Kurve“, die den Temperaturanstieg,</w:t>
        <w:br/>
        <w:t xml:space="preserve">ähnlich einem Hockeyschläger,</w:t>
        <w:br/>
        <w:t xml:space="preserve">als dramatisch ansteigend</w:t>
        <w:br/>
        <w:t xml:space="preserve">veranschaulichen soll. So</w:t>
        <w:br/>
        <w:t xml:space="preserve">wollte man eine extreme Erderwärmung</w:t>
        <w:br/>
        <w:t xml:space="preserve">durch CO mit der zunehmenden</w:t>
        <w:br/>
        <w:t xml:space="preserve">Industrialisierung begründen.</w:t>
        <w:br/>
        <w:t xml:space="preserve">Doch diese Kurven sind</w:t>
        <w:br/>
        <w:t xml:space="preserve">gefälscht. Horst Malberg, Professor</w:t>
        <w:br/>
        <w:t xml:space="preserve">für Meteorologie, zeigt in</w:t>
        <w:br/>
        <w:t xml:space="preserve">einem Vortrag, wie es seit Jahrhunderten</w:t>
        <w:br/>
        <w:t xml:space="preserve">schon immer eine ständige</w:t>
        <w:br/>
        <w:t xml:space="preserve">Abwechslung von Warmund</w:t>
        <w:br/>
        <w:t xml:space="preserve">Kaltzeiten gab und diese ausschließlich</w:t>
        <w:br/>
        <w:t xml:space="preserve">durch die Sonnenaktivitäten</w:t>
        <w:br/>
        <w:t xml:space="preserve">begründet waren und sind.</w:t>
        <w:br/>
        <w:t xml:space="preserve">Temperaturschwankungen und</w:t>
        <w:br/>
        <w:t xml:space="preserve">höhere oder niedrigere Sonnenaktivitäten</w:t>
        <w:br/>
        <w:t xml:space="preserve">hingen über die Jahrhunderte</w:t>
        <w:br/>
        <w:t xml:space="preserve">schon immer miteinander</w:t>
        <w:br/>
        <w:t xml:space="preserve">zusammen, so Malberg. Diese</w:t>
        <w:br/>
        <w:t xml:space="preserve">These wird von sehr vielen unabhängigen</w:t>
        <w:br/>
        <w:t xml:space="preserve">Wissenschaftlern geteilt.</w:t>
        <w:br/>
        <w:t xml:space="preserve">Der IPCC ignoriert in seinen</w:t>
        <w:br/>
        <w:t xml:space="preserve">Temperaturkurven diese Tatsache</w:t>
        <w:br/>
        <w:t xml:space="preserve">und die Kalt- und Warmphasen</w:t>
        <w:br/>
        <w:t xml:space="preserve">in früheren Jahrhunderten allerdings</w:t>
        <w:br/>
        <w:t xml:space="preserve">völlig. Stattdessen wird</w:t>
        <w:br/>
        <w:t xml:space="preserve">mit Computermodellen 2 ein apokalyptischer Temperaturanstieg</w:t>
        <w:br/>
        <w:t xml:space="preserve">vorgetäuscht, angeblich verursacht</w:t>
        <w:br/>
        <w:t xml:space="preserve">durch CO . „Wer bei CO</w:t>
        <w:br/>
        <w:t xml:space="preserve">von Giftgas oder klimaschädlich</w:t>
        <w:br/>
        <w:t xml:space="preserve">redet, das ist Schwachsinn im</w:t>
        <w:br/>
        <w:t xml:space="preserve">Hochgrad“, so der Professor weiter.</w:t>
        <w:br/>
        <w:t xml:space="preserve">Für ihn ist CO neben H2O</w:t>
        <w:br/>
        <w:t xml:space="preserve">eine der wichtigsten Substanzen</w:t>
        <w:br/>
        <w:t xml:space="preserve">im Leben. Unweigerlich stellt</w:t>
        <w:br/>
        <w:t xml:space="preserve">sich die Frage, ob man hier weltweit</w:t>
        <w:br/>
        <w:t xml:space="preserve">versucht – von höchsten</w:t>
        <w:br/>
        <w:t xml:space="preserve">Instanzen aus, von denen man</w:t>
        <w:br/>
        <w:t xml:space="preserve">eigentlich absolute Seriosität erwartet</w:t>
        <w:br/>
        <w:t xml:space="preserve">– durch Lügenmodelle</w:t>
        <w:br/>
        <w:t xml:space="preserve">die Meinung der Menschen in</w:t>
        <w:br/>
        <w:t xml:space="preserve">eine bestimmte Richtung zu lenken.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https://www.youtube.com/watch?v=wCnUUGilH5Y</w:t>
        </w:r>
      </w:hyperlink>
      <w:hyperlink w:history="true" r:id="rId22">
        <w:r w:rsidRPr="00F24C6F">
          <w:rPr>
            <w:rStyle w:val="Hyperlink"/>
          </w:rPr>
          <w:rPr>
            <w:sz w:val="18"/>
          </w:rPr>
          <w:t>http://www.klimaskeptiker.info/manipulation.php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Weltklimarat fälscht Temperaturkurven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CnUUGilH5Y" TargetMode="External" Id="rId21" /><Relationship Type="http://schemas.openxmlformats.org/officeDocument/2006/relationships/hyperlink" Target="http://www.klimaskeptiker.info/manipulation.php"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Weltklimarat fälscht Temperaturkurven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