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2699508aa3ac4de4" /><Relationship Type="http://schemas.openxmlformats.org/package/2006/relationships/metadata/core-properties" Target="/package/services/metadata/core-properties/77abe74069a74cac807a976b7f4da7b8.psmdcp" Id="R9d081ff9d4174469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Când bolile servesc drept arme mortale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Cine a urmărit în 1975 cu atenție audierea Senatului Comitetului Bisericii*( Comitetul Special al Senatului Statelor Unite pentru studiul acţiunii guvernului în legătură cu activitățile serviciilor de informații), a putut deja să afle că declanșarea artificială a atacurilor de cord prin intermediul unui pistol cu otravă, aparține posibilelor metode de asasinare a CIA. Între timp, CIA ar trebui să fie chiar în postura de a induce cancere, cu aceeași metodă. Dacă o boală a fost creată în mod artificial, acest fapt este dificil de dovedit.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Bun venit în studioul din Mannheim!</w:t>
        <w:br/>
        <w:t xml:space="preserve">Astăzi ne preocupă tema:  Când bolile servesc drept arme mortale.  </w:t>
        <w:br/>
        <w:t xml:space="preserve">Cine a urmărit în 1975 cu atenție audierea Senatului Comitetului Bisericii*( Comitetul Special al Senatului Statelor Unite pentru studiul acţiunii guvernului în legătură cu activitățile serviciilor de informații), a putut deja să afle că declanșarea artificială a atacurilor de cord prin intermediul unui pistol cu otravă, aparține posibilelor metode de asasinare a CIA. Între timp, CIA ar trebui să fie chiar în postura de a induce cancere, cu aceeași metodă. Dacă o boală a fost creată în mod artificial, acest fapt este dificil de dovedit.</w:t>
        <w:br/>
        <w:t xml:space="preserve">Absolut decisiv pare în aceste condiții următoarea întrebare: De ce mor subit oameni care dețin informații sensibile cu privire la evenimentele curente?</w:t>
        <w:br/>
        <w:t xml:space="preserve">Aici este încă un exemplu la aceasta:                                </w:t>
        <w:br/>
        <w:t xml:space="preserve">Tim Russert, starul din lanţul de radio şi televiziune americană (cu sediul în Rockefeller Center din New York), a murit în 13 iunie 2008 „din întâmplare” de atac de cord, după ce înainte cu două zile şi-a exprimat într-o emisiune ipoteza că războiul afganistan a fost planificat dinainte de 11 septembrie 2001.</w:t>
        <w:br/>
        <w:t xml:space="preserve">O seară bună.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db.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Surse: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(în lb.germană/engleză) 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http://info.kopp-verlag.de/hintergruende/enthuellungen/oliver-janich/grosses-journalisten-sterben-ueber-wahrscheinlichkeiten-und-veerschwoerungen.html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http://www.globalresearch.ca/cia-targeted-assassinations-by-induced-heart-attack-and-cancer/5326382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S-ar putea să te intereseze și: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celelalte știri ... libere – independente – necenzurate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despre ce nu ar trebui să tacă mass-media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Lucruri puțin auzite – de la popor, pentru popor!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Informații noi în mod regulat </w:t>
      </w:r>
      <w:hyperlink w:history="true" r:id="rId13">
        <w:r w:rsidRPr="001D6477" w:rsidR="001D6477">
          <w:rPr>
            <w:rStyle w:val="Hyperlink"/>
          </w:rPr>
          <w:t>www.kla.tv/ro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Rămâneți pe recepție – se merită!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Abonament gratuit la newsletter-ul nostru de e-mail 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Sfat pentru securitate: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Din păcate vocile contra sunt cenzurate și suprimate tot mai mult. </w:t>
        <w:br/>
        <w:t xml:space="preserve">Atâta vreme cât nu raportăm conform ideologiei și intereselor mediei mainstream, </w:t>
        <w:br/>
        <w:t xml:space="preserve">ne aflăm în mod constant în riscul de a se găsi pretexte pentru închiderea sau dăunarea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Așa că alătură-te unei rețele independente de internet astăzi! Apasă aici: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www.kla.tv/vernetzung&amp;lang=en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Licență: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Licență Creative Commons cu Atribuire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Distribuirea și reproducerea materialelor este încurajată cu menționarea sursei. </w:t>
        <w:br/>
        <w:t xml:space="preserve">Materialul nu poate fi prezentat într-un mod scos din context. </w:t>
        <w:br/>
        <w:t xml:space="preserve">Folosirea materialelor de către instituțiile finanțate din bani publici este interzisă fără un acord scris. Încălcările pot fi urmărite penal.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Când bolile servesc drept arme mortale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 Online: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www.kla.tv/7057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Publicat: </w:t>
          </w:r>
          <w:r w:rsidRPr="00B9284F" w:rsidR="00F33FD6">
            <w:rPr>
              <w:rFonts w:ascii="Arial" w:hAnsi="Arial" w:cs="Arial"/>
              <w:sz w:val="18"/>
            </w:rPr>
            <w:t xml:space="preserve">04.11.2015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info.kopp-verlag.de/hintergruende/enthuellungen/oliver-janich/grosses-journalisten-sterben-ueber-wahrscheinlichkeiten-und-veerschwoerungen.html" TargetMode="External" Id="rId21" /><Relationship Type="http://schemas.openxmlformats.org/officeDocument/2006/relationships/hyperlink" Target="http://www.globalresearch.ca/cia-targeted-assassinations-by-induced-heart-attack-and-cancer/5326382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7057" TargetMode="External" Id="rId8" /><Relationship Type="http://schemas.openxmlformats.org/officeDocument/2006/relationships/hyperlink" Target="https://www.kla.tv/ro" TargetMode="External" Id="rId13" /><Relationship Type="http://schemas.openxmlformats.org/officeDocument/2006/relationships/hyperlink" Target="https://www.kla.tv/ro" TargetMode="External" Id="rId11" /><Relationship Type="http://schemas.openxmlformats.org/officeDocument/2006/relationships/hyperlink" Target="https://www.kla.tv/vernetzung&amp;lang=en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705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Când bolile servesc drept arme mortale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