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2bd6e44d3f4445" /><Relationship Type="http://schemas.openxmlformats.org/package/2006/relationships/metadata/core-properties" Target="/package/services/metadata/core-properties/f648f25ff56a4ac18b225f7bfd9abbf5.psmdcp" Id="R86c458d2f6004f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Criza refugiaților - o fată siriană relatează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Moderatoarea siriană de pe Youtube cu pseudonimul „SyrianGirlpartisan“, se ocupă de mai multă vreme cu politica siriană, războiul în Orientul mijlociu şi politica de intervenţie a statelor occidentale. În actualul ei video, explică modul în care ea apreciază şi analizează corelaţiile care duc la criza refugiaţilor din Europa.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Moderatoarea siriană de pe Youtube cu pseudonimul „SyrianGirlpartisan“, se ocupă de mai multă vreme cu politica siriană, războiul în Orientul mijlociu şi politica de intervenţie a statelor occidentale. În actualul ei video, explică modul în care ea apreciază şi analizează corelaţiile care duc la criza refugiaţilor din Europa.</w:t>
        <w:br/>
        <w:t xml:space="preserve"/>
        <w:br/>
        <w:t xml:space="preserve">„SyrianGirlpartisan“ relatează că deja din 2007, SUA şi NATO au început să susţină ,,rebelii sirieni", o organizaţie radicală islamistă, apropiată de al-Qaida, provocând astfel un război civil în Siria. De atunci, aceşti terorişti au fost susţinuţi în continuare să distrugă Siria şi să alunge sirienii din ţara lor.</w:t>
        <w:br/>
        <w:t xml:space="preserve">Principalii finanțatori ai acestei terori sunt SUA, Turcia și Arabia Saudită, în special acestea din urmă având o ideologie aferentă Statului Islamic.</w:t>
        <w:br/>
        <w:t xml:space="preserve"/>
        <w:br/>
        <w:t xml:space="preserve"/>
        <w:br/>
        <w:t xml:space="preserve">Siria a fost până în 2007 o țară în curs de dezvoltare atât de bogată, încât a putut găzdui 2 milioane de refugiați irakieni fugiţi din Irak în 2003 din cauza războiului de agresiune al Statelor Unite. Așa că nu e de mirare că mulți sirieni nu doresc nimic mai mult decât să se întoarcă în patria lor iubită, unde mulţi dintre ei au lăsat în urmă o casă, o meserie, prieteni și bunuri.</w:t>
        <w:br/>
        <w:t xml:space="preserve"/>
        <w:br/>
        <w:t xml:space="preserve"/>
        <w:br/>
        <w:t xml:space="preserve">Cu atât mai perfidă și vicleană este distorsionarea situației de către mass-media occidentală și politicieni. Revista engleză "Sun" a titulat că Siria ar trebui să fie bombardată - pentru Aylan Kurdi, băieţelul sirian care a fost găsit mort pe plajă. În vârstă de 3 ani, băiatul s-a înecat încercând să ajungă împreună cu tatăl său în Europa. Imaginea băieţelului zăcând mort pe plajă a ajuns pe primele pagini ale presei mondiale și a mişcat lumea. În mod ironic, tată său a vrut să ajungă în Europa doar pentru că avea nevoie de o intervenție chirurgicală dentară. Această intervenţie nu mai putea fi făcută în Siria. Acolo, sistemul de sănătate publică era înainte gratuit, dar după distrugerea ţării de NATO şi de teroriştii ISIS finanţaţi de occident nu mai e posibilă o astfel de intervenţie medicală. Mai mult decât atât, sora lui din Canada nu i-a putut vira cei 14.000 de euro necesari pentru o intervenție chirurgicală dentară, deoarece occidentul a impus sancțiuni împotriva Siriei. Aşa se vede clar, că în acest caz mass-media occidentală și politicienii acuză o stare pe care de fapt ei înșiși au provocat-o.</w:t>
        <w:br/>
        <w:t xml:space="preserve"/>
        <w:br/>
        <w:t xml:space="preserve">În video, "SyrianGirlpartisan" critică şi Israelul pentru rolul său de apostol moral împotriva europenilor, pe când Israelul însuși nu acceptă refugiați, deşi are o graniţă directă cu Siria. Turcia, de asemenea, nu-i tratează de loc bine pe refugiaţi și îi finanţează în continuare pe ISIS în Siria.</w:t>
        <w:br/>
        <w:t xml:space="preserve"/>
        <w:br/>
        <w:t xml:space="preserve">"SyrianGirlpartisan" îi roagă pe europeni să-şi stopeze propriile guverne în a continua războiul împotriva Siriei și în schimb să-i ajute pe refugiații sirieni să se poată reîntoarce în patria lor iubită.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http://nuoviso.tv/die-fluechtlingskrise-was-die-medien-verbergen/</w:t>
        </w:r>
      </w:hyperlink>
      <w:r w:rsidR="0026191C">
        <w:rPr/>
        <w:br/>
      </w:r>
      <w:r w:rsidR="0026191C">
        <w:rPr/>
        <w:br/>
      </w:r>
      <w:hyperlink w:history="true" r:id="rId22">
        <w:r w:rsidRPr="00F24C6F">
          <w:rPr>
            <w:rStyle w:val="Hyperlink"/>
          </w:rPr>
          <w:rPr>
            <w:sz w:val="18"/>
          </w:rPr>
          <w:t>https://www.youtube.com/watch?v=TK1TyizRoYo</w:t>
        </w:r>
      </w:hyperlink>
      <w:r w:rsidR="0026191C">
        <w:rPr/>
        <w:br/>
      </w:r>
      <w:r w:rsidR="0026191C">
        <w:rPr/>
        <w:br/>
      </w:r>
      <w:hyperlink w:history="true" r:id="rId23">
        <w:r w:rsidRPr="00F24C6F">
          <w:rPr>
            <w:rStyle w:val="Hyperlink"/>
          </w:rPr>
          <w:rPr>
            <w:sz w:val="18"/>
          </w:rPr>
          <w:t>https://www.youtube.com/channel/UC4unV5BVmWubfAF0Al_AVdw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Criza refugiaților - o fată siriană relatează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www.kla.tv/7258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04.12.2015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uoviso.tv/die-fluechtlingskrise-was-die-medien-verbergen/" TargetMode="External" Id="rId21" /><Relationship Type="http://schemas.openxmlformats.org/officeDocument/2006/relationships/hyperlink" Target="https://www.youtube.com/watch?v=TK1TyizRoYo" TargetMode="External" Id="rId22" /><Relationship Type="http://schemas.openxmlformats.org/officeDocument/2006/relationships/hyperlink" Target="https://www.youtube.com/channel/UC4unV5BVmWubfAF0Al_AVdw"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Criza refugiaților - o fată siriană relatează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