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779eb1bc8494f8c" /><Relationship Type="http://schemas.openxmlformats.org/package/2006/relationships/metadata/core-properties" Target="/package/services/metadata/core-properties/d824eec4906d44d8a7859e22f9e790fa.psmdcp" Id="R15593ce355d74f6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Гендерная стратегия для Европы после 2015 года: решение Нойхл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будет в ЕС прогрессировать равенство между женщинами и мужчинами в период после 2015 года? Немецкий SPD-политик Мария Нойхл является членом Европарламента с 2014 года. Ею разработана спорная стратегия, которая была принята в начале июня 2015 года Европейским парламентом в качестве так называемого решения Нойхл.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Как будет в ЕС прогрессировать равенство между женщинами и мужчинами в период после 2015 года? Немецкий SPD-политик Мария Нойхл является членом Европарламента с 2014 года. Ею разработана спорная стратегия, которая была принята в начале июня 2015 года Европейским парламентом в качестве так называемого решения Нойхл. Таким образом, парламент ЕС требует среди прочего «ввести правила по сбалансированному распределению обязанностей всемье и при ведении домашнего хозяйства, так называемые квоты для дома, и констатирует, что брак и материнство опасны для здоровья»,-конец цитаты. Далееследует принять меры против образовательных учреждений, в которых девочки и мальчики иногда имеют раздельные занятия, а также против использования учебных материалов, на основании которых передаётся чёткое представление о мальчиках и девочках.Требуют дать права на усыновление для гомосексуальных, меж-, транс –, и бисексуальных; в то же время забрать право у усыновлённых детей знать своих настоящих родителей.Далее требуют в школах ввести программы полового воспитания и обеспечить учащимся доступ к абортам и контрацепции без согласия родителей.</w:t>
        <w:br/>
        <w:t xml:space="preserve">«Это решение», - сказала Беатрикс фон Шторх из координационной группы ЕС для женщин и равных возможностей семьи, член координационной группы Альтернатива для Германии (AfD),- «это решение опасно, потому что оно является серьезным» и далее она заявляет, цитирую: «Граждане должны наконец понять, что ЕС – это мощная система управления ценностями и нормами, которые оторваны от реальной жизни».</w:t>
        <w:br/>
        <w:t xml:space="preserve">Уважаемые зрители, точнее сказать – эти требования являются экстремистскими и бесцеремонными. Или что вам говорит ваше сердце! Вызывает эта информация в вас чувство спокойствия и мира?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http://derfreiejournalist.de/?e=258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22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Гендерная стратегия для Европы после 2015 года: решение Нойхл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www.kla.tv/7290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rfreiejournalist.de/?e=258" TargetMode="External" Id="rId21" /><Relationship Type="http://schemas.openxmlformats.org/officeDocument/2006/relationships/hyperlink" Target="https://www.kla.tv/www.kla.tv/Abor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Гендерная стратегия для Европы после 2015 года: решение Нойхл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