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41eb38b047415d" /><Relationship Type="http://schemas.openxmlformats.org/package/2006/relationships/metadata/core-properties" Target="/package/services/metadata/core-properties/c8d95c69ee3b4a9fb1adec77cad6b1ef.psmdcp" Id="R35f50be1f0c748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Arglistige Täuschung: AminoSweet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Aspartam ist ein synthetischer Süßstoff, der als Lebensmittelzusatzstoff eingesetzt wird. Doch nun wurde dieser nach massiven Absatzeinbrüchen aufgrund der bekannt gewordenen erheblichen Gesundheitsrisiken einfach in &amp;quot;AminoSweet&amp;quot; umbenannt. Doch weshalb ist Aspartam so schädlich?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Aspartam ist ein synthetischer Süßstoff, der als Lebensmittelzusatzstoff eingesetzt wird. Doch nun wurde dieser nach massiven Absatzeinbrüchen aufgrund der bekannt gewordenen erheblichen Gesundheitsrisiken einfach in „AminoSweet“ umbenannt. </w:t>
        <w:br/>
        <w:t xml:space="preserve"/>
        <w:br/>
        <w:t xml:space="preserve">Zum Hintergrund: Vor einigen Jahren wurde zufällig entdeckt, dass ein Eiweiß-Säuren-Bestandteil des Giftgemisches „Agent Orange“, welches im Vietnam-Krieg als Entlaubungsmittel eingesetzt wurde, einen süßlichen Geschmack hat. Die Tochterfirma von Monsanto Searle &amp;amp; Company entwickelte daraufhin kurzerhand den süßen, verheerend schädlichen Nahrungsmittelzusatz Aspartam, jetzt „AminoSweet“. Verehrte Zuschauer, wann wird diesem System der Gewinnmaximierung von Großkonzernen auf Kosten der Gesundheit vieler endlich ein Ende gesetzt. Ich wünsche Ihnen noch einen guten Abend in bewahrter Gesundheit.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http://nexxus.userboard.org/quer-denken-f55/aspartam-heiszt-jetzt-aminosweet-t6299.html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Arglistige Täuschung: AminoSweet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xxus.userboard.org/quer-denken-f55/aspartam-heiszt-jetzt-aminosweet-t6299.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Arglistige Täuschung: AminoSweet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